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8FB45D" w14:textId="4CA48BBD" w:rsidR="00FB3491" w:rsidRPr="00FB3491" w:rsidRDefault="00FB3491" w:rsidP="00FB3491">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sidR="00C30B08">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sidR="00033426">
        <w:rPr>
          <w:rFonts w:cs="Arial"/>
          <w:b/>
          <w:noProof/>
          <w:sz w:val="24"/>
          <w:szCs w:val="24"/>
        </w:rPr>
        <w:t>1</w:t>
      </w:r>
      <w:r w:rsidRPr="00FB3491">
        <w:rPr>
          <w:rFonts w:cs="Arial"/>
          <w:b/>
          <w:noProof/>
          <w:sz w:val="24"/>
          <w:szCs w:val="24"/>
        </w:rPr>
        <w:t>0</w:t>
      </w:r>
      <w:r w:rsidRPr="00FB3491">
        <w:rPr>
          <w:rFonts w:cs="Arial"/>
          <w:b/>
          <w:noProof/>
          <w:sz w:val="24"/>
          <w:szCs w:val="24"/>
        </w:rPr>
        <w:fldChar w:fldCharType="end"/>
      </w:r>
      <w:r w:rsidR="001B6FD2">
        <w:rPr>
          <w:rFonts w:cs="Arial"/>
          <w:b/>
          <w:noProof/>
          <w:sz w:val="24"/>
          <w:szCs w:val="24"/>
        </w:rPr>
        <w:t>bis</w:t>
      </w:r>
      <w:r w:rsidRPr="00FB3491">
        <w:rPr>
          <w:rFonts w:cs="Arial"/>
          <w:b/>
          <w:i/>
          <w:noProof/>
          <w:sz w:val="24"/>
          <w:szCs w:val="24"/>
        </w:rPr>
        <w:tab/>
      </w:r>
      <w:r w:rsidR="005147E7" w:rsidRPr="005147E7">
        <w:rPr>
          <w:rFonts w:cs="Arial"/>
          <w:b/>
          <w:i/>
          <w:noProof/>
          <w:sz w:val="24"/>
          <w:szCs w:val="24"/>
        </w:rPr>
        <w:t>R4-2404753</w:t>
      </w:r>
    </w:p>
    <w:p w14:paraId="6F81E0BB" w14:textId="4FC05911" w:rsidR="00607FC1" w:rsidRPr="00FB3491" w:rsidRDefault="001B6FD2" w:rsidP="00FB3491">
      <w:pPr>
        <w:tabs>
          <w:tab w:val="right" w:pos="9639"/>
        </w:tabs>
        <w:spacing w:after="100" w:afterAutospacing="1"/>
        <w:rPr>
          <w:rFonts w:ascii="Arial" w:eastAsia="MS Mincho" w:hAnsi="Arial" w:cs="Arial"/>
          <w:b/>
          <w:sz w:val="24"/>
          <w:szCs w:val="24"/>
        </w:rPr>
      </w:pPr>
      <w:r>
        <w:rPr>
          <w:rFonts w:ascii="Arial" w:hAnsi="Arial" w:cs="Arial"/>
          <w:b/>
          <w:noProof/>
          <w:sz w:val="24"/>
          <w:szCs w:val="24"/>
        </w:rPr>
        <w:t>Changsha</w:t>
      </w:r>
      <w:r w:rsidR="00FB3491" w:rsidRPr="00FB3491">
        <w:rPr>
          <w:rFonts w:ascii="Arial" w:hAnsi="Arial" w:cs="Arial"/>
          <w:b/>
          <w:noProof/>
          <w:sz w:val="24"/>
          <w:szCs w:val="24"/>
        </w:rPr>
        <w:t xml:space="preserve">, </w:t>
      </w:r>
      <w:r>
        <w:rPr>
          <w:rFonts w:ascii="Arial" w:hAnsi="Arial" w:cs="Arial"/>
          <w:b/>
          <w:noProof/>
          <w:sz w:val="24"/>
          <w:szCs w:val="24"/>
        </w:rPr>
        <w:t>China</w:t>
      </w:r>
      <w:r w:rsidR="00FB3491" w:rsidRPr="00FB3491">
        <w:rPr>
          <w:rFonts w:ascii="Arial" w:hAnsi="Arial" w:cs="Arial"/>
          <w:b/>
          <w:noProof/>
          <w:sz w:val="24"/>
          <w:szCs w:val="24"/>
        </w:rPr>
        <w:t xml:space="preserve">, </w:t>
      </w:r>
      <w:r>
        <w:rPr>
          <w:rFonts w:ascii="Arial" w:hAnsi="Arial" w:cs="Arial"/>
          <w:b/>
          <w:noProof/>
          <w:sz w:val="24"/>
          <w:szCs w:val="24"/>
        </w:rPr>
        <w:t>15</w:t>
      </w:r>
      <w:r w:rsidR="00DC4C96">
        <w:rPr>
          <w:rFonts w:ascii="Arial" w:hAnsi="Arial" w:cs="Arial"/>
          <w:b/>
          <w:noProof/>
          <w:sz w:val="24"/>
          <w:szCs w:val="24"/>
        </w:rPr>
        <w:t xml:space="preserve"> </w:t>
      </w:r>
      <w:r>
        <w:rPr>
          <w:rFonts w:ascii="Arial" w:hAnsi="Arial" w:cs="Arial"/>
          <w:b/>
          <w:noProof/>
          <w:sz w:val="24"/>
          <w:szCs w:val="24"/>
        </w:rPr>
        <w:t>April</w:t>
      </w:r>
      <w:r w:rsidR="00FB3491" w:rsidRPr="00FB3491">
        <w:rPr>
          <w:rFonts w:ascii="Arial" w:hAnsi="Arial" w:cs="Arial"/>
          <w:b/>
          <w:noProof/>
          <w:sz w:val="24"/>
          <w:szCs w:val="24"/>
        </w:rPr>
        <w:t xml:space="preserve"> –</w:t>
      </w:r>
      <w:r w:rsidR="007E13EA">
        <w:rPr>
          <w:rFonts w:ascii="Arial" w:hAnsi="Arial" w:cs="Arial"/>
          <w:b/>
          <w:noProof/>
          <w:sz w:val="24"/>
          <w:szCs w:val="24"/>
        </w:rPr>
        <w:t xml:space="preserve"> </w:t>
      </w:r>
      <w:r>
        <w:rPr>
          <w:rFonts w:ascii="Arial" w:hAnsi="Arial" w:cs="Arial"/>
          <w:b/>
          <w:noProof/>
          <w:sz w:val="24"/>
          <w:szCs w:val="24"/>
        </w:rPr>
        <w:t>19</w:t>
      </w:r>
      <w:r w:rsidR="00DC4C96">
        <w:rPr>
          <w:rFonts w:ascii="Arial" w:hAnsi="Arial" w:cs="Arial"/>
          <w:b/>
          <w:noProof/>
          <w:sz w:val="24"/>
          <w:szCs w:val="24"/>
        </w:rPr>
        <w:t xml:space="preserve"> </w:t>
      </w:r>
      <w:r>
        <w:rPr>
          <w:rFonts w:ascii="Arial" w:hAnsi="Arial" w:cs="Arial"/>
          <w:b/>
          <w:noProof/>
          <w:sz w:val="24"/>
          <w:szCs w:val="24"/>
        </w:rPr>
        <w:t>April</w:t>
      </w:r>
      <w:r w:rsidR="00FB3491" w:rsidRPr="00FB3491">
        <w:rPr>
          <w:rFonts w:ascii="Arial" w:hAnsi="Arial" w:cs="Arial"/>
          <w:b/>
          <w:noProof/>
          <w:sz w:val="24"/>
          <w:szCs w:val="24"/>
        </w:rPr>
        <w:t>, 202</w:t>
      </w:r>
      <w:r w:rsidR="00DC4C96">
        <w:rPr>
          <w:rFonts w:ascii="Arial" w:hAnsi="Arial" w:cs="Arial"/>
          <w:b/>
          <w:noProof/>
          <w:sz w:val="24"/>
          <w:szCs w:val="24"/>
        </w:rPr>
        <w:t>4</w:t>
      </w:r>
    </w:p>
    <w:p w14:paraId="64976622" w14:textId="77777777"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1A1D694D"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BA720D">
        <w:rPr>
          <w:rFonts w:ascii="Arial" w:hAnsi="Arial" w:cs="Arial"/>
          <w:color w:val="000000"/>
          <w:sz w:val="22"/>
          <w:lang w:eastAsia="zh-CN"/>
        </w:rPr>
        <w:t>Simulation results</w:t>
      </w:r>
      <w:r w:rsidR="00C806FE" w:rsidRPr="00164A66">
        <w:rPr>
          <w:rFonts w:ascii="Arial" w:hAnsi="Arial" w:cs="Arial"/>
          <w:color w:val="000000"/>
          <w:sz w:val="22"/>
          <w:lang w:eastAsia="zh-CN"/>
        </w:rPr>
        <w:t xml:space="preserve"> </w:t>
      </w:r>
      <w:r w:rsidR="00C05411">
        <w:rPr>
          <w:rFonts w:ascii="Arial" w:hAnsi="Arial" w:cs="Arial" w:hint="eastAsia"/>
          <w:color w:val="000000"/>
          <w:sz w:val="22"/>
          <w:lang w:eastAsia="zh-CN"/>
        </w:rPr>
        <w:t>o</w:t>
      </w:r>
      <w:r w:rsidR="00C05411">
        <w:rPr>
          <w:rFonts w:ascii="Arial" w:hAnsi="Arial" w:cs="Arial"/>
          <w:color w:val="000000"/>
          <w:sz w:val="22"/>
          <w:lang w:eastAsia="zh-CN"/>
        </w:rPr>
        <w:t xml:space="preserve">n </w:t>
      </w:r>
      <w:r w:rsidR="0079615E">
        <w:rPr>
          <w:rFonts w:ascii="Arial" w:hAnsi="Arial" w:cs="Arial" w:hint="eastAsia"/>
          <w:color w:val="000000"/>
          <w:sz w:val="22"/>
          <w:lang w:eastAsia="zh-CN"/>
        </w:rPr>
        <w:t>Re</w:t>
      </w:r>
      <w:r w:rsidR="0079615E">
        <w:rPr>
          <w:rFonts w:ascii="Arial" w:hAnsi="Arial" w:cs="Arial"/>
          <w:color w:val="000000"/>
          <w:sz w:val="22"/>
          <w:lang w:eastAsia="zh-CN"/>
        </w:rPr>
        <w:t xml:space="preserve">l-18 MIMO </w:t>
      </w:r>
      <w:r w:rsidR="00C05411">
        <w:rPr>
          <w:rFonts w:ascii="Arial" w:hAnsi="Arial" w:cs="Arial"/>
          <w:color w:val="000000"/>
          <w:sz w:val="22"/>
          <w:lang w:eastAsia="zh-CN"/>
        </w:rPr>
        <w:t>UE demodulation performance and CSI requirements</w:t>
      </w:r>
    </w:p>
    <w:p w14:paraId="7A3B7539" w14:textId="6470CA66" w:rsidR="00607FC1" w:rsidRPr="00164A66" w:rsidRDefault="00607FC1" w:rsidP="00685BA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1B6FD2">
        <w:rPr>
          <w:rFonts w:ascii="Arial" w:eastAsiaTheme="minorEastAsia" w:hAnsi="Arial" w:cs="Arial"/>
          <w:color w:val="000000"/>
          <w:sz w:val="22"/>
          <w:lang w:eastAsia="zh-CN"/>
        </w:rPr>
        <w:t>6</w:t>
      </w:r>
      <w:r w:rsidR="00DC4C96">
        <w:rPr>
          <w:rFonts w:ascii="Arial" w:eastAsiaTheme="minorEastAsia" w:hAnsi="Arial" w:cs="Arial"/>
          <w:color w:val="000000"/>
          <w:sz w:val="22"/>
          <w:lang w:eastAsia="zh-CN"/>
        </w:rPr>
        <w:t>.</w:t>
      </w:r>
      <w:r w:rsidR="001B6FD2">
        <w:rPr>
          <w:rFonts w:ascii="Arial" w:eastAsiaTheme="minorEastAsia" w:hAnsi="Arial" w:cs="Arial"/>
          <w:color w:val="000000"/>
          <w:sz w:val="22"/>
          <w:lang w:eastAsia="zh-CN"/>
        </w:rPr>
        <w:t>19</w:t>
      </w:r>
      <w:r w:rsidR="009577B0" w:rsidRPr="00164A66">
        <w:rPr>
          <w:rFonts w:ascii="Arial" w:eastAsiaTheme="minorEastAsia" w:hAnsi="Arial" w:cs="Arial"/>
          <w:color w:val="000000"/>
          <w:sz w:val="22"/>
          <w:lang w:eastAsia="zh-CN"/>
        </w:rPr>
        <w:t>.</w:t>
      </w:r>
      <w:r w:rsidR="00C05411">
        <w:rPr>
          <w:rFonts w:ascii="Arial" w:eastAsiaTheme="minorEastAsia" w:hAnsi="Arial" w:cs="Arial"/>
          <w:color w:val="000000"/>
          <w:sz w:val="22"/>
          <w:lang w:eastAsia="zh-CN"/>
        </w:rPr>
        <w:t>4</w:t>
      </w:r>
      <w:r w:rsidR="007E76D1" w:rsidRPr="00164A66">
        <w:rPr>
          <w:rFonts w:ascii="Arial" w:eastAsiaTheme="minorEastAsia" w:hAnsi="Arial" w:cs="Arial"/>
          <w:color w:val="000000"/>
          <w:sz w:val="22"/>
          <w:lang w:eastAsia="zh-CN"/>
        </w:rPr>
        <w:t>.</w:t>
      </w:r>
      <w:r w:rsidR="00C05411">
        <w:rPr>
          <w:rFonts w:ascii="Arial" w:eastAsiaTheme="minorEastAsia" w:hAnsi="Arial" w:cs="Arial"/>
          <w:color w:val="000000"/>
          <w:sz w:val="22"/>
          <w:lang w:eastAsia="zh-CN"/>
        </w:rPr>
        <w:t>1</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2C01C0EB" w14:textId="443593C4" w:rsidR="00E37A3A" w:rsidRDefault="00685BAC" w:rsidP="00B81226">
      <w:pPr>
        <w:spacing w:before="60"/>
        <w:jc w:val="both"/>
        <w:rPr>
          <w:lang w:eastAsia="zh-CN"/>
        </w:rPr>
      </w:pPr>
      <w:r w:rsidRPr="00164A66">
        <w:rPr>
          <w:lang w:eastAsia="zh-CN"/>
        </w:rPr>
        <w:t xml:space="preserve">In </w:t>
      </w:r>
      <w:r w:rsidR="008974DB">
        <w:rPr>
          <w:lang w:eastAsia="zh-CN"/>
        </w:rPr>
        <w:t>the RAN plenary RAN#98 meeting, the WID [1] for</w:t>
      </w:r>
      <w:bookmarkStart w:id="0" w:name="OLE_LINK5"/>
      <w:bookmarkStart w:id="1" w:name="OLE_LINK6"/>
      <w:r w:rsidR="008974DB">
        <w:rPr>
          <w:lang w:eastAsia="zh-CN"/>
        </w:rPr>
        <w:t xml:space="preserve"> </w:t>
      </w:r>
      <w:bookmarkStart w:id="2" w:name="OLE_LINK1"/>
      <w:bookmarkStart w:id="3" w:name="OLE_LINK2"/>
      <w:r w:rsidR="008974DB">
        <w:rPr>
          <w:lang w:eastAsia="zh-CN"/>
        </w:rPr>
        <w:t>Rel-18</w:t>
      </w:r>
      <w:r w:rsidR="008974DB" w:rsidRPr="008974DB">
        <w:t xml:space="preserve"> </w:t>
      </w:r>
      <w:r w:rsidR="008974DB" w:rsidRPr="008974DB">
        <w:rPr>
          <w:lang w:eastAsia="zh-CN"/>
        </w:rPr>
        <w:t>NR MIMO evolution for downlink and uplink</w:t>
      </w:r>
      <w:bookmarkEnd w:id="0"/>
      <w:bookmarkEnd w:id="1"/>
      <w:bookmarkEnd w:id="2"/>
      <w:bookmarkEnd w:id="3"/>
      <w:r w:rsidR="008974DB">
        <w:rPr>
          <w:lang w:eastAsia="zh-CN"/>
        </w:rPr>
        <w:t xml:space="preserve"> has been approved. </w:t>
      </w:r>
      <w:r w:rsidR="00C07E08">
        <w:rPr>
          <w:lang w:val="sv-SE" w:eastAsia="zh-CN"/>
        </w:rPr>
        <w:t>RAN4 work plan for this topic including RF</w:t>
      </w:r>
      <w:r w:rsidR="00C07E08">
        <w:rPr>
          <w:rFonts w:hint="eastAsia"/>
          <w:lang w:val="sv-SE" w:eastAsia="zh-CN"/>
        </w:rPr>
        <w:t>,</w:t>
      </w:r>
      <w:r w:rsidR="00C07E08">
        <w:rPr>
          <w:lang w:val="sv-SE" w:eastAsia="zh-CN"/>
        </w:rPr>
        <w:t xml:space="preserve"> RRM and performance part was endorsed in [2].</w:t>
      </w:r>
      <w:r w:rsidR="00C07E08">
        <w:rPr>
          <w:lang w:eastAsia="zh-CN"/>
        </w:rPr>
        <w:t xml:space="preserve"> </w:t>
      </w:r>
      <w:r w:rsidR="004F0420">
        <w:rPr>
          <w:lang w:eastAsia="zh-CN"/>
        </w:rPr>
        <w:t xml:space="preserve">In RAN4#108bis meeting, </w:t>
      </w:r>
      <w:r w:rsidR="00ED6CCF">
        <w:rPr>
          <w:lang w:eastAsia="zh-CN"/>
        </w:rPr>
        <w:t xml:space="preserve">initial discussion on UE demodulation performance and CSI reporting parts </w:t>
      </w:r>
      <w:r w:rsidR="00404747">
        <w:rPr>
          <w:lang w:eastAsia="zh-CN"/>
        </w:rPr>
        <w:t xml:space="preserve">started </w:t>
      </w:r>
      <w:r w:rsidR="00ED6CCF">
        <w:rPr>
          <w:lang w:eastAsia="zh-CN"/>
        </w:rPr>
        <w:t>and overall work scope endorsed [</w:t>
      </w:r>
      <w:r w:rsidR="00C07E08">
        <w:rPr>
          <w:lang w:eastAsia="zh-CN"/>
        </w:rPr>
        <w:t>3</w:t>
      </w:r>
      <w:r w:rsidR="00ED6CCF">
        <w:rPr>
          <w:lang w:eastAsia="zh-CN"/>
        </w:rPr>
        <w:t>].</w:t>
      </w:r>
      <w:r w:rsidR="00033426">
        <w:rPr>
          <w:lang w:eastAsia="zh-CN"/>
        </w:rPr>
        <w:t xml:space="preserve"> In RAN4#109 meeting, </w:t>
      </w:r>
      <w:r w:rsidR="008F6953">
        <w:rPr>
          <w:lang w:eastAsia="zh-CN"/>
        </w:rPr>
        <w:t xml:space="preserve">there are some agreements on </w:t>
      </w:r>
      <w:r w:rsidR="00B81226">
        <w:rPr>
          <w:lang w:eastAsia="zh-CN"/>
        </w:rPr>
        <w:t xml:space="preserve">general scope, initial simulation assumptions for </w:t>
      </w:r>
      <w:r w:rsidR="00404747">
        <w:rPr>
          <w:lang w:eastAsia="zh-CN"/>
        </w:rPr>
        <w:t xml:space="preserve">the feasibility study of </w:t>
      </w:r>
      <w:r w:rsidR="00B81226">
        <w:rPr>
          <w:lang w:eastAsia="zh-CN"/>
        </w:rPr>
        <w:t>Type</w:t>
      </w:r>
      <w:r w:rsidR="00BA720D">
        <w:rPr>
          <w:lang w:eastAsia="zh-CN"/>
        </w:rPr>
        <w:t xml:space="preserve"> </w:t>
      </w:r>
      <w:r w:rsidR="00B81226">
        <w:rPr>
          <w:lang w:eastAsia="zh-CN"/>
        </w:rPr>
        <w:t>II Doppler, Type</w:t>
      </w:r>
      <w:r w:rsidR="00BA720D">
        <w:rPr>
          <w:lang w:eastAsia="zh-CN"/>
        </w:rPr>
        <w:t xml:space="preserve"> </w:t>
      </w:r>
      <w:r w:rsidR="00B81226">
        <w:rPr>
          <w:lang w:eastAsia="zh-CN"/>
        </w:rPr>
        <w:t>II CJT codebooks and Rel-18 DMRS</w:t>
      </w:r>
      <w:r w:rsidR="005F7C62">
        <w:rPr>
          <w:lang w:eastAsia="zh-CN"/>
        </w:rPr>
        <w:t xml:space="preserve"> [4]</w:t>
      </w:r>
      <w:r w:rsidR="00B81226">
        <w:rPr>
          <w:lang w:eastAsia="zh-CN"/>
        </w:rPr>
        <w:t>.</w:t>
      </w:r>
      <w:r w:rsidR="00BD0835">
        <w:rPr>
          <w:lang w:eastAsia="zh-CN"/>
        </w:rPr>
        <w:t xml:space="preserve"> In last RAN4#110 meeting, further discussion and agreements are achieved [5].</w:t>
      </w:r>
      <w:r w:rsidR="00B81226">
        <w:rPr>
          <w:lang w:eastAsia="zh-CN"/>
        </w:rPr>
        <w:t xml:space="preserve"> In </w:t>
      </w:r>
      <w:r w:rsidR="00CC5356" w:rsidRPr="00164A66">
        <w:rPr>
          <w:lang w:eastAsia="zh-CN"/>
        </w:rPr>
        <w:t xml:space="preserve">this contribution, </w:t>
      </w:r>
      <w:r w:rsidR="00DB4BB9">
        <w:rPr>
          <w:lang w:eastAsia="zh-CN"/>
        </w:rPr>
        <w:t xml:space="preserve">we provide our </w:t>
      </w:r>
      <w:r w:rsidR="00B81226">
        <w:rPr>
          <w:lang w:eastAsia="zh-CN"/>
        </w:rPr>
        <w:t xml:space="preserve">simulation results and </w:t>
      </w:r>
      <w:r w:rsidR="003933D9">
        <w:rPr>
          <w:lang w:eastAsia="zh-CN"/>
        </w:rPr>
        <w:t>observations on</w:t>
      </w:r>
      <w:r w:rsidR="008974DB">
        <w:rPr>
          <w:lang w:eastAsia="zh-CN"/>
        </w:rPr>
        <w:t xml:space="preserve"> </w:t>
      </w:r>
      <w:r w:rsidR="00B81226">
        <w:rPr>
          <w:lang w:eastAsia="zh-CN"/>
        </w:rPr>
        <w:t>Type</w:t>
      </w:r>
      <w:r w:rsidR="00BA720D">
        <w:rPr>
          <w:lang w:eastAsia="zh-CN"/>
        </w:rPr>
        <w:t xml:space="preserve"> </w:t>
      </w:r>
      <w:r w:rsidR="00B81226">
        <w:rPr>
          <w:lang w:eastAsia="zh-CN"/>
        </w:rPr>
        <w:t>II Doppler, Type</w:t>
      </w:r>
      <w:r w:rsidR="00BA720D">
        <w:rPr>
          <w:lang w:eastAsia="zh-CN"/>
        </w:rPr>
        <w:t xml:space="preserve"> </w:t>
      </w:r>
      <w:r w:rsidR="00B81226">
        <w:rPr>
          <w:lang w:eastAsia="zh-CN"/>
        </w:rPr>
        <w:t>II CJT codebooks and Rel-18 DMRS sep</w:t>
      </w:r>
      <w:r w:rsidR="00BA720D">
        <w:rPr>
          <w:lang w:eastAsia="zh-CN"/>
        </w:rPr>
        <w:t>a</w:t>
      </w:r>
      <w:r w:rsidR="00B81226">
        <w:rPr>
          <w:lang w:eastAsia="zh-CN"/>
        </w:rPr>
        <w:t>rately</w:t>
      </w:r>
      <w:r w:rsidR="004379B8">
        <w:rPr>
          <w:lang w:eastAsia="zh-CN"/>
        </w:rPr>
        <w:t>.</w:t>
      </w:r>
    </w:p>
    <w:p w14:paraId="41948540" w14:textId="2865977C" w:rsidR="008A59AC" w:rsidRDefault="008A59AC" w:rsidP="004833EC">
      <w:pPr>
        <w:pStyle w:val="1"/>
        <w:numPr>
          <w:ilvl w:val="0"/>
          <w:numId w:val="3"/>
        </w:numPr>
        <w:rPr>
          <w:rFonts w:asciiTheme="minorHAnsi" w:hAnsiTheme="minorHAnsi" w:cstheme="minorHAnsi"/>
          <w:lang w:val="en-US" w:eastAsia="zh-CN"/>
        </w:rPr>
      </w:pPr>
      <w:r>
        <w:rPr>
          <w:rFonts w:asciiTheme="minorHAnsi" w:hAnsiTheme="minorHAnsi" w:cstheme="minorHAnsi"/>
          <w:lang w:val="en-US" w:eastAsia="zh-CN"/>
        </w:rPr>
        <w:t>T</w:t>
      </w:r>
      <w:r w:rsidRPr="008A59AC">
        <w:rPr>
          <w:rFonts w:asciiTheme="minorHAnsi" w:hAnsiTheme="minorHAnsi" w:cstheme="minorHAnsi"/>
          <w:lang w:val="en-US" w:eastAsia="zh-CN"/>
        </w:rPr>
        <w:t>ypeII-Doppler-r18</w:t>
      </w:r>
    </w:p>
    <w:p w14:paraId="6B0603E6" w14:textId="370A6EEE" w:rsidR="00385C66" w:rsidRDefault="00385C66" w:rsidP="00CC62D5">
      <w:pPr>
        <w:jc w:val="both"/>
        <w:rPr>
          <w:lang w:val="sv-SE" w:eastAsia="zh-CN"/>
        </w:rPr>
      </w:pPr>
      <w:r>
        <w:rPr>
          <w:lang w:val="sv-SE" w:eastAsia="zh-CN"/>
        </w:rPr>
        <w:t xml:space="preserve">For the TypeII-Doppler-r18 codebook introduced in </w:t>
      </w:r>
      <w:r w:rsidR="00074A99">
        <w:rPr>
          <w:lang w:val="sv-SE" w:eastAsia="zh-CN"/>
        </w:rPr>
        <w:t>Rel-1</w:t>
      </w:r>
      <w:r>
        <w:rPr>
          <w:lang w:val="sv-SE" w:eastAsia="zh-CN"/>
        </w:rPr>
        <w:t xml:space="preserve">8, which is UE-side prediction, UE predicts the channel at furture time slots based on past CSI-RS measurements and reports the future PMIs calculated from the predicted channel. </w:t>
      </w:r>
      <w:r w:rsidR="00A4125D">
        <w:rPr>
          <w:lang w:val="sv-SE" w:eastAsia="zh-CN"/>
        </w:rPr>
        <w:t>Simulation</w:t>
      </w:r>
      <w:r>
        <w:rPr>
          <w:lang w:val="sv-SE" w:eastAsia="zh-CN"/>
        </w:rPr>
        <w:t xml:space="preserve"> </w:t>
      </w:r>
      <w:r w:rsidR="00A4125D">
        <w:rPr>
          <w:lang w:val="sv-SE" w:eastAsia="zh-CN"/>
        </w:rPr>
        <w:t>cases in this section are based on F</w:t>
      </w:r>
      <w:r>
        <w:rPr>
          <w:lang w:val="sv-SE" w:eastAsia="zh-CN"/>
        </w:rPr>
        <w:t xml:space="preserve">igure </w:t>
      </w:r>
      <w:r w:rsidR="00A4125D">
        <w:rPr>
          <w:lang w:val="sv-SE" w:eastAsia="zh-CN"/>
        </w:rPr>
        <w:t>2-</w:t>
      </w:r>
      <w:r>
        <w:rPr>
          <w:lang w:val="sv-SE" w:eastAsia="zh-CN"/>
        </w:rPr>
        <w:t xml:space="preserve">1 </w:t>
      </w:r>
      <w:r w:rsidR="00A4125D">
        <w:rPr>
          <w:lang w:val="sv-SE" w:eastAsia="zh-CN"/>
        </w:rPr>
        <w:t>in which</w:t>
      </w:r>
      <w:r w:rsidR="0027577B">
        <w:rPr>
          <w:lang w:val="sv-SE" w:eastAsia="zh-CN"/>
        </w:rPr>
        <w:t xml:space="preserve"> CSI request periodicity </w:t>
      </w:r>
      <w:r w:rsidR="00A4125D">
        <w:rPr>
          <w:lang w:val="sv-SE" w:eastAsia="zh-CN"/>
        </w:rPr>
        <w:t xml:space="preserve">is </w:t>
      </w:r>
      <w:r w:rsidR="0027577B">
        <w:rPr>
          <w:lang w:val="sv-SE" w:eastAsia="zh-CN"/>
        </w:rPr>
        <w:t>8ms.</w:t>
      </w:r>
    </w:p>
    <w:p w14:paraId="3A8EAAFB" w14:textId="368EB0CE" w:rsidR="00385C66" w:rsidRDefault="00385C66" w:rsidP="00B634C8">
      <w:pPr>
        <w:jc w:val="center"/>
        <w:rPr>
          <w:lang w:val="sv-SE" w:eastAsia="zh-CN"/>
        </w:rPr>
      </w:pPr>
      <w:r w:rsidRPr="00385C66">
        <w:rPr>
          <w:noProof/>
          <w:lang w:val="en-US" w:eastAsia="zh-CN"/>
        </w:rPr>
        <w:drawing>
          <wp:inline distT="0" distB="0" distL="0" distR="0" wp14:anchorId="1B219040" wp14:editId="04FD3C85">
            <wp:extent cx="6122035" cy="1713230"/>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1713230"/>
                    </a:xfrm>
                    <a:prstGeom prst="rect">
                      <a:avLst/>
                    </a:prstGeom>
                  </pic:spPr>
                </pic:pic>
              </a:graphicData>
            </a:graphic>
          </wp:inline>
        </w:drawing>
      </w:r>
    </w:p>
    <w:p w14:paraId="1EC5FF04" w14:textId="552D1DF9" w:rsidR="00385C66" w:rsidRDefault="0027577B" w:rsidP="00BB471A">
      <w:pPr>
        <w:jc w:val="center"/>
        <w:rPr>
          <w:lang w:val="sv-SE" w:eastAsia="zh-CN"/>
        </w:rPr>
      </w:pPr>
      <w:r>
        <w:rPr>
          <w:lang w:val="sv-SE" w:eastAsia="zh-CN"/>
        </w:rPr>
        <w:t xml:space="preserve">Figure </w:t>
      </w:r>
      <w:r w:rsidR="00145A4A">
        <w:rPr>
          <w:lang w:val="sv-SE" w:eastAsia="zh-CN"/>
        </w:rPr>
        <w:t>2-</w:t>
      </w:r>
      <w:r>
        <w:rPr>
          <w:lang w:val="sv-SE" w:eastAsia="zh-CN"/>
        </w:rPr>
        <w:t xml:space="preserve">1 </w:t>
      </w:r>
      <w:r w:rsidR="00BB471A">
        <w:rPr>
          <w:lang w:val="sv-SE" w:eastAsia="zh-CN"/>
        </w:rPr>
        <w:t xml:space="preserve">CSI configuration for </w:t>
      </w:r>
      <w:r w:rsidR="009A7BAC" w:rsidRPr="009A7BAC">
        <w:rPr>
          <w:lang w:val="sv-SE" w:eastAsia="zh-CN"/>
        </w:rPr>
        <w:t>TypeII-Doppler-r18</w:t>
      </w:r>
      <w:r w:rsidR="009A7BAC">
        <w:rPr>
          <w:lang w:val="sv-SE" w:eastAsia="zh-CN"/>
        </w:rPr>
        <w:t xml:space="preserve"> </w:t>
      </w:r>
      <w:r w:rsidR="00BB471A">
        <w:rPr>
          <w:lang w:val="sv-SE" w:eastAsia="zh-CN"/>
        </w:rPr>
        <w:t>simulation</w:t>
      </w:r>
    </w:p>
    <w:p w14:paraId="21BAE017" w14:textId="77777777" w:rsidR="000B72C2" w:rsidRDefault="000B72C2" w:rsidP="000B72C2">
      <w:pPr>
        <w:rPr>
          <w:lang w:val="sv-SE" w:eastAsia="zh-CN"/>
        </w:rPr>
      </w:pPr>
    </w:p>
    <w:p w14:paraId="3EE3C0C9" w14:textId="0B3595A7" w:rsidR="000B72C2" w:rsidRDefault="000B72C2" w:rsidP="000B72C2">
      <w:pPr>
        <w:rPr>
          <w:lang w:val="sv-SE" w:eastAsia="zh-CN"/>
        </w:rPr>
      </w:pPr>
      <w:r>
        <w:rPr>
          <w:lang w:val="sv-SE" w:eastAsia="zh-CN"/>
        </w:rPr>
        <w:t>In order to align the understanding of the CSI configuration for TypeII-Doppler-r18 in Figure 2-1, the scheduling of CSI-RS, PMI reporting, PDSCH transmission are described in Figure 2-2.</w:t>
      </w:r>
    </w:p>
    <w:p w14:paraId="2A3E7F73" w14:textId="3DD210BB" w:rsidR="000B72C2" w:rsidRDefault="000B72C2" w:rsidP="000B72C2">
      <w:pPr>
        <w:jc w:val="center"/>
        <w:rPr>
          <w:lang w:val="sv-SE" w:eastAsia="zh-CN"/>
        </w:rPr>
      </w:pPr>
      <w:r w:rsidRPr="000B72C2">
        <w:rPr>
          <w:noProof/>
          <w:lang w:val="en-US" w:eastAsia="zh-CN"/>
        </w:rPr>
        <w:drawing>
          <wp:inline distT="0" distB="0" distL="0" distR="0" wp14:anchorId="7F18DF5E" wp14:editId="38B82378">
            <wp:extent cx="5529110" cy="139360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535773" cy="1395283"/>
                    </a:xfrm>
                    <a:prstGeom prst="rect">
                      <a:avLst/>
                    </a:prstGeom>
                  </pic:spPr>
                </pic:pic>
              </a:graphicData>
            </a:graphic>
          </wp:inline>
        </w:drawing>
      </w:r>
    </w:p>
    <w:p w14:paraId="23C70B6C" w14:textId="32238523" w:rsidR="000B72C2" w:rsidRDefault="000B72C2" w:rsidP="000B72C2">
      <w:pPr>
        <w:jc w:val="center"/>
        <w:rPr>
          <w:lang w:val="sv-SE" w:eastAsia="zh-CN"/>
        </w:rPr>
      </w:pPr>
      <w:r>
        <w:rPr>
          <w:lang w:val="sv-SE" w:eastAsia="zh-CN"/>
        </w:rPr>
        <w:t xml:space="preserve">Figure 2-2 scheduling of simulation assumptions for </w:t>
      </w:r>
      <w:r w:rsidRPr="009A7BAC">
        <w:rPr>
          <w:lang w:val="sv-SE" w:eastAsia="zh-CN"/>
        </w:rPr>
        <w:t>TypeII-Doppler-r18</w:t>
      </w:r>
      <w:r>
        <w:rPr>
          <w:lang w:val="sv-SE" w:eastAsia="zh-CN"/>
        </w:rPr>
        <w:t xml:space="preserve"> simulation</w:t>
      </w:r>
    </w:p>
    <w:p w14:paraId="3ED8ABBA" w14:textId="77777777" w:rsidR="000B72C2" w:rsidRPr="000B72C2" w:rsidRDefault="000B72C2" w:rsidP="000B72C2">
      <w:pPr>
        <w:rPr>
          <w:lang w:val="sv-SE" w:eastAsia="zh-CN"/>
        </w:rPr>
      </w:pPr>
    </w:p>
    <w:p w14:paraId="0E0B3E25" w14:textId="77777777" w:rsidR="003D3EB9" w:rsidRDefault="003D3EB9" w:rsidP="003D3EB9">
      <w:pPr>
        <w:pStyle w:val="2"/>
        <w:numPr>
          <w:ilvl w:val="1"/>
          <w:numId w:val="10"/>
        </w:numPr>
        <w:rPr>
          <w:lang w:eastAsia="zh-CN"/>
        </w:rPr>
      </w:pPr>
      <w:r>
        <w:rPr>
          <w:lang w:eastAsia="zh-CN"/>
        </w:rPr>
        <w:lastRenderedPageBreak/>
        <w:t>Simulation assumptions</w:t>
      </w:r>
    </w:p>
    <w:p w14:paraId="12AEA687" w14:textId="3BA435D9" w:rsidR="0027577B" w:rsidRDefault="006F0AA7" w:rsidP="003D69B6">
      <w:pPr>
        <w:jc w:val="both"/>
        <w:rPr>
          <w:lang w:val="sv-SE" w:eastAsia="zh-CN"/>
        </w:rPr>
      </w:pPr>
      <w:r>
        <w:rPr>
          <w:lang w:val="sv-SE" w:eastAsia="zh-CN"/>
        </w:rPr>
        <w:t xml:space="preserve">For the </w:t>
      </w:r>
      <w:r w:rsidR="000E7D42">
        <w:rPr>
          <w:lang w:val="sv-SE" w:eastAsia="zh-CN"/>
        </w:rPr>
        <w:t>further</w:t>
      </w:r>
      <w:r>
        <w:rPr>
          <w:lang w:val="sv-SE" w:eastAsia="zh-CN"/>
        </w:rPr>
        <w:t xml:space="preserve"> simulation assumptions</w:t>
      </w:r>
      <w:r w:rsidR="003D69B6">
        <w:rPr>
          <w:lang w:val="sv-SE" w:eastAsia="zh-CN"/>
        </w:rPr>
        <w:t xml:space="preserve"> of feasibility study</w:t>
      </w:r>
      <w:r>
        <w:rPr>
          <w:lang w:val="sv-SE" w:eastAsia="zh-CN"/>
        </w:rPr>
        <w:t>, we get some agreements in RAN4#109</w:t>
      </w:r>
      <w:r w:rsidR="000E7D42">
        <w:rPr>
          <w:lang w:val="sv-SE" w:eastAsia="zh-CN"/>
        </w:rPr>
        <w:t xml:space="preserve"> and RAN4#110</w:t>
      </w:r>
      <w:r>
        <w:rPr>
          <w:lang w:val="sv-SE" w:eastAsia="zh-CN"/>
        </w:rPr>
        <w:t xml:space="preserve"> meeting</w:t>
      </w:r>
      <w:r w:rsidR="000E7D42">
        <w:rPr>
          <w:lang w:val="sv-SE" w:eastAsia="zh-CN"/>
        </w:rPr>
        <w:t>s</w:t>
      </w:r>
      <w:r>
        <w:rPr>
          <w:lang w:val="sv-SE" w:eastAsia="zh-CN"/>
        </w:rPr>
        <w:t xml:space="preserve">, </w:t>
      </w:r>
      <w:r w:rsidR="00034D9D">
        <w:rPr>
          <w:lang w:val="sv-SE" w:eastAsia="zh-CN"/>
        </w:rPr>
        <w:t>these agreements are</w:t>
      </w:r>
      <w:r w:rsidR="003D3EB9">
        <w:rPr>
          <w:lang w:val="sv-SE" w:eastAsia="zh-CN"/>
        </w:rPr>
        <w:t xml:space="preserve"> summarized into </w:t>
      </w:r>
      <w:r w:rsidR="00982B34">
        <w:rPr>
          <w:lang w:val="sv-SE" w:eastAsia="zh-CN"/>
        </w:rPr>
        <w:t xml:space="preserve">below </w:t>
      </w:r>
      <w:r w:rsidR="003D3EB9">
        <w:rPr>
          <w:lang w:val="sv-SE" w:eastAsia="zh-CN"/>
        </w:rPr>
        <w:t>Table 2-1.</w:t>
      </w:r>
    </w:p>
    <w:p w14:paraId="6758DDCC" w14:textId="23DA0B20" w:rsidR="003D3EB9" w:rsidRDefault="003D3EB9" w:rsidP="003D3EB9">
      <w:pPr>
        <w:pStyle w:val="0Maintext"/>
        <w:spacing w:after="120" w:afterAutospacing="0" w:line="240" w:lineRule="auto"/>
        <w:ind w:firstLine="0"/>
        <w:jc w:val="center"/>
        <w:rPr>
          <w:rFonts w:eastAsiaTheme="minorEastAsia"/>
          <w:lang w:eastAsia="zh-CN"/>
        </w:rPr>
      </w:pPr>
      <w:r>
        <w:rPr>
          <w:rFonts w:eastAsiaTheme="minorEastAsia"/>
          <w:lang w:eastAsia="zh-CN"/>
        </w:rPr>
        <w:t>Table 2-1. Simulation assumptions of TypeII-Doppler-r18</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4111"/>
        <w:gridCol w:w="709"/>
        <w:gridCol w:w="3402"/>
      </w:tblGrid>
      <w:tr w:rsidR="003D3EB9" w14:paraId="053EB81E" w14:textId="77777777" w:rsidTr="003108A3">
        <w:trPr>
          <w:trHeight w:val="71"/>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4A7D7993" w14:textId="77777777" w:rsidR="003D3EB9" w:rsidRDefault="003D3EB9" w:rsidP="003D3EB9">
            <w:pPr>
              <w:pStyle w:val="TAH"/>
              <w:keepNext w:val="0"/>
              <w:keepLines w:val="0"/>
              <w:widowControl w:val="0"/>
            </w:pPr>
            <w:r>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ADD1BF" w14:textId="77777777" w:rsidR="003D3EB9" w:rsidRDefault="003D3EB9" w:rsidP="003D3EB9">
            <w:pPr>
              <w:pStyle w:val="TAH"/>
              <w:keepNext w:val="0"/>
              <w:keepLines w:val="0"/>
              <w:widowControl w:val="0"/>
            </w:pPr>
            <w:r>
              <w:t>Unit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95461F5" w14:textId="77777777" w:rsidR="003D3EB9" w:rsidRDefault="003D3EB9" w:rsidP="003D3EB9">
            <w:pPr>
              <w:pStyle w:val="TAH"/>
              <w:keepNext w:val="0"/>
              <w:keepLines w:val="0"/>
              <w:widowControl w:val="0"/>
            </w:pPr>
            <w:r>
              <w:t>Test 1</w:t>
            </w:r>
          </w:p>
        </w:tc>
      </w:tr>
      <w:tr w:rsidR="003D3EB9" w14:paraId="12384B09" w14:textId="77777777" w:rsidTr="003108A3">
        <w:trPr>
          <w:trHeight w:val="71"/>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522A0EA5" w14:textId="77777777" w:rsidR="003D3EB9" w:rsidRDefault="003D3EB9" w:rsidP="003D3EB9">
            <w:pPr>
              <w:pStyle w:val="TAL"/>
              <w:keepNext w:val="0"/>
              <w:keepLines w:val="0"/>
              <w:widowControl w:val="0"/>
            </w:pPr>
            <w:r>
              <w:t>Bandwidth</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80AF2D" w14:textId="77777777" w:rsidR="003D3EB9" w:rsidRDefault="003D3EB9" w:rsidP="003D3EB9">
            <w:pPr>
              <w:pStyle w:val="TAC"/>
              <w:keepNext w:val="0"/>
              <w:keepLines w:val="0"/>
              <w:widowControl w:val="0"/>
            </w:pPr>
            <w:r>
              <w:t>MHz</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DCD2605" w14:textId="77777777" w:rsidR="003D3EB9" w:rsidRDefault="003D3EB9" w:rsidP="003D3EB9">
            <w:pPr>
              <w:pStyle w:val="TAC"/>
              <w:keepNext w:val="0"/>
              <w:keepLines w:val="0"/>
              <w:widowControl w:val="0"/>
              <w:rPr>
                <w:lang w:eastAsia="zh-CN"/>
              </w:rPr>
            </w:pPr>
            <w:r>
              <w:rPr>
                <w:lang w:eastAsia="zh-CN"/>
              </w:rPr>
              <w:t>10</w:t>
            </w:r>
          </w:p>
        </w:tc>
      </w:tr>
      <w:tr w:rsidR="003D3EB9" w14:paraId="571427E6" w14:textId="77777777" w:rsidTr="003108A3">
        <w:trPr>
          <w:trHeight w:val="71"/>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14A35B1C" w14:textId="77777777" w:rsidR="003D3EB9" w:rsidRDefault="003D3EB9" w:rsidP="003D3EB9">
            <w:pPr>
              <w:pStyle w:val="TAL"/>
              <w:keepNext w:val="0"/>
              <w:keepLines w:val="0"/>
              <w:widowControl w:val="0"/>
            </w:pPr>
            <w:r>
              <w:t>Subcarrier spacing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EAF58C" w14:textId="77777777" w:rsidR="003D3EB9" w:rsidRDefault="003D3EB9" w:rsidP="003D3EB9">
            <w:pPr>
              <w:pStyle w:val="TAC"/>
              <w:keepNext w:val="0"/>
              <w:keepLines w:val="0"/>
              <w:widowControl w:val="0"/>
              <w:rPr>
                <w:lang w:eastAsia="zh-CN"/>
              </w:rPr>
            </w:pPr>
            <w:r>
              <w:rPr>
                <w:lang w:eastAsia="zh-CN"/>
              </w:rPr>
              <w:t>kHz</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5DAD46D" w14:textId="77777777" w:rsidR="003D3EB9" w:rsidRDefault="003D3EB9" w:rsidP="003D3EB9">
            <w:pPr>
              <w:pStyle w:val="TAC"/>
              <w:keepNext w:val="0"/>
              <w:keepLines w:val="0"/>
              <w:widowControl w:val="0"/>
              <w:rPr>
                <w:lang w:eastAsia="zh-CN"/>
              </w:rPr>
            </w:pPr>
            <w:r>
              <w:rPr>
                <w:lang w:eastAsia="zh-CN"/>
              </w:rPr>
              <w:t>15</w:t>
            </w:r>
          </w:p>
        </w:tc>
      </w:tr>
      <w:tr w:rsidR="003D3EB9" w14:paraId="01C2CE50" w14:textId="77777777" w:rsidTr="003108A3">
        <w:trPr>
          <w:trHeight w:val="71"/>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3B4B7547" w14:textId="77777777" w:rsidR="003D3EB9" w:rsidRDefault="003D3EB9" w:rsidP="003D3EB9">
            <w:pPr>
              <w:pStyle w:val="TAL"/>
              <w:keepNext w:val="0"/>
              <w:keepLines w:val="0"/>
              <w:widowControl w:val="0"/>
            </w:pPr>
            <w: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58DEECA6" w14:textId="77777777" w:rsidR="003D3EB9" w:rsidRDefault="003D3EB9" w:rsidP="003D3EB9">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B297D8F" w14:textId="77777777" w:rsidR="003D3EB9" w:rsidRDefault="003D3EB9" w:rsidP="003D3EB9">
            <w:pPr>
              <w:pStyle w:val="TAC"/>
              <w:keepNext w:val="0"/>
              <w:keepLines w:val="0"/>
              <w:widowControl w:val="0"/>
              <w:rPr>
                <w:lang w:eastAsia="zh-CN"/>
              </w:rPr>
            </w:pPr>
            <w:r>
              <w:rPr>
                <w:lang w:eastAsia="zh-CN"/>
              </w:rPr>
              <w:t>FDD</w:t>
            </w:r>
          </w:p>
        </w:tc>
      </w:tr>
      <w:tr w:rsidR="003D3EB9" w14:paraId="0DF22980" w14:textId="77777777" w:rsidTr="003108A3">
        <w:trPr>
          <w:trHeight w:val="71"/>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2971942D" w14:textId="77777777" w:rsidR="003D3EB9" w:rsidRDefault="003D3EB9" w:rsidP="003D3EB9">
            <w:pPr>
              <w:pStyle w:val="TAL"/>
              <w:keepNext w:val="0"/>
              <w:keepLines w:val="0"/>
              <w:widowControl w:val="0"/>
            </w:pPr>
            <w:r>
              <w:t>Propagation channel</w:t>
            </w:r>
          </w:p>
        </w:tc>
        <w:tc>
          <w:tcPr>
            <w:tcW w:w="709" w:type="dxa"/>
            <w:tcBorders>
              <w:top w:val="single" w:sz="4" w:space="0" w:color="auto"/>
              <w:left w:val="single" w:sz="4" w:space="0" w:color="auto"/>
              <w:bottom w:val="single" w:sz="4" w:space="0" w:color="auto"/>
              <w:right w:val="single" w:sz="4" w:space="0" w:color="auto"/>
            </w:tcBorders>
            <w:vAlign w:val="center"/>
          </w:tcPr>
          <w:p w14:paraId="054E5646" w14:textId="77777777" w:rsidR="003D3EB9" w:rsidRDefault="003D3EB9" w:rsidP="003D3EB9">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0906C73" w14:textId="4E31B759" w:rsidR="003D3EB9" w:rsidRDefault="003D3EB9" w:rsidP="003D3EB9">
            <w:pPr>
              <w:pStyle w:val="TAC"/>
              <w:keepNext w:val="0"/>
              <w:keepLines w:val="0"/>
              <w:widowControl w:val="0"/>
              <w:rPr>
                <w:kern w:val="2"/>
                <w:lang w:eastAsia="zh-CN"/>
              </w:rPr>
            </w:pPr>
            <w:r>
              <w:rPr>
                <w:kern w:val="2"/>
                <w:lang w:eastAsia="zh-CN"/>
              </w:rPr>
              <w:t>TDL</w:t>
            </w:r>
            <w:r>
              <w:rPr>
                <w:rFonts w:hint="eastAsia"/>
                <w:kern w:val="2"/>
                <w:lang w:eastAsia="zh-CN"/>
              </w:rPr>
              <w:t>A</w:t>
            </w:r>
            <w:r>
              <w:rPr>
                <w:kern w:val="2"/>
                <w:lang w:eastAsia="zh-CN"/>
              </w:rPr>
              <w:t>30</w:t>
            </w:r>
            <w:r w:rsidR="00A46CFB">
              <w:rPr>
                <w:kern w:val="2"/>
                <w:lang w:eastAsia="zh-CN"/>
              </w:rPr>
              <w:t>-</w:t>
            </w:r>
            <w:r w:rsidR="000E7D42">
              <w:rPr>
                <w:kern w:val="2"/>
                <w:lang w:eastAsia="zh-CN"/>
              </w:rPr>
              <w:t>2</w:t>
            </w:r>
            <w:r w:rsidR="00A46CFB">
              <w:rPr>
                <w:kern w:val="2"/>
                <w:lang w:eastAsia="zh-CN"/>
              </w:rPr>
              <w:t>0</w:t>
            </w:r>
          </w:p>
          <w:p w14:paraId="3E243FF1" w14:textId="7B306DC1" w:rsidR="00A46CFB" w:rsidRDefault="00A46CFB" w:rsidP="003D3EB9">
            <w:pPr>
              <w:pStyle w:val="TAC"/>
              <w:keepNext w:val="0"/>
              <w:keepLines w:val="0"/>
              <w:widowControl w:val="0"/>
              <w:rPr>
                <w:kern w:val="2"/>
                <w:lang w:eastAsia="zh-CN"/>
              </w:rPr>
            </w:pPr>
            <w:r>
              <w:rPr>
                <w:kern w:val="2"/>
                <w:lang w:eastAsia="zh-CN"/>
              </w:rPr>
              <w:t>TDL</w:t>
            </w:r>
            <w:r>
              <w:rPr>
                <w:rFonts w:hint="eastAsia"/>
                <w:kern w:val="2"/>
                <w:lang w:eastAsia="zh-CN"/>
              </w:rPr>
              <w:t>A</w:t>
            </w:r>
            <w:r>
              <w:rPr>
                <w:kern w:val="2"/>
                <w:lang w:eastAsia="zh-CN"/>
              </w:rPr>
              <w:t>30-</w:t>
            </w:r>
            <w:r w:rsidR="000E7D42">
              <w:rPr>
                <w:kern w:val="2"/>
                <w:lang w:eastAsia="zh-CN"/>
              </w:rPr>
              <w:t>3</w:t>
            </w:r>
            <w:r>
              <w:rPr>
                <w:kern w:val="2"/>
                <w:lang w:eastAsia="zh-CN"/>
              </w:rPr>
              <w:t>0</w:t>
            </w:r>
          </w:p>
          <w:p w14:paraId="29507055" w14:textId="7CCF1DB5" w:rsidR="00A46CFB" w:rsidRDefault="00A46CFB" w:rsidP="000E7D42">
            <w:pPr>
              <w:pStyle w:val="TAC"/>
              <w:keepNext w:val="0"/>
              <w:keepLines w:val="0"/>
              <w:widowControl w:val="0"/>
              <w:rPr>
                <w:lang w:eastAsia="zh-CN"/>
              </w:rPr>
            </w:pPr>
            <w:r>
              <w:rPr>
                <w:kern w:val="2"/>
                <w:lang w:eastAsia="zh-CN"/>
              </w:rPr>
              <w:t>TDL</w:t>
            </w:r>
            <w:r>
              <w:rPr>
                <w:rFonts w:hint="eastAsia"/>
                <w:kern w:val="2"/>
                <w:lang w:eastAsia="zh-CN"/>
              </w:rPr>
              <w:t>A</w:t>
            </w:r>
            <w:r>
              <w:rPr>
                <w:kern w:val="2"/>
                <w:lang w:eastAsia="zh-CN"/>
              </w:rPr>
              <w:t>30-</w:t>
            </w:r>
            <w:r w:rsidR="000E7D42">
              <w:rPr>
                <w:kern w:val="2"/>
                <w:lang w:eastAsia="zh-CN"/>
              </w:rPr>
              <w:t>4</w:t>
            </w:r>
            <w:r>
              <w:rPr>
                <w:kern w:val="2"/>
                <w:lang w:eastAsia="zh-CN"/>
              </w:rPr>
              <w:t>0</w:t>
            </w:r>
          </w:p>
        </w:tc>
      </w:tr>
      <w:tr w:rsidR="003D3EB9" w14:paraId="2FDCB6D7" w14:textId="77777777" w:rsidTr="003108A3">
        <w:trPr>
          <w:trHeight w:val="71"/>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1E2EC4F4" w14:textId="77777777" w:rsidR="003D3EB9" w:rsidRDefault="003D3EB9" w:rsidP="003D3EB9">
            <w:pPr>
              <w:pStyle w:val="TAL"/>
              <w:keepNext w:val="0"/>
              <w:keepLines w:val="0"/>
              <w:widowControl w:val="0"/>
            </w:pPr>
            <w:r>
              <w:t>Antenna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034699FD" w14:textId="77777777" w:rsidR="003D3EB9" w:rsidRDefault="003D3EB9" w:rsidP="003D3EB9">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68E2E1D" w14:textId="0680170C" w:rsidR="003D3EB9" w:rsidRDefault="003D3EB9" w:rsidP="003D3EB9">
            <w:pPr>
              <w:pStyle w:val="TAC"/>
              <w:keepNext w:val="0"/>
              <w:keepLines w:val="0"/>
              <w:widowControl w:val="0"/>
              <w:rPr>
                <w:rFonts w:eastAsia="?? ??"/>
                <w:kern w:val="2"/>
              </w:rPr>
            </w:pPr>
            <w:r>
              <w:rPr>
                <w:rFonts w:hint="eastAsia"/>
                <w:kern w:val="2"/>
                <w:lang w:eastAsia="zh-CN"/>
              </w:rPr>
              <w:t>XP</w:t>
            </w:r>
            <w:r>
              <w:rPr>
                <w:kern w:val="2"/>
                <w:lang w:eastAsia="zh-CN"/>
              </w:rPr>
              <w:t xml:space="preserve"> </w:t>
            </w:r>
            <w:r>
              <w:rPr>
                <w:rFonts w:hint="eastAsia"/>
                <w:kern w:val="2"/>
                <w:lang w:eastAsia="zh-CN"/>
              </w:rPr>
              <w:t>Medium</w:t>
            </w:r>
            <w:r>
              <w:rPr>
                <w:kern w:val="2"/>
                <w:lang w:eastAsia="zh-CN"/>
              </w:rPr>
              <w:t xml:space="preserve"> 16</w:t>
            </w:r>
            <w:r>
              <w:rPr>
                <w:rFonts w:eastAsia="?? ??"/>
                <w:kern w:val="2"/>
              </w:rPr>
              <w:t xml:space="preserve"> x 2</w:t>
            </w:r>
          </w:p>
          <w:p w14:paraId="7B00EE63" w14:textId="3ED8E25E" w:rsidR="00BA40EB" w:rsidRPr="00BA40EB" w:rsidRDefault="00BA40EB" w:rsidP="003D3EB9">
            <w:pPr>
              <w:pStyle w:val="TAC"/>
              <w:keepNext w:val="0"/>
              <w:keepLines w:val="0"/>
              <w:widowControl w:val="0"/>
              <w:rPr>
                <w:kern w:val="2"/>
                <w:lang w:eastAsia="zh-CN"/>
              </w:rPr>
            </w:pPr>
            <w:r>
              <w:rPr>
                <w:rFonts w:hint="eastAsia"/>
                <w:kern w:val="2"/>
                <w:lang w:eastAsia="zh-CN"/>
              </w:rPr>
              <w:t>XP</w:t>
            </w:r>
            <w:r>
              <w:rPr>
                <w:kern w:val="2"/>
                <w:lang w:eastAsia="zh-CN"/>
              </w:rPr>
              <w:t xml:space="preserve"> </w:t>
            </w:r>
            <w:r>
              <w:rPr>
                <w:rFonts w:hint="eastAsia"/>
                <w:kern w:val="2"/>
                <w:lang w:eastAsia="zh-CN"/>
              </w:rPr>
              <w:t>Medium</w:t>
            </w:r>
            <w:r>
              <w:rPr>
                <w:kern w:val="2"/>
                <w:lang w:eastAsia="zh-CN"/>
              </w:rPr>
              <w:t xml:space="preserve"> 16</w:t>
            </w:r>
            <w:r>
              <w:rPr>
                <w:rFonts w:eastAsia="?? ??"/>
                <w:kern w:val="2"/>
              </w:rPr>
              <w:t xml:space="preserve"> x 4</w:t>
            </w:r>
          </w:p>
          <w:p w14:paraId="578BF902" w14:textId="77777777" w:rsidR="003D3EB9" w:rsidRDefault="003D3EB9" w:rsidP="003D3EB9">
            <w:pPr>
              <w:pStyle w:val="TAC"/>
              <w:keepNext w:val="0"/>
              <w:keepLines w:val="0"/>
              <w:widowControl w:val="0"/>
            </w:pPr>
            <w:r>
              <w:rPr>
                <w:kern w:val="2"/>
                <w:lang w:eastAsia="zh-CN"/>
              </w:rPr>
              <w:t>(N1,N2) = (4,2)</w:t>
            </w:r>
          </w:p>
        </w:tc>
      </w:tr>
      <w:tr w:rsidR="003D3EB9" w:rsidRPr="00F73B65" w14:paraId="3558E164" w14:textId="77777777" w:rsidTr="003108A3">
        <w:trPr>
          <w:trHeight w:val="71"/>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415F2C46" w14:textId="77777777" w:rsidR="003D3EB9" w:rsidRDefault="003D3EB9" w:rsidP="003D3EB9">
            <w:pPr>
              <w:pStyle w:val="TAL"/>
              <w:keepNext w:val="0"/>
              <w:keepLines w:val="0"/>
              <w:widowControl w:val="0"/>
            </w:pPr>
            <w:r>
              <w:t>Beamforming Model</w:t>
            </w:r>
          </w:p>
        </w:tc>
        <w:tc>
          <w:tcPr>
            <w:tcW w:w="709" w:type="dxa"/>
            <w:tcBorders>
              <w:top w:val="single" w:sz="4" w:space="0" w:color="auto"/>
              <w:left w:val="single" w:sz="4" w:space="0" w:color="auto"/>
              <w:bottom w:val="single" w:sz="4" w:space="0" w:color="auto"/>
              <w:right w:val="single" w:sz="4" w:space="0" w:color="auto"/>
            </w:tcBorders>
            <w:vAlign w:val="center"/>
          </w:tcPr>
          <w:p w14:paraId="7B324EEB" w14:textId="77777777" w:rsidR="003D3EB9" w:rsidRDefault="003D3EB9" w:rsidP="003D3EB9">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40A973D" w14:textId="77777777" w:rsidR="003D3EB9" w:rsidRDefault="003D3EB9" w:rsidP="003D3EB9">
            <w:pPr>
              <w:pStyle w:val="TAC"/>
              <w:keepNext w:val="0"/>
              <w:keepLines w:val="0"/>
              <w:widowControl w:val="0"/>
              <w:rPr>
                <w:lang w:eastAsia="zh-CN"/>
              </w:rPr>
            </w:pPr>
            <w:r>
              <w:t>As specified in Annex B.4.1</w:t>
            </w:r>
          </w:p>
        </w:tc>
      </w:tr>
      <w:tr w:rsidR="003D3EB9" w14:paraId="2AB61F87" w14:textId="77777777" w:rsidTr="003108A3">
        <w:trPr>
          <w:trHeight w:val="71"/>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DCB9830" w14:textId="77777777" w:rsidR="003D3EB9" w:rsidRDefault="003D3EB9" w:rsidP="003D3EB9">
            <w:pPr>
              <w:pStyle w:val="TAL"/>
              <w:keepNext w:val="0"/>
              <w:keepLines w:val="0"/>
              <w:widowControl w:val="0"/>
            </w:pPr>
            <w:r>
              <w:t>ZP CSI-RS configuration</w:t>
            </w:r>
          </w:p>
        </w:tc>
        <w:tc>
          <w:tcPr>
            <w:tcW w:w="4111" w:type="dxa"/>
            <w:tcBorders>
              <w:top w:val="single" w:sz="4" w:space="0" w:color="auto"/>
              <w:left w:val="single" w:sz="4" w:space="0" w:color="auto"/>
              <w:bottom w:val="single" w:sz="4" w:space="0" w:color="auto"/>
              <w:right w:val="single" w:sz="4" w:space="0" w:color="auto"/>
            </w:tcBorders>
            <w:vAlign w:val="center"/>
            <w:hideMark/>
          </w:tcPr>
          <w:p w14:paraId="769A41A0" w14:textId="77777777" w:rsidR="003D3EB9" w:rsidRDefault="003D3EB9" w:rsidP="003D3EB9">
            <w:pPr>
              <w:pStyle w:val="TAL"/>
              <w:keepNext w:val="0"/>
              <w:keepLines w:val="0"/>
              <w:widowControl w:val="0"/>
            </w:pPr>
            <w:r>
              <w:t>CSI-RS resource Type</w:t>
            </w:r>
          </w:p>
        </w:tc>
        <w:tc>
          <w:tcPr>
            <w:tcW w:w="709" w:type="dxa"/>
            <w:tcBorders>
              <w:top w:val="single" w:sz="4" w:space="0" w:color="auto"/>
              <w:left w:val="single" w:sz="4" w:space="0" w:color="auto"/>
              <w:bottom w:val="single" w:sz="4" w:space="0" w:color="auto"/>
              <w:right w:val="single" w:sz="4" w:space="0" w:color="auto"/>
            </w:tcBorders>
            <w:vAlign w:val="center"/>
          </w:tcPr>
          <w:p w14:paraId="16D48F50" w14:textId="77777777" w:rsidR="003D3EB9" w:rsidRDefault="003D3EB9" w:rsidP="003D3EB9">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38AB106" w14:textId="77777777" w:rsidR="003D3EB9" w:rsidRDefault="003D3EB9" w:rsidP="003D3EB9">
            <w:pPr>
              <w:pStyle w:val="TAC"/>
              <w:keepNext w:val="0"/>
              <w:keepLines w:val="0"/>
              <w:widowControl w:val="0"/>
              <w:rPr>
                <w:lang w:eastAsia="zh-CN"/>
              </w:rPr>
            </w:pPr>
            <w:r>
              <w:rPr>
                <w:lang w:eastAsia="zh-CN"/>
              </w:rPr>
              <w:t>Aperiodic</w:t>
            </w:r>
          </w:p>
        </w:tc>
      </w:tr>
      <w:tr w:rsidR="003D3EB9" w14:paraId="1FCACB23" w14:textId="77777777" w:rsidTr="003108A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27E44AB2" w14:textId="77777777" w:rsidR="003D3EB9" w:rsidRDefault="003D3EB9" w:rsidP="003D3EB9">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vAlign w:val="center"/>
            <w:hideMark/>
          </w:tcPr>
          <w:p w14:paraId="7C126188" w14:textId="77777777" w:rsidR="003D3EB9" w:rsidRDefault="003D3EB9" w:rsidP="003D3EB9">
            <w:pPr>
              <w:pStyle w:val="TAL"/>
              <w:keepNext w:val="0"/>
              <w:keepLines w:val="0"/>
              <w:widowControl w:val="0"/>
            </w:pPr>
            <w:r>
              <w:t>Number of CSI-RS ports (</w:t>
            </w:r>
            <w:r>
              <w:rPr>
                <w:i/>
              </w:rPr>
              <w:t>X</w:t>
            </w:r>
            <w:r>
              <w:t>)</w:t>
            </w:r>
          </w:p>
        </w:tc>
        <w:tc>
          <w:tcPr>
            <w:tcW w:w="709" w:type="dxa"/>
            <w:tcBorders>
              <w:top w:val="single" w:sz="4" w:space="0" w:color="auto"/>
              <w:left w:val="single" w:sz="4" w:space="0" w:color="auto"/>
              <w:bottom w:val="single" w:sz="4" w:space="0" w:color="auto"/>
              <w:right w:val="single" w:sz="4" w:space="0" w:color="auto"/>
            </w:tcBorders>
            <w:vAlign w:val="center"/>
          </w:tcPr>
          <w:p w14:paraId="68349A8F" w14:textId="77777777" w:rsidR="003D3EB9" w:rsidRDefault="003D3EB9" w:rsidP="003D3EB9">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51A5F67" w14:textId="77777777" w:rsidR="003D3EB9" w:rsidRDefault="003D3EB9" w:rsidP="003D3EB9">
            <w:pPr>
              <w:pStyle w:val="TAC"/>
              <w:keepNext w:val="0"/>
              <w:keepLines w:val="0"/>
              <w:widowControl w:val="0"/>
              <w:rPr>
                <w:lang w:eastAsia="zh-CN"/>
              </w:rPr>
            </w:pPr>
            <w:r>
              <w:rPr>
                <w:lang w:eastAsia="zh-CN"/>
              </w:rPr>
              <w:t>4</w:t>
            </w:r>
          </w:p>
        </w:tc>
      </w:tr>
      <w:tr w:rsidR="003D3EB9" w14:paraId="12F99A83" w14:textId="77777777" w:rsidTr="003108A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41DFB397" w14:textId="77777777" w:rsidR="003D3EB9" w:rsidRDefault="003D3EB9" w:rsidP="003D3EB9">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vAlign w:val="center"/>
            <w:hideMark/>
          </w:tcPr>
          <w:p w14:paraId="3DF97256" w14:textId="77777777" w:rsidR="003D3EB9" w:rsidRDefault="003D3EB9" w:rsidP="003D3EB9">
            <w:pPr>
              <w:pStyle w:val="TAL"/>
              <w:keepNext w:val="0"/>
              <w:keepLines w:val="0"/>
              <w:widowControl w:val="0"/>
            </w:pPr>
            <w:r>
              <w:t>CDM Type</w:t>
            </w:r>
          </w:p>
        </w:tc>
        <w:tc>
          <w:tcPr>
            <w:tcW w:w="709" w:type="dxa"/>
            <w:tcBorders>
              <w:top w:val="single" w:sz="4" w:space="0" w:color="auto"/>
              <w:left w:val="single" w:sz="4" w:space="0" w:color="auto"/>
              <w:bottom w:val="single" w:sz="4" w:space="0" w:color="auto"/>
              <w:right w:val="single" w:sz="4" w:space="0" w:color="auto"/>
            </w:tcBorders>
            <w:vAlign w:val="center"/>
          </w:tcPr>
          <w:p w14:paraId="25A415DA" w14:textId="77777777" w:rsidR="003D3EB9" w:rsidRDefault="003D3EB9" w:rsidP="003D3EB9">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2E7000C" w14:textId="77777777" w:rsidR="003D3EB9" w:rsidRDefault="003D3EB9" w:rsidP="003D3EB9">
            <w:pPr>
              <w:pStyle w:val="TAC"/>
              <w:keepNext w:val="0"/>
              <w:keepLines w:val="0"/>
              <w:widowControl w:val="0"/>
              <w:rPr>
                <w:lang w:eastAsia="zh-CN"/>
              </w:rPr>
            </w:pPr>
            <w:r>
              <w:rPr>
                <w:lang w:eastAsia="zh-CN"/>
              </w:rPr>
              <w:t>FD-CDM2</w:t>
            </w:r>
          </w:p>
        </w:tc>
      </w:tr>
      <w:tr w:rsidR="003D3EB9" w14:paraId="0FE180D1" w14:textId="77777777" w:rsidTr="003108A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0CA95861" w14:textId="77777777" w:rsidR="003D3EB9" w:rsidRDefault="003D3EB9" w:rsidP="003D3EB9">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vAlign w:val="center"/>
            <w:hideMark/>
          </w:tcPr>
          <w:p w14:paraId="57B02AF9" w14:textId="77777777" w:rsidR="003D3EB9" w:rsidRDefault="003D3EB9" w:rsidP="003D3EB9">
            <w:pPr>
              <w:pStyle w:val="TAL"/>
              <w:keepNext w:val="0"/>
              <w:keepLines w:val="0"/>
              <w:widowControl w:val="0"/>
            </w:pPr>
            <w:r>
              <w:t>Density (ρ)</w:t>
            </w:r>
          </w:p>
        </w:tc>
        <w:tc>
          <w:tcPr>
            <w:tcW w:w="709" w:type="dxa"/>
            <w:tcBorders>
              <w:top w:val="single" w:sz="4" w:space="0" w:color="auto"/>
              <w:left w:val="single" w:sz="4" w:space="0" w:color="auto"/>
              <w:bottom w:val="single" w:sz="4" w:space="0" w:color="auto"/>
              <w:right w:val="single" w:sz="4" w:space="0" w:color="auto"/>
            </w:tcBorders>
            <w:vAlign w:val="center"/>
          </w:tcPr>
          <w:p w14:paraId="1C6D72F8" w14:textId="77777777" w:rsidR="003D3EB9" w:rsidRDefault="003D3EB9" w:rsidP="003D3EB9">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DE045C6" w14:textId="77777777" w:rsidR="003D3EB9" w:rsidRDefault="003D3EB9" w:rsidP="003D3EB9">
            <w:pPr>
              <w:pStyle w:val="TAC"/>
              <w:keepNext w:val="0"/>
              <w:keepLines w:val="0"/>
              <w:widowControl w:val="0"/>
              <w:rPr>
                <w:lang w:eastAsia="zh-CN"/>
              </w:rPr>
            </w:pPr>
            <w:r>
              <w:rPr>
                <w:lang w:eastAsia="zh-CN"/>
              </w:rPr>
              <w:t>1</w:t>
            </w:r>
          </w:p>
        </w:tc>
      </w:tr>
      <w:tr w:rsidR="003D3EB9" w14:paraId="5DCB81AA" w14:textId="77777777" w:rsidTr="003108A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59179B21" w14:textId="77777777" w:rsidR="003D3EB9" w:rsidRDefault="003D3EB9" w:rsidP="003D3EB9">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vAlign w:val="center"/>
            <w:hideMark/>
          </w:tcPr>
          <w:p w14:paraId="79A72C95" w14:textId="77777777" w:rsidR="003D3EB9" w:rsidRDefault="003D3EB9" w:rsidP="003D3EB9">
            <w:pPr>
              <w:pStyle w:val="TAL"/>
              <w:keepNext w:val="0"/>
              <w:keepLines w:val="0"/>
              <w:widowControl w:val="0"/>
            </w:pPr>
            <w:r>
              <w:t>First subcarrier index in the PRB used for CSI-RS (k</w:t>
            </w:r>
            <w:r>
              <w:rPr>
                <w:vertAlign w:val="subscript"/>
              </w:rPr>
              <w:t>0</w:t>
            </w:r>
            <w:r>
              <w:t>, k</w:t>
            </w:r>
            <w:r>
              <w:rPr>
                <w:vertAlign w:val="subscript"/>
              </w:rPr>
              <w:t>1</w:t>
            </w:r>
            <w:r>
              <w:t>)</w:t>
            </w:r>
          </w:p>
        </w:tc>
        <w:tc>
          <w:tcPr>
            <w:tcW w:w="709" w:type="dxa"/>
            <w:tcBorders>
              <w:top w:val="single" w:sz="4" w:space="0" w:color="auto"/>
              <w:left w:val="single" w:sz="4" w:space="0" w:color="auto"/>
              <w:bottom w:val="single" w:sz="4" w:space="0" w:color="auto"/>
              <w:right w:val="single" w:sz="4" w:space="0" w:color="auto"/>
            </w:tcBorders>
            <w:vAlign w:val="center"/>
          </w:tcPr>
          <w:p w14:paraId="1D664A0A" w14:textId="77777777" w:rsidR="003D3EB9" w:rsidRDefault="003D3EB9" w:rsidP="003D3EB9">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833297C" w14:textId="77777777" w:rsidR="003D3EB9" w:rsidRDefault="003D3EB9" w:rsidP="003D3EB9">
            <w:pPr>
              <w:pStyle w:val="TAC"/>
              <w:keepNext w:val="0"/>
              <w:keepLines w:val="0"/>
              <w:widowControl w:val="0"/>
              <w:rPr>
                <w:lang w:eastAsia="zh-CN"/>
              </w:rPr>
            </w:pPr>
            <w:r>
              <w:rPr>
                <w:lang w:eastAsia="zh-CN"/>
              </w:rPr>
              <w:t>Row 5, (4,-)</w:t>
            </w:r>
          </w:p>
        </w:tc>
      </w:tr>
      <w:tr w:rsidR="003D3EB9" w14:paraId="04D0B0BC" w14:textId="77777777" w:rsidTr="003108A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633A4E44" w14:textId="77777777" w:rsidR="003D3EB9" w:rsidRDefault="003D3EB9" w:rsidP="003D3EB9">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vAlign w:val="center"/>
            <w:hideMark/>
          </w:tcPr>
          <w:p w14:paraId="4ED97C0A" w14:textId="77777777" w:rsidR="003D3EB9" w:rsidRDefault="003D3EB9" w:rsidP="003D3EB9">
            <w:pPr>
              <w:pStyle w:val="TAL"/>
              <w:keepNext w:val="0"/>
              <w:keepLines w:val="0"/>
              <w:widowControl w:val="0"/>
            </w:pPr>
            <w:r>
              <w:t>First OFDM symbol in the PRB used for CSI-RS (l</w:t>
            </w:r>
            <w:r>
              <w:rPr>
                <w:vertAlign w:val="subscript"/>
              </w:rPr>
              <w:t>0</w:t>
            </w:r>
            <w:r>
              <w:t>, l</w:t>
            </w:r>
            <w:r>
              <w:rPr>
                <w:vertAlign w:val="subscript"/>
              </w:rPr>
              <w:t>1</w:t>
            </w:r>
            <w:r>
              <w:t>)</w:t>
            </w:r>
          </w:p>
        </w:tc>
        <w:tc>
          <w:tcPr>
            <w:tcW w:w="709" w:type="dxa"/>
            <w:tcBorders>
              <w:top w:val="single" w:sz="4" w:space="0" w:color="auto"/>
              <w:left w:val="single" w:sz="4" w:space="0" w:color="auto"/>
              <w:bottom w:val="single" w:sz="4" w:space="0" w:color="auto"/>
              <w:right w:val="single" w:sz="4" w:space="0" w:color="auto"/>
            </w:tcBorders>
            <w:vAlign w:val="center"/>
          </w:tcPr>
          <w:p w14:paraId="087876B6" w14:textId="77777777" w:rsidR="003D3EB9" w:rsidRDefault="003D3EB9" w:rsidP="003D3EB9">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06EC6E3" w14:textId="77777777" w:rsidR="003D3EB9" w:rsidRDefault="003D3EB9" w:rsidP="003D3EB9">
            <w:pPr>
              <w:pStyle w:val="TAC"/>
              <w:keepNext w:val="0"/>
              <w:keepLines w:val="0"/>
              <w:widowControl w:val="0"/>
              <w:rPr>
                <w:lang w:eastAsia="zh-CN"/>
              </w:rPr>
            </w:pPr>
            <w:r>
              <w:rPr>
                <w:lang w:eastAsia="zh-CN"/>
              </w:rPr>
              <w:t>(9,-)</w:t>
            </w:r>
          </w:p>
        </w:tc>
      </w:tr>
      <w:tr w:rsidR="003D3EB9" w14:paraId="28E82306" w14:textId="77777777" w:rsidTr="003108A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5518CD99" w14:textId="77777777" w:rsidR="003D3EB9" w:rsidRDefault="003D3EB9" w:rsidP="003D3EB9">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hideMark/>
          </w:tcPr>
          <w:p w14:paraId="5C74DE81" w14:textId="1F5B1AB8" w:rsidR="003D3EB9" w:rsidRDefault="003D3EB9" w:rsidP="000F3F91">
            <w:pPr>
              <w:pStyle w:val="TAL"/>
              <w:keepNext w:val="0"/>
              <w:keepLines w:val="0"/>
              <w:widowControl w:val="0"/>
            </w:pPr>
            <w:r>
              <w:t>CSI-RS</w:t>
            </w:r>
            <w:r w:rsidR="000F3F91">
              <w:t xml:space="preserve"> </w:t>
            </w:r>
            <w:r>
              <w:rPr>
                <w:lang w:eastAsia="zh-CN"/>
              </w:rPr>
              <w:t>interval</w:t>
            </w:r>
            <w:r>
              <w:t xml:space="preserve"> and offset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88E497" w14:textId="77777777" w:rsidR="003D3EB9" w:rsidRDefault="003D3EB9" w:rsidP="003D3EB9">
            <w:pPr>
              <w:pStyle w:val="TAC"/>
              <w:keepNext w:val="0"/>
              <w:keepLines w:val="0"/>
              <w:widowControl w:val="0"/>
            </w:pPr>
            <w:r>
              <w:rPr>
                <w:lang w:eastAsia="zh-CN"/>
              </w:rPr>
              <w:t>slot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0B633A5" w14:textId="77777777" w:rsidR="003D3EB9" w:rsidRDefault="003D3EB9" w:rsidP="003D3EB9">
            <w:pPr>
              <w:pStyle w:val="TAC"/>
              <w:keepNext w:val="0"/>
              <w:keepLines w:val="0"/>
              <w:widowControl w:val="0"/>
              <w:rPr>
                <w:lang w:eastAsia="zh-CN"/>
              </w:rPr>
            </w:pPr>
            <w:r>
              <w:rPr>
                <w:lang w:eastAsia="zh-CN"/>
              </w:rPr>
              <w:t>Not configured</w:t>
            </w:r>
          </w:p>
        </w:tc>
      </w:tr>
      <w:tr w:rsidR="003D3EB9" w:rsidRPr="00F73B65" w14:paraId="360EC9C3" w14:textId="77777777" w:rsidTr="003108A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6C946E1A" w14:textId="77777777" w:rsidR="003D3EB9" w:rsidRDefault="003D3EB9" w:rsidP="003D3EB9">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vAlign w:val="center"/>
            <w:hideMark/>
          </w:tcPr>
          <w:p w14:paraId="1550BBE2" w14:textId="77777777" w:rsidR="003D3EB9" w:rsidRDefault="003D3EB9" w:rsidP="003D3EB9">
            <w:pPr>
              <w:pStyle w:val="TAL"/>
              <w:keepNext w:val="0"/>
              <w:keepLines w:val="0"/>
              <w:widowControl w:val="0"/>
            </w:pPr>
            <w:r>
              <w:t>ZP CSI-RS trigger</w:t>
            </w:r>
          </w:p>
        </w:tc>
        <w:tc>
          <w:tcPr>
            <w:tcW w:w="709" w:type="dxa"/>
            <w:tcBorders>
              <w:top w:val="single" w:sz="4" w:space="0" w:color="auto"/>
              <w:left w:val="single" w:sz="4" w:space="0" w:color="auto"/>
              <w:bottom w:val="single" w:sz="4" w:space="0" w:color="auto"/>
              <w:right w:val="single" w:sz="4" w:space="0" w:color="auto"/>
            </w:tcBorders>
            <w:vAlign w:val="center"/>
          </w:tcPr>
          <w:p w14:paraId="554477E2" w14:textId="77777777" w:rsidR="003D3EB9" w:rsidRDefault="003D3EB9" w:rsidP="003D3EB9">
            <w:pPr>
              <w:pStyle w:val="TAC"/>
              <w:keepNext w:val="0"/>
              <w:keepLines w:val="0"/>
              <w:widowControl w:val="0"/>
              <w:rPr>
                <w:lang w:eastAsia="zh-C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EB80E71" w14:textId="551460F8" w:rsidR="003D3EB9" w:rsidRDefault="003D3EB9" w:rsidP="00E96FD9">
            <w:pPr>
              <w:pStyle w:val="TAC"/>
              <w:keepNext w:val="0"/>
              <w:keepLines w:val="0"/>
              <w:widowControl w:val="0"/>
              <w:rPr>
                <w:lang w:eastAsia="zh-CN"/>
              </w:rPr>
            </w:pPr>
            <w:r>
              <w:rPr>
                <w:lang w:eastAsia="zh-CN"/>
              </w:rPr>
              <w:t xml:space="preserve">1 in slots i, where mod(i, </w:t>
            </w:r>
            <w:r w:rsidR="00E96FD9">
              <w:rPr>
                <w:lang w:eastAsia="zh-CN"/>
              </w:rPr>
              <w:t>8</w:t>
            </w:r>
            <w:r>
              <w:rPr>
                <w:lang w:eastAsia="zh-CN"/>
              </w:rPr>
              <w:t>) = 1, otherwise it is equal to 0</w:t>
            </w:r>
          </w:p>
        </w:tc>
      </w:tr>
      <w:tr w:rsidR="00861731" w14:paraId="6568745B" w14:textId="77777777" w:rsidTr="003108A3">
        <w:trPr>
          <w:trHeight w:val="71"/>
          <w:jc w:val="center"/>
        </w:trPr>
        <w:tc>
          <w:tcPr>
            <w:tcW w:w="1271" w:type="dxa"/>
            <w:vMerge w:val="restart"/>
            <w:tcBorders>
              <w:top w:val="single" w:sz="4" w:space="0" w:color="auto"/>
              <w:left w:val="single" w:sz="4" w:space="0" w:color="auto"/>
              <w:right w:val="single" w:sz="4" w:space="0" w:color="auto"/>
            </w:tcBorders>
            <w:vAlign w:val="center"/>
            <w:hideMark/>
          </w:tcPr>
          <w:p w14:paraId="705F06F8" w14:textId="77777777" w:rsidR="00861731" w:rsidRDefault="00861731" w:rsidP="003D3EB9">
            <w:pPr>
              <w:pStyle w:val="TAL"/>
              <w:keepNext w:val="0"/>
              <w:keepLines w:val="0"/>
              <w:widowControl w:val="0"/>
            </w:pPr>
            <w:r>
              <w:t>NZP CSI-RS for CSI acquisition</w:t>
            </w:r>
          </w:p>
        </w:tc>
        <w:tc>
          <w:tcPr>
            <w:tcW w:w="4111" w:type="dxa"/>
            <w:tcBorders>
              <w:top w:val="single" w:sz="4" w:space="0" w:color="auto"/>
              <w:left w:val="single" w:sz="4" w:space="0" w:color="auto"/>
              <w:bottom w:val="single" w:sz="4" w:space="0" w:color="auto"/>
              <w:right w:val="single" w:sz="4" w:space="0" w:color="auto"/>
            </w:tcBorders>
            <w:vAlign w:val="center"/>
            <w:hideMark/>
          </w:tcPr>
          <w:p w14:paraId="089B3CBA" w14:textId="77777777" w:rsidR="00861731" w:rsidRDefault="00861731" w:rsidP="003D3EB9">
            <w:pPr>
              <w:pStyle w:val="TAL"/>
              <w:keepNext w:val="0"/>
              <w:keepLines w:val="0"/>
              <w:widowControl w:val="0"/>
            </w:pPr>
            <w:r>
              <w:t>CSI-RS resource Type</w:t>
            </w:r>
          </w:p>
        </w:tc>
        <w:tc>
          <w:tcPr>
            <w:tcW w:w="709" w:type="dxa"/>
            <w:tcBorders>
              <w:top w:val="single" w:sz="4" w:space="0" w:color="auto"/>
              <w:left w:val="single" w:sz="4" w:space="0" w:color="auto"/>
              <w:bottom w:val="single" w:sz="4" w:space="0" w:color="auto"/>
              <w:right w:val="single" w:sz="4" w:space="0" w:color="auto"/>
            </w:tcBorders>
            <w:vAlign w:val="center"/>
          </w:tcPr>
          <w:p w14:paraId="46755CF3" w14:textId="77777777" w:rsidR="00861731" w:rsidRDefault="00861731" w:rsidP="003D3EB9">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F7BA4A8" w14:textId="77777777" w:rsidR="00861731" w:rsidRDefault="00861731" w:rsidP="003D3EB9">
            <w:pPr>
              <w:pStyle w:val="TAC"/>
              <w:keepNext w:val="0"/>
              <w:keepLines w:val="0"/>
              <w:widowControl w:val="0"/>
              <w:rPr>
                <w:lang w:eastAsia="zh-CN"/>
              </w:rPr>
            </w:pPr>
            <w:r>
              <w:rPr>
                <w:lang w:eastAsia="zh-CN"/>
              </w:rPr>
              <w:t>Aperiodic</w:t>
            </w:r>
          </w:p>
        </w:tc>
      </w:tr>
      <w:tr w:rsidR="00861731" w14:paraId="04752D70" w14:textId="77777777" w:rsidTr="003108A3">
        <w:trPr>
          <w:trHeight w:val="71"/>
          <w:jc w:val="center"/>
        </w:trPr>
        <w:tc>
          <w:tcPr>
            <w:tcW w:w="1271" w:type="dxa"/>
            <w:vMerge/>
            <w:tcBorders>
              <w:left w:val="single" w:sz="4" w:space="0" w:color="auto"/>
              <w:right w:val="single" w:sz="4" w:space="0" w:color="auto"/>
            </w:tcBorders>
            <w:vAlign w:val="center"/>
            <w:hideMark/>
          </w:tcPr>
          <w:p w14:paraId="7344B127" w14:textId="77777777" w:rsidR="00861731" w:rsidRDefault="00861731" w:rsidP="003D3EB9">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vAlign w:val="center"/>
            <w:hideMark/>
          </w:tcPr>
          <w:p w14:paraId="2D4D2D2A" w14:textId="77777777" w:rsidR="00861731" w:rsidRDefault="00861731" w:rsidP="003D3EB9">
            <w:pPr>
              <w:pStyle w:val="TAL"/>
              <w:keepNext w:val="0"/>
              <w:keepLines w:val="0"/>
              <w:widowControl w:val="0"/>
            </w:pPr>
            <w:r>
              <w:t>Number of CSI-RS ports (</w:t>
            </w:r>
            <w:r>
              <w:rPr>
                <w:i/>
              </w:rPr>
              <w:t>X</w:t>
            </w:r>
            <w:r>
              <w:t>)</w:t>
            </w:r>
          </w:p>
        </w:tc>
        <w:tc>
          <w:tcPr>
            <w:tcW w:w="709" w:type="dxa"/>
            <w:tcBorders>
              <w:top w:val="single" w:sz="4" w:space="0" w:color="auto"/>
              <w:left w:val="single" w:sz="4" w:space="0" w:color="auto"/>
              <w:bottom w:val="single" w:sz="4" w:space="0" w:color="auto"/>
              <w:right w:val="single" w:sz="4" w:space="0" w:color="auto"/>
            </w:tcBorders>
            <w:vAlign w:val="center"/>
          </w:tcPr>
          <w:p w14:paraId="04CA71D0" w14:textId="77777777" w:rsidR="00861731" w:rsidRDefault="00861731" w:rsidP="003D3EB9">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57CEBF6" w14:textId="77777777" w:rsidR="00861731" w:rsidRDefault="00861731" w:rsidP="003D3EB9">
            <w:pPr>
              <w:pStyle w:val="TAC"/>
              <w:keepNext w:val="0"/>
              <w:keepLines w:val="0"/>
              <w:widowControl w:val="0"/>
              <w:rPr>
                <w:lang w:eastAsia="zh-CN"/>
              </w:rPr>
            </w:pPr>
            <w:r>
              <w:rPr>
                <w:lang w:eastAsia="zh-CN"/>
              </w:rPr>
              <w:t>16</w:t>
            </w:r>
          </w:p>
        </w:tc>
      </w:tr>
      <w:tr w:rsidR="00861731" w14:paraId="32F134CF" w14:textId="77777777" w:rsidTr="003108A3">
        <w:trPr>
          <w:trHeight w:val="71"/>
          <w:jc w:val="center"/>
        </w:trPr>
        <w:tc>
          <w:tcPr>
            <w:tcW w:w="1271" w:type="dxa"/>
            <w:vMerge/>
            <w:tcBorders>
              <w:left w:val="single" w:sz="4" w:space="0" w:color="auto"/>
              <w:right w:val="single" w:sz="4" w:space="0" w:color="auto"/>
            </w:tcBorders>
            <w:vAlign w:val="center"/>
            <w:hideMark/>
          </w:tcPr>
          <w:p w14:paraId="1E5CD8D6" w14:textId="77777777" w:rsidR="00861731" w:rsidRDefault="00861731" w:rsidP="003D3EB9">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vAlign w:val="center"/>
            <w:hideMark/>
          </w:tcPr>
          <w:p w14:paraId="6AF75797" w14:textId="77777777" w:rsidR="00861731" w:rsidRDefault="00861731" w:rsidP="003D3EB9">
            <w:pPr>
              <w:pStyle w:val="TAL"/>
              <w:keepNext w:val="0"/>
              <w:keepLines w:val="0"/>
              <w:widowControl w:val="0"/>
            </w:pPr>
            <w:r>
              <w:t>CDM Type</w:t>
            </w:r>
          </w:p>
        </w:tc>
        <w:tc>
          <w:tcPr>
            <w:tcW w:w="709" w:type="dxa"/>
            <w:tcBorders>
              <w:top w:val="single" w:sz="4" w:space="0" w:color="auto"/>
              <w:left w:val="single" w:sz="4" w:space="0" w:color="auto"/>
              <w:bottom w:val="single" w:sz="4" w:space="0" w:color="auto"/>
              <w:right w:val="single" w:sz="4" w:space="0" w:color="auto"/>
            </w:tcBorders>
            <w:vAlign w:val="center"/>
          </w:tcPr>
          <w:p w14:paraId="2DE8317F" w14:textId="77777777" w:rsidR="00861731" w:rsidRDefault="00861731" w:rsidP="003D3EB9">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FBF8F82" w14:textId="77777777" w:rsidR="00861731" w:rsidRDefault="00861731" w:rsidP="003D3EB9">
            <w:pPr>
              <w:pStyle w:val="TAC"/>
              <w:keepNext w:val="0"/>
              <w:keepLines w:val="0"/>
              <w:widowControl w:val="0"/>
              <w:rPr>
                <w:lang w:eastAsia="zh-CN"/>
              </w:rPr>
            </w:pPr>
            <w:r>
              <w:rPr>
                <w:lang w:eastAsia="zh-CN"/>
              </w:rPr>
              <w:t>CDM4 (FD2, TD2)</w:t>
            </w:r>
          </w:p>
        </w:tc>
      </w:tr>
      <w:tr w:rsidR="00861731" w14:paraId="558CFDC9" w14:textId="77777777" w:rsidTr="003108A3">
        <w:trPr>
          <w:trHeight w:val="71"/>
          <w:jc w:val="center"/>
        </w:trPr>
        <w:tc>
          <w:tcPr>
            <w:tcW w:w="1271" w:type="dxa"/>
            <w:vMerge/>
            <w:tcBorders>
              <w:left w:val="single" w:sz="4" w:space="0" w:color="auto"/>
              <w:right w:val="single" w:sz="4" w:space="0" w:color="auto"/>
            </w:tcBorders>
            <w:vAlign w:val="center"/>
            <w:hideMark/>
          </w:tcPr>
          <w:p w14:paraId="6A83C715" w14:textId="77777777" w:rsidR="00861731" w:rsidRDefault="00861731" w:rsidP="003D3EB9">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vAlign w:val="center"/>
            <w:hideMark/>
          </w:tcPr>
          <w:p w14:paraId="5C796152" w14:textId="77777777" w:rsidR="00861731" w:rsidRDefault="00861731" w:rsidP="003D3EB9">
            <w:pPr>
              <w:pStyle w:val="TAL"/>
              <w:keepNext w:val="0"/>
              <w:keepLines w:val="0"/>
              <w:widowControl w:val="0"/>
            </w:pPr>
            <w:r>
              <w:t>Density (ρ)</w:t>
            </w:r>
          </w:p>
        </w:tc>
        <w:tc>
          <w:tcPr>
            <w:tcW w:w="709" w:type="dxa"/>
            <w:tcBorders>
              <w:top w:val="single" w:sz="4" w:space="0" w:color="auto"/>
              <w:left w:val="single" w:sz="4" w:space="0" w:color="auto"/>
              <w:bottom w:val="single" w:sz="4" w:space="0" w:color="auto"/>
              <w:right w:val="single" w:sz="4" w:space="0" w:color="auto"/>
            </w:tcBorders>
            <w:vAlign w:val="center"/>
          </w:tcPr>
          <w:p w14:paraId="379767D2" w14:textId="77777777" w:rsidR="00861731" w:rsidRDefault="00861731" w:rsidP="003D3EB9">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676C5BF" w14:textId="77777777" w:rsidR="00861731" w:rsidRDefault="00861731" w:rsidP="003D3EB9">
            <w:pPr>
              <w:pStyle w:val="TAC"/>
              <w:keepNext w:val="0"/>
              <w:keepLines w:val="0"/>
              <w:widowControl w:val="0"/>
              <w:rPr>
                <w:lang w:eastAsia="zh-CN"/>
              </w:rPr>
            </w:pPr>
            <w:r>
              <w:rPr>
                <w:lang w:eastAsia="zh-CN"/>
              </w:rPr>
              <w:t>1</w:t>
            </w:r>
          </w:p>
        </w:tc>
      </w:tr>
      <w:tr w:rsidR="00861731" w14:paraId="5F8DA23B" w14:textId="77777777" w:rsidTr="003108A3">
        <w:trPr>
          <w:trHeight w:val="71"/>
          <w:jc w:val="center"/>
        </w:trPr>
        <w:tc>
          <w:tcPr>
            <w:tcW w:w="1271" w:type="dxa"/>
            <w:vMerge/>
            <w:tcBorders>
              <w:left w:val="single" w:sz="4" w:space="0" w:color="auto"/>
              <w:right w:val="single" w:sz="4" w:space="0" w:color="auto"/>
            </w:tcBorders>
            <w:vAlign w:val="center"/>
            <w:hideMark/>
          </w:tcPr>
          <w:p w14:paraId="1CF0FA36" w14:textId="77777777" w:rsidR="00861731" w:rsidRDefault="00861731" w:rsidP="003D3EB9">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vAlign w:val="center"/>
            <w:hideMark/>
          </w:tcPr>
          <w:p w14:paraId="63BBBC90" w14:textId="77777777" w:rsidR="00861731" w:rsidRDefault="00861731" w:rsidP="003D3EB9">
            <w:pPr>
              <w:pStyle w:val="TAL"/>
              <w:keepNext w:val="0"/>
              <w:keepLines w:val="0"/>
              <w:widowControl w:val="0"/>
            </w:pPr>
            <w:r>
              <w:t>First subcarrier index in the PRB used for CSI-RS (k</w:t>
            </w:r>
            <w:r>
              <w:rPr>
                <w:vertAlign w:val="subscript"/>
              </w:rPr>
              <w:t>0</w:t>
            </w:r>
            <w:r>
              <w:t>, k</w:t>
            </w:r>
            <w:r>
              <w:rPr>
                <w:vertAlign w:val="subscript"/>
              </w:rPr>
              <w:t>1,</w:t>
            </w:r>
            <w:r>
              <w:t xml:space="preserve"> k</w:t>
            </w:r>
            <w:r>
              <w:rPr>
                <w:vertAlign w:val="subscript"/>
              </w:rPr>
              <w:t>2</w:t>
            </w:r>
            <w:r>
              <w:t>, k</w:t>
            </w:r>
            <w:r>
              <w:rPr>
                <w:vertAlign w:val="subscript"/>
              </w:rPr>
              <w:t>3</w:t>
            </w:r>
            <w:r>
              <w:t>)</w:t>
            </w:r>
          </w:p>
        </w:tc>
        <w:tc>
          <w:tcPr>
            <w:tcW w:w="709" w:type="dxa"/>
            <w:tcBorders>
              <w:top w:val="single" w:sz="4" w:space="0" w:color="auto"/>
              <w:left w:val="single" w:sz="4" w:space="0" w:color="auto"/>
              <w:bottom w:val="single" w:sz="4" w:space="0" w:color="auto"/>
              <w:right w:val="single" w:sz="4" w:space="0" w:color="auto"/>
            </w:tcBorders>
            <w:vAlign w:val="center"/>
          </w:tcPr>
          <w:p w14:paraId="343DBD13" w14:textId="77777777" w:rsidR="00861731" w:rsidRDefault="00861731" w:rsidP="003D3EB9">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F8B56CC" w14:textId="77777777" w:rsidR="00861731" w:rsidRDefault="00861731" w:rsidP="003D3EB9">
            <w:pPr>
              <w:pStyle w:val="TAC"/>
              <w:keepNext w:val="0"/>
              <w:keepLines w:val="0"/>
              <w:widowControl w:val="0"/>
              <w:rPr>
                <w:lang w:eastAsia="zh-CN"/>
              </w:rPr>
            </w:pPr>
            <w:r>
              <w:rPr>
                <w:lang w:eastAsia="zh-CN"/>
              </w:rPr>
              <w:t xml:space="preserve">Row 12, (2, 4, 6, 8) </w:t>
            </w:r>
          </w:p>
        </w:tc>
      </w:tr>
      <w:tr w:rsidR="00861731" w14:paraId="7155D39A" w14:textId="77777777" w:rsidTr="003108A3">
        <w:trPr>
          <w:trHeight w:val="71"/>
          <w:jc w:val="center"/>
        </w:trPr>
        <w:tc>
          <w:tcPr>
            <w:tcW w:w="1271" w:type="dxa"/>
            <w:vMerge/>
            <w:tcBorders>
              <w:left w:val="single" w:sz="4" w:space="0" w:color="auto"/>
              <w:right w:val="single" w:sz="4" w:space="0" w:color="auto"/>
            </w:tcBorders>
            <w:vAlign w:val="center"/>
            <w:hideMark/>
          </w:tcPr>
          <w:p w14:paraId="57958E45" w14:textId="77777777" w:rsidR="00861731" w:rsidRDefault="00861731" w:rsidP="003D3EB9">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vAlign w:val="center"/>
            <w:hideMark/>
          </w:tcPr>
          <w:p w14:paraId="1F7FC8EE" w14:textId="77777777" w:rsidR="00861731" w:rsidRDefault="00861731" w:rsidP="003D3EB9">
            <w:pPr>
              <w:pStyle w:val="TAL"/>
              <w:keepNext w:val="0"/>
              <w:keepLines w:val="0"/>
              <w:widowControl w:val="0"/>
            </w:pPr>
            <w:r>
              <w:t>First OFDM symbol in the PRB used for CSI-RS (l</w:t>
            </w:r>
            <w:r>
              <w:rPr>
                <w:vertAlign w:val="subscript"/>
              </w:rPr>
              <w:t>0</w:t>
            </w:r>
            <w:r>
              <w:t>, l</w:t>
            </w:r>
            <w:r>
              <w:rPr>
                <w:vertAlign w:val="subscript"/>
              </w:rPr>
              <w:t>1</w:t>
            </w:r>
            <w:r>
              <w:t>)</w:t>
            </w:r>
          </w:p>
        </w:tc>
        <w:tc>
          <w:tcPr>
            <w:tcW w:w="709" w:type="dxa"/>
            <w:tcBorders>
              <w:top w:val="single" w:sz="4" w:space="0" w:color="auto"/>
              <w:left w:val="single" w:sz="4" w:space="0" w:color="auto"/>
              <w:bottom w:val="single" w:sz="4" w:space="0" w:color="auto"/>
              <w:right w:val="single" w:sz="4" w:space="0" w:color="auto"/>
            </w:tcBorders>
            <w:vAlign w:val="center"/>
          </w:tcPr>
          <w:p w14:paraId="044C2077" w14:textId="77777777" w:rsidR="00861731" w:rsidRDefault="00861731" w:rsidP="003D3EB9">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7862C13" w14:textId="77777777" w:rsidR="00861731" w:rsidRDefault="00861731" w:rsidP="003D3EB9">
            <w:pPr>
              <w:pStyle w:val="TAC"/>
              <w:keepNext w:val="0"/>
              <w:keepLines w:val="0"/>
              <w:widowControl w:val="0"/>
              <w:rPr>
                <w:lang w:eastAsia="zh-CN"/>
              </w:rPr>
            </w:pPr>
            <w:r>
              <w:rPr>
                <w:lang w:eastAsia="zh-CN"/>
              </w:rPr>
              <w:t>(5, -)</w:t>
            </w:r>
          </w:p>
        </w:tc>
      </w:tr>
      <w:tr w:rsidR="00861731" w14:paraId="66C9DF11" w14:textId="77777777" w:rsidTr="003108A3">
        <w:trPr>
          <w:trHeight w:val="71"/>
          <w:jc w:val="center"/>
        </w:trPr>
        <w:tc>
          <w:tcPr>
            <w:tcW w:w="1271" w:type="dxa"/>
            <w:vMerge/>
            <w:tcBorders>
              <w:left w:val="single" w:sz="4" w:space="0" w:color="auto"/>
              <w:right w:val="single" w:sz="4" w:space="0" w:color="auto"/>
            </w:tcBorders>
            <w:vAlign w:val="center"/>
            <w:hideMark/>
          </w:tcPr>
          <w:p w14:paraId="04A3C125" w14:textId="77777777" w:rsidR="00861731" w:rsidRDefault="00861731" w:rsidP="003D3EB9">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vAlign w:val="center"/>
            <w:hideMark/>
          </w:tcPr>
          <w:p w14:paraId="30EB82D6" w14:textId="7D8E74C8" w:rsidR="00861731" w:rsidRDefault="00861731" w:rsidP="000F3F91">
            <w:pPr>
              <w:pStyle w:val="TAL"/>
              <w:keepNext w:val="0"/>
              <w:keepLines w:val="0"/>
              <w:widowControl w:val="0"/>
            </w:pPr>
            <w:r>
              <w:t>CSI-RS</w:t>
            </w:r>
            <w:r w:rsidR="000F3F91">
              <w:t xml:space="preserve"> </w:t>
            </w:r>
            <w:r>
              <w:rPr>
                <w:lang w:eastAsia="zh-CN"/>
              </w:rPr>
              <w:t>interval</w:t>
            </w:r>
            <w:r>
              <w:t xml:space="preserve"> and offset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070D74" w14:textId="77777777" w:rsidR="00861731" w:rsidRDefault="00861731" w:rsidP="003D3EB9">
            <w:pPr>
              <w:pStyle w:val="TAC"/>
              <w:keepNext w:val="0"/>
              <w:keepLines w:val="0"/>
              <w:widowControl w:val="0"/>
            </w:pPr>
            <w:r>
              <w:rPr>
                <w:lang w:eastAsia="zh-CN"/>
              </w:rPr>
              <w:t>slot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79C0071" w14:textId="77777777" w:rsidR="00861731" w:rsidRDefault="00861731" w:rsidP="003D3EB9">
            <w:pPr>
              <w:pStyle w:val="TAC"/>
              <w:keepNext w:val="0"/>
              <w:keepLines w:val="0"/>
              <w:widowControl w:val="0"/>
              <w:rPr>
                <w:lang w:eastAsia="zh-CN"/>
              </w:rPr>
            </w:pPr>
            <w:r>
              <w:rPr>
                <w:lang w:eastAsia="zh-CN"/>
              </w:rPr>
              <w:t>Not configured</w:t>
            </w:r>
          </w:p>
        </w:tc>
      </w:tr>
      <w:tr w:rsidR="00861731" w14:paraId="5AE7BC63" w14:textId="77777777" w:rsidTr="003108A3">
        <w:trPr>
          <w:trHeight w:val="71"/>
          <w:jc w:val="center"/>
        </w:trPr>
        <w:tc>
          <w:tcPr>
            <w:tcW w:w="1271" w:type="dxa"/>
            <w:vMerge/>
            <w:tcBorders>
              <w:left w:val="single" w:sz="4" w:space="0" w:color="auto"/>
              <w:right w:val="single" w:sz="4" w:space="0" w:color="auto"/>
            </w:tcBorders>
            <w:vAlign w:val="center"/>
            <w:hideMark/>
          </w:tcPr>
          <w:p w14:paraId="697F7E38" w14:textId="77777777" w:rsidR="00861731" w:rsidRDefault="00861731" w:rsidP="003D3EB9">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vAlign w:val="center"/>
            <w:hideMark/>
          </w:tcPr>
          <w:p w14:paraId="5B1A0B86" w14:textId="77777777" w:rsidR="00861731" w:rsidRDefault="00861731" w:rsidP="003D3EB9">
            <w:pPr>
              <w:pStyle w:val="TAL"/>
              <w:keepNext w:val="0"/>
              <w:keepLines w:val="0"/>
              <w:widowControl w:val="0"/>
            </w:pPr>
            <w:r>
              <w:t>aperiodicTriggeringOffset</w:t>
            </w:r>
          </w:p>
        </w:tc>
        <w:tc>
          <w:tcPr>
            <w:tcW w:w="709" w:type="dxa"/>
            <w:tcBorders>
              <w:top w:val="single" w:sz="4" w:space="0" w:color="auto"/>
              <w:left w:val="single" w:sz="4" w:space="0" w:color="auto"/>
              <w:bottom w:val="single" w:sz="4" w:space="0" w:color="auto"/>
              <w:right w:val="single" w:sz="4" w:space="0" w:color="auto"/>
            </w:tcBorders>
            <w:vAlign w:val="center"/>
          </w:tcPr>
          <w:p w14:paraId="11390413" w14:textId="77777777" w:rsidR="00861731" w:rsidRDefault="00861731" w:rsidP="003D3EB9">
            <w:pPr>
              <w:pStyle w:val="TAC"/>
              <w:keepNext w:val="0"/>
              <w:keepLines w:val="0"/>
              <w:widowControl w:val="0"/>
              <w:rPr>
                <w:lang w:eastAsia="zh-C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35E120F" w14:textId="77777777" w:rsidR="00861731" w:rsidRDefault="00861731" w:rsidP="003D3EB9">
            <w:pPr>
              <w:pStyle w:val="TAC"/>
              <w:keepNext w:val="0"/>
              <w:keepLines w:val="0"/>
              <w:widowControl w:val="0"/>
              <w:rPr>
                <w:lang w:eastAsia="zh-CN"/>
              </w:rPr>
            </w:pPr>
            <w:r>
              <w:rPr>
                <w:lang w:eastAsia="zh-CN"/>
              </w:rPr>
              <w:t>0</w:t>
            </w:r>
          </w:p>
        </w:tc>
      </w:tr>
      <w:tr w:rsidR="00861731" w14:paraId="22A9E4AC" w14:textId="77777777" w:rsidTr="003108A3">
        <w:trPr>
          <w:trHeight w:val="71"/>
          <w:jc w:val="center"/>
        </w:trPr>
        <w:tc>
          <w:tcPr>
            <w:tcW w:w="1271" w:type="dxa"/>
            <w:vMerge/>
            <w:tcBorders>
              <w:left w:val="single" w:sz="4" w:space="0" w:color="auto"/>
              <w:right w:val="single" w:sz="4" w:space="0" w:color="auto"/>
            </w:tcBorders>
            <w:vAlign w:val="center"/>
          </w:tcPr>
          <w:p w14:paraId="31B04896" w14:textId="77777777" w:rsidR="00861731" w:rsidRDefault="00861731" w:rsidP="003D3EB9">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vAlign w:val="center"/>
          </w:tcPr>
          <w:p w14:paraId="52DD71C4" w14:textId="63220B45" w:rsidR="00861731" w:rsidRDefault="00861731" w:rsidP="003D3EB9">
            <w:pPr>
              <w:pStyle w:val="TAL"/>
              <w:keepNext w:val="0"/>
              <w:keepLines w:val="0"/>
              <w:widowControl w:val="0"/>
              <w:rPr>
                <w:lang w:eastAsia="zh-CN"/>
              </w:rPr>
            </w:pPr>
            <w:r>
              <w:rPr>
                <w:lang w:eastAsia="zh-CN"/>
              </w:rPr>
              <w:t>number of NZP CSI-RS resources (K)</w:t>
            </w:r>
          </w:p>
        </w:tc>
        <w:tc>
          <w:tcPr>
            <w:tcW w:w="709" w:type="dxa"/>
            <w:tcBorders>
              <w:top w:val="single" w:sz="4" w:space="0" w:color="auto"/>
              <w:left w:val="single" w:sz="4" w:space="0" w:color="auto"/>
              <w:bottom w:val="single" w:sz="4" w:space="0" w:color="auto"/>
              <w:right w:val="single" w:sz="4" w:space="0" w:color="auto"/>
            </w:tcBorders>
            <w:vAlign w:val="center"/>
          </w:tcPr>
          <w:p w14:paraId="14624CCA" w14:textId="77777777" w:rsidR="00861731" w:rsidRDefault="00861731" w:rsidP="003D3EB9">
            <w:pPr>
              <w:pStyle w:val="TAC"/>
              <w:keepNext w:val="0"/>
              <w:keepLines w:val="0"/>
              <w:widowControl w:val="0"/>
              <w:rPr>
                <w:lang w:eastAsia="zh-CN"/>
              </w:rPr>
            </w:pPr>
          </w:p>
        </w:tc>
        <w:tc>
          <w:tcPr>
            <w:tcW w:w="3402" w:type="dxa"/>
            <w:tcBorders>
              <w:top w:val="single" w:sz="4" w:space="0" w:color="auto"/>
              <w:left w:val="single" w:sz="4" w:space="0" w:color="auto"/>
              <w:bottom w:val="single" w:sz="4" w:space="0" w:color="auto"/>
              <w:right w:val="single" w:sz="4" w:space="0" w:color="auto"/>
            </w:tcBorders>
            <w:vAlign w:val="center"/>
          </w:tcPr>
          <w:p w14:paraId="1A289A08" w14:textId="4BE7B85C" w:rsidR="00861731" w:rsidRDefault="00861731" w:rsidP="003D3EB9">
            <w:pPr>
              <w:pStyle w:val="TAC"/>
              <w:keepNext w:val="0"/>
              <w:keepLines w:val="0"/>
              <w:widowControl w:val="0"/>
              <w:rPr>
                <w:lang w:eastAsia="zh-CN"/>
              </w:rPr>
            </w:pPr>
            <w:r>
              <w:rPr>
                <w:rFonts w:hint="eastAsia"/>
                <w:lang w:eastAsia="zh-CN"/>
              </w:rPr>
              <w:t>4</w:t>
            </w:r>
          </w:p>
        </w:tc>
      </w:tr>
      <w:tr w:rsidR="00861731" w14:paraId="6E9DB5E4" w14:textId="77777777" w:rsidTr="003108A3">
        <w:trPr>
          <w:trHeight w:val="71"/>
          <w:jc w:val="center"/>
        </w:trPr>
        <w:tc>
          <w:tcPr>
            <w:tcW w:w="1271" w:type="dxa"/>
            <w:vMerge/>
            <w:tcBorders>
              <w:left w:val="single" w:sz="4" w:space="0" w:color="auto"/>
              <w:bottom w:val="single" w:sz="4" w:space="0" w:color="auto"/>
              <w:right w:val="single" w:sz="4" w:space="0" w:color="auto"/>
            </w:tcBorders>
            <w:vAlign w:val="center"/>
          </w:tcPr>
          <w:p w14:paraId="62FE9D19" w14:textId="77777777" w:rsidR="00861731" w:rsidRDefault="00861731" w:rsidP="003D3EB9">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vAlign w:val="center"/>
          </w:tcPr>
          <w:p w14:paraId="5CDDB9D2" w14:textId="10D84DBB" w:rsidR="00861731" w:rsidRDefault="00861731" w:rsidP="003D3EB9">
            <w:pPr>
              <w:pStyle w:val="TAL"/>
              <w:keepNext w:val="0"/>
              <w:keepLines w:val="0"/>
              <w:widowControl w:val="0"/>
              <w:rPr>
                <w:lang w:eastAsia="zh-CN"/>
              </w:rPr>
            </w:pPr>
            <w:r>
              <w:rPr>
                <w:lang w:eastAsia="zh-CN"/>
              </w:rPr>
              <w:t>separation between two consecutive CSI-RS resources</w:t>
            </w:r>
          </w:p>
        </w:tc>
        <w:tc>
          <w:tcPr>
            <w:tcW w:w="709" w:type="dxa"/>
            <w:tcBorders>
              <w:top w:val="single" w:sz="4" w:space="0" w:color="auto"/>
              <w:left w:val="single" w:sz="4" w:space="0" w:color="auto"/>
              <w:bottom w:val="single" w:sz="4" w:space="0" w:color="auto"/>
              <w:right w:val="single" w:sz="4" w:space="0" w:color="auto"/>
            </w:tcBorders>
            <w:vAlign w:val="center"/>
          </w:tcPr>
          <w:p w14:paraId="412EA327" w14:textId="77777777" w:rsidR="00861731" w:rsidRDefault="00861731" w:rsidP="003D3EB9">
            <w:pPr>
              <w:pStyle w:val="TAC"/>
              <w:keepNext w:val="0"/>
              <w:keepLines w:val="0"/>
              <w:widowControl w:val="0"/>
              <w:rPr>
                <w:lang w:eastAsia="zh-CN"/>
              </w:rPr>
            </w:pPr>
          </w:p>
        </w:tc>
        <w:tc>
          <w:tcPr>
            <w:tcW w:w="3402" w:type="dxa"/>
            <w:tcBorders>
              <w:top w:val="single" w:sz="4" w:space="0" w:color="auto"/>
              <w:left w:val="single" w:sz="4" w:space="0" w:color="auto"/>
              <w:bottom w:val="single" w:sz="4" w:space="0" w:color="auto"/>
              <w:right w:val="single" w:sz="4" w:space="0" w:color="auto"/>
            </w:tcBorders>
            <w:vAlign w:val="center"/>
          </w:tcPr>
          <w:p w14:paraId="3535DE4B" w14:textId="2C1745B6" w:rsidR="00861731" w:rsidRDefault="00861731" w:rsidP="003D3EB9">
            <w:pPr>
              <w:pStyle w:val="TAC"/>
              <w:keepNext w:val="0"/>
              <w:keepLines w:val="0"/>
              <w:widowControl w:val="0"/>
              <w:rPr>
                <w:lang w:eastAsia="zh-CN"/>
              </w:rPr>
            </w:pPr>
            <w:r>
              <w:rPr>
                <w:rFonts w:hint="eastAsia"/>
                <w:lang w:eastAsia="zh-CN"/>
              </w:rPr>
              <w:t>2</w:t>
            </w:r>
          </w:p>
        </w:tc>
      </w:tr>
      <w:tr w:rsidR="003D3EB9" w14:paraId="25D60652" w14:textId="77777777" w:rsidTr="003108A3">
        <w:trPr>
          <w:trHeight w:val="71"/>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733143C" w14:textId="77777777" w:rsidR="003D3EB9" w:rsidRDefault="003D3EB9" w:rsidP="003D3EB9">
            <w:pPr>
              <w:pStyle w:val="TAL"/>
              <w:keepNext w:val="0"/>
              <w:keepLines w:val="0"/>
              <w:widowControl w:val="0"/>
            </w:pPr>
            <w:r>
              <w:t>CSI-IM configuration</w:t>
            </w:r>
          </w:p>
        </w:tc>
        <w:tc>
          <w:tcPr>
            <w:tcW w:w="4111" w:type="dxa"/>
            <w:tcBorders>
              <w:top w:val="single" w:sz="4" w:space="0" w:color="auto"/>
              <w:left w:val="single" w:sz="4" w:space="0" w:color="auto"/>
              <w:bottom w:val="single" w:sz="4" w:space="0" w:color="auto"/>
              <w:right w:val="single" w:sz="4" w:space="0" w:color="auto"/>
            </w:tcBorders>
            <w:hideMark/>
          </w:tcPr>
          <w:p w14:paraId="4D9BF559" w14:textId="77777777" w:rsidR="003D3EB9" w:rsidRDefault="003D3EB9" w:rsidP="003D3EB9">
            <w:pPr>
              <w:pStyle w:val="TAL"/>
              <w:keepNext w:val="0"/>
              <w:keepLines w:val="0"/>
              <w:widowControl w:val="0"/>
            </w:pPr>
            <w:r>
              <w:rPr>
                <w:lang w:eastAsia="zh-CN"/>
              </w:rPr>
              <w:t>CSI-IM resource Type</w:t>
            </w:r>
          </w:p>
        </w:tc>
        <w:tc>
          <w:tcPr>
            <w:tcW w:w="709" w:type="dxa"/>
            <w:tcBorders>
              <w:top w:val="single" w:sz="4" w:space="0" w:color="auto"/>
              <w:left w:val="single" w:sz="4" w:space="0" w:color="auto"/>
              <w:bottom w:val="single" w:sz="4" w:space="0" w:color="auto"/>
              <w:right w:val="single" w:sz="4" w:space="0" w:color="auto"/>
            </w:tcBorders>
            <w:vAlign w:val="center"/>
          </w:tcPr>
          <w:p w14:paraId="73202FF8" w14:textId="77777777" w:rsidR="003D3EB9" w:rsidRDefault="003D3EB9" w:rsidP="003D3EB9">
            <w:pPr>
              <w:pStyle w:val="TAC"/>
              <w:keepNext w:val="0"/>
              <w:keepLines w:val="0"/>
              <w:widowControl w:val="0"/>
              <w:rPr>
                <w:lang w:eastAsia="zh-C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4DD38BA" w14:textId="77777777" w:rsidR="003D3EB9" w:rsidRDefault="003D3EB9" w:rsidP="003D3EB9">
            <w:pPr>
              <w:pStyle w:val="TAC"/>
              <w:keepNext w:val="0"/>
              <w:keepLines w:val="0"/>
              <w:widowControl w:val="0"/>
              <w:rPr>
                <w:lang w:eastAsia="zh-CN"/>
              </w:rPr>
            </w:pPr>
            <w:r>
              <w:rPr>
                <w:lang w:eastAsia="zh-CN"/>
              </w:rPr>
              <w:t>Aperiodic</w:t>
            </w:r>
          </w:p>
        </w:tc>
      </w:tr>
      <w:tr w:rsidR="003D3EB9" w14:paraId="3C92810F" w14:textId="77777777" w:rsidTr="003108A3">
        <w:trPr>
          <w:trHeight w:val="22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1EBD4DF5" w14:textId="77777777" w:rsidR="003D3EB9" w:rsidRDefault="003D3EB9" w:rsidP="003D3EB9">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hideMark/>
          </w:tcPr>
          <w:p w14:paraId="5F64857F" w14:textId="77777777" w:rsidR="003D3EB9" w:rsidRDefault="003D3EB9" w:rsidP="003D3EB9">
            <w:pPr>
              <w:pStyle w:val="TAL"/>
              <w:keepNext w:val="0"/>
              <w:keepLines w:val="0"/>
              <w:widowControl w:val="0"/>
            </w:pPr>
            <w:r>
              <w:t>CSI-IM RE pattern</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623CA5" w14:textId="77777777" w:rsidR="003D3EB9" w:rsidRDefault="003D3EB9" w:rsidP="003D3EB9">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9BD41D0" w14:textId="77777777" w:rsidR="003D3EB9" w:rsidRDefault="003D3EB9" w:rsidP="003D3EB9">
            <w:pPr>
              <w:pStyle w:val="TAC"/>
              <w:keepNext w:val="0"/>
              <w:keepLines w:val="0"/>
              <w:widowControl w:val="0"/>
              <w:rPr>
                <w:lang w:eastAsia="zh-CN"/>
              </w:rPr>
            </w:pPr>
            <w:r>
              <w:rPr>
                <w:lang w:eastAsia="zh-CN"/>
              </w:rPr>
              <w:t>Pattern 0</w:t>
            </w:r>
          </w:p>
        </w:tc>
      </w:tr>
      <w:tr w:rsidR="003D3EB9" w14:paraId="3A898F92" w14:textId="77777777" w:rsidTr="003108A3">
        <w:trPr>
          <w:trHeight w:val="286"/>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5B6DF4A3" w14:textId="77777777" w:rsidR="003D3EB9" w:rsidRDefault="003D3EB9" w:rsidP="003D3EB9">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hideMark/>
          </w:tcPr>
          <w:p w14:paraId="07287562" w14:textId="514760BA" w:rsidR="003D3EB9" w:rsidRDefault="003D3EB9" w:rsidP="005A55E0">
            <w:pPr>
              <w:pStyle w:val="TAL"/>
              <w:keepNext w:val="0"/>
              <w:keepLines w:val="0"/>
              <w:widowControl w:val="0"/>
            </w:pPr>
            <w:r>
              <w:t>CSI-IM Resource Mapping</w:t>
            </w:r>
            <w:r w:rsidR="005A55E0">
              <w:t xml:space="preserve"> </w:t>
            </w:r>
            <w:r>
              <w:t>(k</w:t>
            </w:r>
            <w:r>
              <w:rPr>
                <w:vertAlign w:val="subscript"/>
              </w:rPr>
              <w:t>CSI-IM</w:t>
            </w:r>
            <w:r>
              <w:t>,l</w:t>
            </w:r>
            <w:r>
              <w:rPr>
                <w:vertAlign w:val="subscript"/>
              </w:rPr>
              <w:t>CSI-IM</w:t>
            </w:r>
            <w:r>
              <w:t>)</w:t>
            </w:r>
          </w:p>
        </w:tc>
        <w:tc>
          <w:tcPr>
            <w:tcW w:w="709" w:type="dxa"/>
            <w:tcBorders>
              <w:top w:val="single" w:sz="4" w:space="0" w:color="auto"/>
              <w:left w:val="single" w:sz="4" w:space="0" w:color="auto"/>
              <w:bottom w:val="single" w:sz="4" w:space="0" w:color="auto"/>
              <w:right w:val="single" w:sz="4" w:space="0" w:color="auto"/>
            </w:tcBorders>
            <w:vAlign w:val="center"/>
          </w:tcPr>
          <w:p w14:paraId="362BF696" w14:textId="77777777" w:rsidR="003D3EB9" w:rsidRDefault="003D3EB9" w:rsidP="003D3EB9">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F9FA4FE" w14:textId="77777777" w:rsidR="003D3EB9" w:rsidRDefault="003D3EB9" w:rsidP="003D3EB9">
            <w:pPr>
              <w:pStyle w:val="TAC"/>
              <w:keepNext w:val="0"/>
              <w:keepLines w:val="0"/>
              <w:widowControl w:val="0"/>
              <w:rPr>
                <w:lang w:eastAsia="zh-CN"/>
              </w:rPr>
            </w:pPr>
            <w:r>
              <w:rPr>
                <w:lang w:eastAsia="zh-CN"/>
              </w:rPr>
              <w:t>(4,9)</w:t>
            </w:r>
          </w:p>
        </w:tc>
      </w:tr>
      <w:tr w:rsidR="003D3EB9" w14:paraId="40ABCD11" w14:textId="77777777" w:rsidTr="003108A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4A55B213" w14:textId="77777777" w:rsidR="003D3EB9" w:rsidRDefault="003D3EB9" w:rsidP="003D3EB9">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hideMark/>
          </w:tcPr>
          <w:p w14:paraId="33BF596A" w14:textId="205B69A3" w:rsidR="003D3EB9" w:rsidRDefault="003D3EB9" w:rsidP="005A55E0">
            <w:pPr>
              <w:pStyle w:val="TAL"/>
              <w:keepNext w:val="0"/>
              <w:keepLines w:val="0"/>
              <w:widowControl w:val="0"/>
            </w:pPr>
            <w:r>
              <w:t>CSI-IM timeConfig</w:t>
            </w:r>
            <w:r w:rsidR="005A55E0">
              <w:t xml:space="preserve"> </w:t>
            </w:r>
            <w:r>
              <w:rPr>
                <w:lang w:eastAsia="zh-CN"/>
              </w:rPr>
              <w:t>interval</w:t>
            </w:r>
            <w:r>
              <w:t xml:space="preserve"> and offset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D5F459" w14:textId="77777777" w:rsidR="003D3EB9" w:rsidRDefault="003D3EB9" w:rsidP="003D3EB9">
            <w:pPr>
              <w:pStyle w:val="TAC"/>
              <w:keepNext w:val="0"/>
              <w:keepLines w:val="0"/>
              <w:widowControl w:val="0"/>
              <w:rPr>
                <w:lang w:eastAsia="zh-CN"/>
              </w:rPr>
            </w:pPr>
            <w:r>
              <w:rPr>
                <w:lang w:eastAsia="zh-CN"/>
              </w:rPr>
              <w:t>slot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10BE70F" w14:textId="77777777" w:rsidR="003D3EB9" w:rsidRDefault="003D3EB9" w:rsidP="003D3EB9">
            <w:pPr>
              <w:pStyle w:val="TAC"/>
              <w:keepNext w:val="0"/>
              <w:keepLines w:val="0"/>
              <w:widowControl w:val="0"/>
              <w:rPr>
                <w:lang w:eastAsia="zh-CN"/>
              </w:rPr>
            </w:pPr>
            <w:r>
              <w:rPr>
                <w:lang w:eastAsia="zh-CN"/>
              </w:rPr>
              <w:t>Not configured</w:t>
            </w:r>
          </w:p>
        </w:tc>
      </w:tr>
      <w:tr w:rsidR="003D3EB9" w14:paraId="13C6D770" w14:textId="77777777" w:rsidTr="003108A3">
        <w:trPr>
          <w:trHeight w:val="71"/>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19E6DBDF" w14:textId="77777777" w:rsidR="003D3EB9" w:rsidRDefault="003D3EB9" w:rsidP="003D3EB9">
            <w:pPr>
              <w:pStyle w:val="TAL"/>
              <w:keepNext w:val="0"/>
              <w:keepLines w:val="0"/>
              <w:widowControl w:val="0"/>
            </w:pPr>
            <w:r>
              <w:t>ReportConfigType</w:t>
            </w:r>
          </w:p>
        </w:tc>
        <w:tc>
          <w:tcPr>
            <w:tcW w:w="709" w:type="dxa"/>
            <w:tcBorders>
              <w:top w:val="single" w:sz="4" w:space="0" w:color="auto"/>
              <w:left w:val="single" w:sz="4" w:space="0" w:color="auto"/>
              <w:bottom w:val="single" w:sz="4" w:space="0" w:color="auto"/>
              <w:right w:val="single" w:sz="4" w:space="0" w:color="auto"/>
            </w:tcBorders>
            <w:vAlign w:val="center"/>
          </w:tcPr>
          <w:p w14:paraId="488DBF05" w14:textId="77777777" w:rsidR="003D3EB9" w:rsidRDefault="003D3EB9" w:rsidP="003D3EB9">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0E607D3" w14:textId="77777777" w:rsidR="003D3EB9" w:rsidRDefault="003D3EB9" w:rsidP="003D3EB9">
            <w:pPr>
              <w:pStyle w:val="TAC"/>
              <w:keepNext w:val="0"/>
              <w:keepLines w:val="0"/>
              <w:widowControl w:val="0"/>
              <w:rPr>
                <w:lang w:eastAsia="zh-CN"/>
              </w:rPr>
            </w:pPr>
            <w:r>
              <w:rPr>
                <w:lang w:eastAsia="zh-CN"/>
              </w:rPr>
              <w:t>Aperiodic</w:t>
            </w:r>
          </w:p>
        </w:tc>
      </w:tr>
      <w:tr w:rsidR="003D3EB9" w14:paraId="3CC11BC0" w14:textId="77777777" w:rsidTr="003108A3">
        <w:trPr>
          <w:trHeight w:val="71"/>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4E43967D" w14:textId="77777777" w:rsidR="003D3EB9" w:rsidRDefault="003D3EB9" w:rsidP="003D3EB9">
            <w:pPr>
              <w:pStyle w:val="TAL"/>
              <w:keepNext w:val="0"/>
              <w:keepLines w:val="0"/>
              <w:widowControl w:val="0"/>
            </w:pPr>
            <w:r>
              <w:t>CQI-table</w:t>
            </w:r>
          </w:p>
        </w:tc>
        <w:tc>
          <w:tcPr>
            <w:tcW w:w="709" w:type="dxa"/>
            <w:tcBorders>
              <w:top w:val="single" w:sz="4" w:space="0" w:color="auto"/>
              <w:left w:val="single" w:sz="4" w:space="0" w:color="auto"/>
              <w:bottom w:val="single" w:sz="4" w:space="0" w:color="auto"/>
              <w:right w:val="single" w:sz="4" w:space="0" w:color="auto"/>
            </w:tcBorders>
            <w:vAlign w:val="center"/>
          </w:tcPr>
          <w:p w14:paraId="11F12499" w14:textId="77777777" w:rsidR="003D3EB9" w:rsidRDefault="003D3EB9" w:rsidP="003D3EB9">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B15C205" w14:textId="77777777" w:rsidR="003D3EB9" w:rsidRDefault="003D3EB9" w:rsidP="003D3EB9">
            <w:pPr>
              <w:pStyle w:val="TAC"/>
              <w:keepNext w:val="0"/>
              <w:keepLines w:val="0"/>
              <w:widowControl w:val="0"/>
              <w:rPr>
                <w:lang w:eastAsia="zh-CN"/>
              </w:rPr>
            </w:pPr>
            <w:r>
              <w:rPr>
                <w:lang w:eastAsia="zh-CN"/>
              </w:rPr>
              <w:t>Table 1</w:t>
            </w:r>
          </w:p>
        </w:tc>
      </w:tr>
      <w:tr w:rsidR="003D3EB9" w14:paraId="41051EE9" w14:textId="77777777" w:rsidTr="003108A3">
        <w:trPr>
          <w:trHeight w:val="71"/>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575257CF" w14:textId="77777777" w:rsidR="003D3EB9" w:rsidRDefault="003D3EB9" w:rsidP="003D3EB9">
            <w:pPr>
              <w:pStyle w:val="TAL"/>
              <w:keepNext w:val="0"/>
              <w:keepLines w:val="0"/>
              <w:widowControl w:val="0"/>
            </w:pPr>
            <w:r>
              <w:t>reportQuantity</w:t>
            </w:r>
          </w:p>
        </w:tc>
        <w:tc>
          <w:tcPr>
            <w:tcW w:w="709" w:type="dxa"/>
            <w:tcBorders>
              <w:top w:val="single" w:sz="4" w:space="0" w:color="auto"/>
              <w:left w:val="single" w:sz="4" w:space="0" w:color="auto"/>
              <w:bottom w:val="single" w:sz="4" w:space="0" w:color="auto"/>
              <w:right w:val="single" w:sz="4" w:space="0" w:color="auto"/>
            </w:tcBorders>
            <w:vAlign w:val="center"/>
          </w:tcPr>
          <w:p w14:paraId="0CFF8FD9" w14:textId="77777777" w:rsidR="003D3EB9" w:rsidRDefault="003D3EB9" w:rsidP="003D3EB9">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33E1DAC" w14:textId="77777777" w:rsidR="003D3EB9" w:rsidRDefault="003D3EB9" w:rsidP="003D3EB9">
            <w:pPr>
              <w:pStyle w:val="TAC"/>
              <w:keepNext w:val="0"/>
              <w:keepLines w:val="0"/>
              <w:widowControl w:val="0"/>
            </w:pPr>
            <w:r>
              <w:rPr>
                <w:lang w:eastAsia="zh-CN"/>
              </w:rPr>
              <w:t>cri-RI-PMI-CQI</w:t>
            </w:r>
          </w:p>
        </w:tc>
      </w:tr>
      <w:tr w:rsidR="003D3EB9" w14:paraId="4BBC3FE9" w14:textId="77777777" w:rsidTr="003108A3">
        <w:trPr>
          <w:trHeight w:val="71"/>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7C7F98CC" w14:textId="77777777" w:rsidR="003D3EB9" w:rsidRDefault="003D3EB9" w:rsidP="003D3EB9">
            <w:pPr>
              <w:pStyle w:val="TAL"/>
              <w:keepNext w:val="0"/>
              <w:keepLines w:val="0"/>
              <w:widowControl w:val="0"/>
            </w:pPr>
            <w:r>
              <w:t>timeRestrictionFor</w:t>
            </w:r>
            <w:r>
              <w:rPr>
                <w:lang w:eastAsia="zh-CN"/>
              </w:rPr>
              <w:t>Channel</w:t>
            </w:r>
            <w:r>
              <w:t>Measurements</w:t>
            </w:r>
          </w:p>
        </w:tc>
        <w:tc>
          <w:tcPr>
            <w:tcW w:w="709" w:type="dxa"/>
            <w:tcBorders>
              <w:top w:val="single" w:sz="4" w:space="0" w:color="auto"/>
              <w:left w:val="single" w:sz="4" w:space="0" w:color="auto"/>
              <w:bottom w:val="single" w:sz="4" w:space="0" w:color="auto"/>
              <w:right w:val="single" w:sz="4" w:space="0" w:color="auto"/>
            </w:tcBorders>
            <w:vAlign w:val="center"/>
          </w:tcPr>
          <w:p w14:paraId="4615C73D" w14:textId="77777777" w:rsidR="003D3EB9" w:rsidRDefault="003D3EB9" w:rsidP="003D3EB9">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C895630" w14:textId="77777777" w:rsidR="003D3EB9" w:rsidRDefault="003D3EB9" w:rsidP="003D3EB9">
            <w:pPr>
              <w:pStyle w:val="TAC"/>
              <w:keepNext w:val="0"/>
              <w:keepLines w:val="0"/>
              <w:widowControl w:val="0"/>
              <w:rPr>
                <w:lang w:eastAsia="zh-CN"/>
              </w:rPr>
            </w:pPr>
            <w:r>
              <w:rPr>
                <w:lang w:eastAsia="zh-CN"/>
              </w:rPr>
              <w:t>Not configured</w:t>
            </w:r>
          </w:p>
        </w:tc>
      </w:tr>
      <w:tr w:rsidR="003D3EB9" w14:paraId="6E5E8989" w14:textId="77777777" w:rsidTr="003108A3">
        <w:trPr>
          <w:trHeight w:val="71"/>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0FECAAA2" w14:textId="77777777" w:rsidR="003D3EB9" w:rsidRDefault="003D3EB9" w:rsidP="003D3EB9">
            <w:pPr>
              <w:pStyle w:val="TAL"/>
              <w:keepNext w:val="0"/>
              <w:keepLines w:val="0"/>
              <w:widowControl w:val="0"/>
            </w:pPr>
            <w:r>
              <w:t>timeRestrictionForInterferenceMeasurements</w:t>
            </w:r>
          </w:p>
        </w:tc>
        <w:tc>
          <w:tcPr>
            <w:tcW w:w="709" w:type="dxa"/>
            <w:tcBorders>
              <w:top w:val="single" w:sz="4" w:space="0" w:color="auto"/>
              <w:left w:val="single" w:sz="4" w:space="0" w:color="auto"/>
              <w:bottom w:val="single" w:sz="4" w:space="0" w:color="auto"/>
              <w:right w:val="single" w:sz="4" w:space="0" w:color="auto"/>
            </w:tcBorders>
            <w:vAlign w:val="center"/>
          </w:tcPr>
          <w:p w14:paraId="055ACC4A" w14:textId="77777777" w:rsidR="003D3EB9" w:rsidRDefault="003D3EB9" w:rsidP="003D3EB9">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75BF8A5" w14:textId="77777777" w:rsidR="003D3EB9" w:rsidRDefault="003D3EB9" w:rsidP="003D3EB9">
            <w:pPr>
              <w:pStyle w:val="TAC"/>
              <w:keepNext w:val="0"/>
              <w:keepLines w:val="0"/>
              <w:widowControl w:val="0"/>
              <w:rPr>
                <w:lang w:eastAsia="zh-CN"/>
              </w:rPr>
            </w:pPr>
            <w:r>
              <w:rPr>
                <w:lang w:eastAsia="zh-CN"/>
              </w:rPr>
              <w:t>Not configured</w:t>
            </w:r>
          </w:p>
        </w:tc>
      </w:tr>
      <w:tr w:rsidR="003D3EB9" w14:paraId="08E1F73E" w14:textId="77777777" w:rsidTr="003108A3">
        <w:trPr>
          <w:trHeight w:val="71"/>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3BCF446E" w14:textId="77777777" w:rsidR="003D3EB9" w:rsidRDefault="003D3EB9" w:rsidP="003D3EB9">
            <w:pPr>
              <w:pStyle w:val="TAL"/>
              <w:keepNext w:val="0"/>
              <w:keepLines w:val="0"/>
              <w:widowControl w:val="0"/>
            </w:pPr>
            <w:r>
              <w:t>cqi-FormatIndicator</w:t>
            </w:r>
          </w:p>
        </w:tc>
        <w:tc>
          <w:tcPr>
            <w:tcW w:w="709" w:type="dxa"/>
            <w:tcBorders>
              <w:top w:val="single" w:sz="4" w:space="0" w:color="auto"/>
              <w:left w:val="single" w:sz="4" w:space="0" w:color="auto"/>
              <w:bottom w:val="single" w:sz="4" w:space="0" w:color="auto"/>
              <w:right w:val="single" w:sz="4" w:space="0" w:color="auto"/>
            </w:tcBorders>
            <w:vAlign w:val="center"/>
          </w:tcPr>
          <w:p w14:paraId="19810CF3" w14:textId="77777777" w:rsidR="003D3EB9" w:rsidRDefault="003D3EB9" w:rsidP="003D3EB9">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6DA89B7" w14:textId="77777777" w:rsidR="003D3EB9" w:rsidRDefault="003D3EB9" w:rsidP="003D3EB9">
            <w:pPr>
              <w:pStyle w:val="TAC"/>
              <w:keepNext w:val="0"/>
              <w:keepLines w:val="0"/>
              <w:widowControl w:val="0"/>
              <w:rPr>
                <w:lang w:eastAsia="zh-CN"/>
              </w:rPr>
            </w:pPr>
            <w:r>
              <w:rPr>
                <w:lang w:eastAsia="zh-CN"/>
              </w:rPr>
              <w:t>Wideband</w:t>
            </w:r>
          </w:p>
        </w:tc>
      </w:tr>
      <w:tr w:rsidR="003D3EB9" w14:paraId="264C13C1" w14:textId="77777777" w:rsidTr="003108A3">
        <w:trPr>
          <w:trHeight w:val="71"/>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5FD6BD1E" w14:textId="77777777" w:rsidR="003D3EB9" w:rsidRDefault="003D3EB9" w:rsidP="003D3EB9">
            <w:pPr>
              <w:pStyle w:val="TAL"/>
              <w:keepNext w:val="0"/>
              <w:keepLines w:val="0"/>
              <w:widowControl w:val="0"/>
            </w:pPr>
            <w:r>
              <w:t>pmi-FormatIndicator</w:t>
            </w:r>
            <w:r>
              <w:rPr>
                <w:i/>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4C221F8F" w14:textId="77777777" w:rsidR="003D3EB9" w:rsidRDefault="003D3EB9" w:rsidP="003D3EB9">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4218DDC" w14:textId="77777777" w:rsidR="003D3EB9" w:rsidRDefault="003D3EB9" w:rsidP="003D3EB9">
            <w:pPr>
              <w:pStyle w:val="TAC"/>
              <w:keepNext w:val="0"/>
              <w:keepLines w:val="0"/>
              <w:widowControl w:val="0"/>
              <w:rPr>
                <w:lang w:eastAsia="zh-CN"/>
              </w:rPr>
            </w:pPr>
            <w:r>
              <w:rPr>
                <w:lang w:eastAsia="zh-CN"/>
              </w:rPr>
              <w:t>Not configured</w:t>
            </w:r>
          </w:p>
        </w:tc>
      </w:tr>
      <w:tr w:rsidR="003D3EB9" w14:paraId="1A02812E" w14:textId="77777777" w:rsidTr="003108A3">
        <w:trPr>
          <w:trHeight w:val="71"/>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4F9E9CFE" w14:textId="77777777" w:rsidR="003D3EB9" w:rsidRDefault="003D3EB9" w:rsidP="003D3EB9">
            <w:pPr>
              <w:pStyle w:val="TAL"/>
              <w:keepNext w:val="0"/>
              <w:keepLines w:val="0"/>
              <w:widowControl w:val="0"/>
              <w:rPr>
                <w:rFonts w:cs="Arial"/>
                <w:szCs w:val="18"/>
              </w:rPr>
            </w:pPr>
            <w:r>
              <w:rPr>
                <w:rFonts w:cs="Arial"/>
                <w:szCs w:val="18"/>
              </w:rPr>
              <w:t>Sub-band Size</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F999DD" w14:textId="77777777" w:rsidR="003D3EB9" w:rsidRDefault="003D3EB9" w:rsidP="003D3EB9">
            <w:pPr>
              <w:pStyle w:val="TAC"/>
              <w:keepNext w:val="0"/>
              <w:keepLines w:val="0"/>
              <w:widowControl w:val="0"/>
              <w:rPr>
                <w:rFonts w:cs="Arial"/>
                <w:szCs w:val="18"/>
              </w:rPr>
            </w:pPr>
            <w:r>
              <w:rPr>
                <w:rFonts w:cs="Arial"/>
                <w:szCs w:val="18"/>
              </w:rPr>
              <w:t>RB</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C9061BF" w14:textId="77777777" w:rsidR="003D3EB9" w:rsidRDefault="003D3EB9" w:rsidP="003D3EB9">
            <w:pPr>
              <w:pStyle w:val="TAC"/>
              <w:keepNext w:val="0"/>
              <w:keepLines w:val="0"/>
              <w:widowControl w:val="0"/>
              <w:rPr>
                <w:rFonts w:cs="Arial"/>
                <w:szCs w:val="18"/>
                <w:lang w:eastAsia="zh-CN"/>
              </w:rPr>
            </w:pPr>
            <w:r>
              <w:rPr>
                <w:rFonts w:cs="Arial" w:hint="eastAsia"/>
                <w:szCs w:val="18"/>
                <w:lang w:eastAsia="zh-CN"/>
              </w:rPr>
              <w:t>4</w:t>
            </w:r>
          </w:p>
        </w:tc>
      </w:tr>
      <w:tr w:rsidR="003D3EB9" w14:paraId="734BA8AB" w14:textId="77777777" w:rsidTr="003108A3">
        <w:trPr>
          <w:trHeight w:val="71"/>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6D227C4D" w14:textId="77777777" w:rsidR="003D3EB9" w:rsidRDefault="003D3EB9" w:rsidP="003D3EB9">
            <w:pPr>
              <w:pStyle w:val="TAL"/>
              <w:keepNext w:val="0"/>
              <w:keepLines w:val="0"/>
              <w:widowControl w:val="0"/>
              <w:rPr>
                <w:rFonts w:cs="Arial"/>
                <w:szCs w:val="18"/>
              </w:rPr>
            </w:pPr>
            <w:r>
              <w:rPr>
                <w:rFonts w:cs="Arial"/>
                <w:szCs w:val="18"/>
              </w:rPr>
              <w:t>csi-ReportingBand</w:t>
            </w:r>
          </w:p>
        </w:tc>
        <w:tc>
          <w:tcPr>
            <w:tcW w:w="709" w:type="dxa"/>
            <w:tcBorders>
              <w:top w:val="single" w:sz="4" w:space="0" w:color="auto"/>
              <w:left w:val="single" w:sz="4" w:space="0" w:color="auto"/>
              <w:bottom w:val="single" w:sz="4" w:space="0" w:color="auto"/>
              <w:right w:val="single" w:sz="4" w:space="0" w:color="auto"/>
            </w:tcBorders>
            <w:vAlign w:val="center"/>
          </w:tcPr>
          <w:p w14:paraId="5F0797D2" w14:textId="77777777" w:rsidR="003D3EB9" w:rsidRDefault="003D3EB9" w:rsidP="003D3EB9">
            <w:pPr>
              <w:pStyle w:val="TAC"/>
              <w:keepNext w:val="0"/>
              <w:keepLines w:val="0"/>
              <w:widowControl w:val="0"/>
              <w:rPr>
                <w:rFonts w:cs="Arial"/>
                <w:szCs w:val="18"/>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1584B40" w14:textId="77777777" w:rsidR="003D3EB9" w:rsidRDefault="003D3EB9" w:rsidP="003D3EB9">
            <w:pPr>
              <w:pStyle w:val="TAC"/>
              <w:keepNext w:val="0"/>
              <w:keepLines w:val="0"/>
              <w:widowControl w:val="0"/>
              <w:rPr>
                <w:rFonts w:cs="Arial"/>
                <w:szCs w:val="18"/>
                <w:lang w:eastAsia="zh-CN"/>
              </w:rPr>
            </w:pPr>
            <w:r w:rsidRPr="00FE0D8F">
              <w:rPr>
                <w:rFonts w:cs="Arial"/>
                <w:szCs w:val="18"/>
              </w:rPr>
              <w:t>1111111</w:t>
            </w:r>
            <w:r>
              <w:rPr>
                <w:rFonts w:cs="Arial"/>
                <w:szCs w:val="18"/>
              </w:rPr>
              <w:t>111111</w:t>
            </w:r>
          </w:p>
        </w:tc>
      </w:tr>
      <w:tr w:rsidR="003D3EB9" w14:paraId="496B72FC" w14:textId="77777777" w:rsidTr="003108A3">
        <w:trPr>
          <w:trHeight w:val="71"/>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3892A0D5" w14:textId="77777777" w:rsidR="003D3EB9" w:rsidRDefault="003D3EB9" w:rsidP="003D3EB9">
            <w:pPr>
              <w:pStyle w:val="TAL"/>
              <w:keepNext w:val="0"/>
              <w:keepLines w:val="0"/>
              <w:widowControl w:val="0"/>
            </w:pPr>
            <w:r>
              <w:t xml:space="preserve">CSI-Report </w:t>
            </w:r>
            <w:r>
              <w:rPr>
                <w:lang w:eastAsia="zh-CN"/>
              </w:rPr>
              <w:t>interval</w:t>
            </w:r>
            <w:r>
              <w:t xml:space="preserve"> and offset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30D6D4" w14:textId="77777777" w:rsidR="003D3EB9" w:rsidRDefault="003D3EB9" w:rsidP="003D3EB9">
            <w:pPr>
              <w:pStyle w:val="TAC"/>
              <w:keepNext w:val="0"/>
              <w:keepLines w:val="0"/>
              <w:widowControl w:val="0"/>
              <w:rPr>
                <w:lang w:eastAsia="zh-CN"/>
              </w:rPr>
            </w:pPr>
            <w:r>
              <w:rPr>
                <w:lang w:eastAsia="zh-CN"/>
              </w:rPr>
              <w:t>slot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8AE7FD9" w14:textId="77777777" w:rsidR="003D3EB9" w:rsidRDefault="003D3EB9" w:rsidP="003D3EB9">
            <w:pPr>
              <w:pStyle w:val="TAC"/>
              <w:keepNext w:val="0"/>
              <w:keepLines w:val="0"/>
              <w:widowControl w:val="0"/>
              <w:rPr>
                <w:lang w:eastAsia="zh-CN"/>
              </w:rPr>
            </w:pPr>
            <w:r>
              <w:rPr>
                <w:lang w:eastAsia="zh-CN"/>
              </w:rPr>
              <w:t>Not configured</w:t>
            </w:r>
          </w:p>
        </w:tc>
      </w:tr>
      <w:tr w:rsidR="003D3EB9" w14:paraId="6AA07BCB" w14:textId="77777777" w:rsidTr="003108A3">
        <w:trPr>
          <w:trHeight w:val="71"/>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3A270E81" w14:textId="77777777" w:rsidR="003D3EB9" w:rsidRDefault="003D3EB9" w:rsidP="003D3EB9">
            <w:pPr>
              <w:pStyle w:val="TAL"/>
              <w:keepNext w:val="0"/>
              <w:keepLines w:val="0"/>
              <w:widowControl w:val="0"/>
            </w:pPr>
            <w:r>
              <w:t>Aperiodic Report Slot Offset</w:t>
            </w:r>
          </w:p>
        </w:tc>
        <w:tc>
          <w:tcPr>
            <w:tcW w:w="709" w:type="dxa"/>
            <w:tcBorders>
              <w:top w:val="single" w:sz="4" w:space="0" w:color="auto"/>
              <w:left w:val="single" w:sz="4" w:space="0" w:color="auto"/>
              <w:bottom w:val="single" w:sz="4" w:space="0" w:color="auto"/>
              <w:right w:val="single" w:sz="4" w:space="0" w:color="auto"/>
            </w:tcBorders>
            <w:vAlign w:val="center"/>
          </w:tcPr>
          <w:p w14:paraId="0764465B" w14:textId="77777777" w:rsidR="003D3EB9" w:rsidRDefault="003D3EB9" w:rsidP="003D3EB9">
            <w:pPr>
              <w:pStyle w:val="TAC"/>
              <w:keepNext w:val="0"/>
              <w:keepLines w:val="0"/>
              <w:widowControl w:val="0"/>
              <w:rPr>
                <w:lang w:eastAsia="zh-C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CEBBC38" w14:textId="0D9B0CE6" w:rsidR="003D3EB9" w:rsidRDefault="00690BB1" w:rsidP="003D3EB9">
            <w:pPr>
              <w:pStyle w:val="TAC"/>
              <w:keepNext w:val="0"/>
              <w:keepLines w:val="0"/>
              <w:widowControl w:val="0"/>
              <w:rPr>
                <w:lang w:eastAsia="zh-CN"/>
              </w:rPr>
            </w:pPr>
            <w:r>
              <w:rPr>
                <w:rFonts w:hint="eastAsia"/>
                <w:lang w:eastAsia="zh-CN"/>
              </w:rPr>
              <w:t>4</w:t>
            </w:r>
          </w:p>
        </w:tc>
      </w:tr>
      <w:tr w:rsidR="003D3EB9" w:rsidRPr="00F73B65" w14:paraId="11BC813A" w14:textId="77777777" w:rsidTr="003108A3">
        <w:trPr>
          <w:trHeight w:val="71"/>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29BA1794" w14:textId="77777777" w:rsidR="003D3EB9" w:rsidRDefault="003D3EB9" w:rsidP="003D3EB9">
            <w:pPr>
              <w:pStyle w:val="TAL"/>
              <w:keepNext w:val="0"/>
              <w:keepLines w:val="0"/>
              <w:widowControl w:val="0"/>
            </w:pPr>
            <w:r>
              <w:t>CSI request</w:t>
            </w:r>
          </w:p>
        </w:tc>
        <w:tc>
          <w:tcPr>
            <w:tcW w:w="709" w:type="dxa"/>
            <w:tcBorders>
              <w:top w:val="single" w:sz="4" w:space="0" w:color="auto"/>
              <w:left w:val="single" w:sz="4" w:space="0" w:color="auto"/>
              <w:bottom w:val="single" w:sz="4" w:space="0" w:color="auto"/>
              <w:right w:val="single" w:sz="4" w:space="0" w:color="auto"/>
            </w:tcBorders>
            <w:vAlign w:val="center"/>
          </w:tcPr>
          <w:p w14:paraId="632753C4" w14:textId="77777777" w:rsidR="003D3EB9" w:rsidRDefault="003D3EB9" w:rsidP="003D3EB9">
            <w:pPr>
              <w:pStyle w:val="TAC"/>
              <w:keepNext w:val="0"/>
              <w:keepLines w:val="0"/>
              <w:widowControl w:val="0"/>
              <w:rPr>
                <w:lang w:eastAsia="zh-C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6C57F95" w14:textId="7DBD0378" w:rsidR="003D3EB9" w:rsidRDefault="003D3EB9" w:rsidP="00690BB1">
            <w:pPr>
              <w:pStyle w:val="TAC"/>
              <w:keepNext w:val="0"/>
              <w:keepLines w:val="0"/>
              <w:widowControl w:val="0"/>
              <w:rPr>
                <w:lang w:eastAsia="zh-CN"/>
              </w:rPr>
            </w:pPr>
            <w:r>
              <w:rPr>
                <w:lang w:eastAsia="zh-CN"/>
              </w:rPr>
              <w:t xml:space="preserve">1 in slots i, where mod(i, </w:t>
            </w:r>
            <w:r w:rsidR="00690BB1">
              <w:rPr>
                <w:lang w:eastAsia="zh-CN"/>
              </w:rPr>
              <w:t>8</w:t>
            </w:r>
            <w:r>
              <w:rPr>
                <w:lang w:eastAsia="zh-CN"/>
              </w:rPr>
              <w:t>) = 1, otherwise it is equal to 0</w:t>
            </w:r>
          </w:p>
        </w:tc>
      </w:tr>
      <w:tr w:rsidR="003D3EB9" w14:paraId="6A904B13" w14:textId="77777777" w:rsidTr="003108A3">
        <w:trPr>
          <w:trHeight w:val="71"/>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07B6388F" w14:textId="77777777" w:rsidR="003D3EB9" w:rsidRDefault="003D3EB9" w:rsidP="003D3EB9">
            <w:pPr>
              <w:pStyle w:val="TAL"/>
              <w:keepNext w:val="0"/>
              <w:keepLines w:val="0"/>
              <w:widowControl w:val="0"/>
            </w:pPr>
            <w:r>
              <w:t>reportTriggerSize</w:t>
            </w:r>
          </w:p>
        </w:tc>
        <w:tc>
          <w:tcPr>
            <w:tcW w:w="709" w:type="dxa"/>
            <w:tcBorders>
              <w:top w:val="single" w:sz="4" w:space="0" w:color="auto"/>
              <w:left w:val="single" w:sz="4" w:space="0" w:color="auto"/>
              <w:bottom w:val="single" w:sz="4" w:space="0" w:color="auto"/>
              <w:right w:val="single" w:sz="4" w:space="0" w:color="auto"/>
            </w:tcBorders>
            <w:vAlign w:val="center"/>
          </w:tcPr>
          <w:p w14:paraId="74A4790C" w14:textId="77777777" w:rsidR="003D3EB9" w:rsidRDefault="003D3EB9" w:rsidP="003D3EB9">
            <w:pPr>
              <w:pStyle w:val="TAC"/>
              <w:keepNext w:val="0"/>
              <w:keepLines w:val="0"/>
              <w:widowControl w:val="0"/>
              <w:rPr>
                <w:lang w:eastAsia="zh-C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4C4BCEA" w14:textId="77777777" w:rsidR="003D3EB9" w:rsidRDefault="003D3EB9" w:rsidP="003D3EB9">
            <w:pPr>
              <w:pStyle w:val="TAC"/>
              <w:keepNext w:val="0"/>
              <w:keepLines w:val="0"/>
              <w:widowControl w:val="0"/>
              <w:rPr>
                <w:lang w:eastAsia="zh-CN"/>
              </w:rPr>
            </w:pPr>
            <w:r>
              <w:rPr>
                <w:lang w:eastAsia="zh-CN"/>
              </w:rPr>
              <w:t>1</w:t>
            </w:r>
          </w:p>
        </w:tc>
      </w:tr>
      <w:tr w:rsidR="003D3EB9" w:rsidRPr="00F73B65" w14:paraId="29846875" w14:textId="77777777" w:rsidTr="003108A3">
        <w:trPr>
          <w:trHeight w:val="71"/>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3C9D1196" w14:textId="77777777" w:rsidR="003D3EB9" w:rsidRDefault="003D3EB9" w:rsidP="003D3EB9">
            <w:pPr>
              <w:pStyle w:val="TAL"/>
              <w:keepNext w:val="0"/>
              <w:keepLines w:val="0"/>
              <w:widowControl w:val="0"/>
            </w:pPr>
            <w:r>
              <w:t>CSI-AperiodicTriggerStateList</w:t>
            </w:r>
          </w:p>
        </w:tc>
        <w:tc>
          <w:tcPr>
            <w:tcW w:w="709" w:type="dxa"/>
            <w:tcBorders>
              <w:top w:val="single" w:sz="4" w:space="0" w:color="auto"/>
              <w:left w:val="single" w:sz="4" w:space="0" w:color="auto"/>
              <w:bottom w:val="single" w:sz="4" w:space="0" w:color="auto"/>
              <w:right w:val="single" w:sz="4" w:space="0" w:color="auto"/>
            </w:tcBorders>
            <w:vAlign w:val="center"/>
          </w:tcPr>
          <w:p w14:paraId="70B880BB" w14:textId="77777777" w:rsidR="003D3EB9" w:rsidRDefault="003D3EB9" w:rsidP="003D3EB9">
            <w:pPr>
              <w:pStyle w:val="TAC"/>
              <w:keepNext w:val="0"/>
              <w:keepLines w:val="0"/>
              <w:widowControl w:val="0"/>
              <w:rPr>
                <w:lang w:eastAsia="zh-C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12F6C95" w14:textId="77777777" w:rsidR="003D3EB9" w:rsidRDefault="003D3EB9" w:rsidP="003D3EB9">
            <w:pPr>
              <w:pStyle w:val="TAC"/>
              <w:keepNext w:val="0"/>
              <w:keepLines w:val="0"/>
              <w:widowControl w:val="0"/>
              <w:rPr>
                <w:lang w:eastAsia="zh-CN"/>
              </w:rPr>
            </w:pPr>
            <w:r>
              <w:rPr>
                <w:lang w:eastAsia="zh-CN"/>
              </w:rPr>
              <w:t>One State with one Associated Report Configuration</w:t>
            </w:r>
          </w:p>
          <w:p w14:paraId="43658AA3" w14:textId="77777777" w:rsidR="003D3EB9" w:rsidRDefault="003D3EB9" w:rsidP="003D3EB9">
            <w:pPr>
              <w:pStyle w:val="TAC"/>
              <w:keepNext w:val="0"/>
              <w:keepLines w:val="0"/>
              <w:widowControl w:val="0"/>
              <w:rPr>
                <w:lang w:eastAsia="zh-CN"/>
              </w:rPr>
            </w:pPr>
            <w:r>
              <w:rPr>
                <w:lang w:eastAsia="zh-CN"/>
              </w:rPr>
              <w:t>Associated Report Configuration contains pointers to NZP CSI-RS and CSI-IM</w:t>
            </w:r>
          </w:p>
        </w:tc>
      </w:tr>
      <w:tr w:rsidR="003D3EB9" w14:paraId="3C6967B7" w14:textId="77777777" w:rsidTr="003108A3">
        <w:trPr>
          <w:trHeight w:val="71"/>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7A810CB" w14:textId="5FF77FD1" w:rsidR="00E81B07" w:rsidRDefault="003D3EB9" w:rsidP="003D3EB9">
            <w:pPr>
              <w:pStyle w:val="TAL"/>
              <w:keepNext w:val="0"/>
              <w:keepLines w:val="0"/>
              <w:widowControl w:val="0"/>
              <w:rPr>
                <w:lang w:eastAsia="zh-CN"/>
              </w:rPr>
            </w:pPr>
            <w:r>
              <w:lastRenderedPageBreak/>
              <w:t>Codebook configuration</w:t>
            </w:r>
            <w:r w:rsidR="00E81B07">
              <w:rPr>
                <w:rFonts w:hint="eastAsia"/>
                <w:lang w:eastAsia="zh-CN"/>
              </w:rPr>
              <w:t xml:space="preserve"> </w:t>
            </w:r>
            <w:r w:rsidR="00E81B07">
              <w:rPr>
                <w:lang w:eastAsia="zh-CN"/>
              </w:rPr>
              <w:t>for R</w:t>
            </w:r>
            <w:r w:rsidR="00F50298">
              <w:rPr>
                <w:lang w:eastAsia="zh-CN"/>
              </w:rPr>
              <w:t>el-</w:t>
            </w:r>
            <w:r w:rsidR="00E81B07">
              <w:rPr>
                <w:lang w:eastAsia="zh-CN"/>
              </w:rPr>
              <w:t>16 case</w:t>
            </w:r>
            <w:r w:rsidR="00F50298">
              <w:rPr>
                <w:lang w:eastAsia="zh-CN"/>
              </w:rPr>
              <w:t>s</w:t>
            </w:r>
          </w:p>
        </w:tc>
        <w:tc>
          <w:tcPr>
            <w:tcW w:w="4111" w:type="dxa"/>
            <w:tcBorders>
              <w:top w:val="single" w:sz="4" w:space="0" w:color="auto"/>
              <w:left w:val="single" w:sz="4" w:space="0" w:color="auto"/>
              <w:bottom w:val="single" w:sz="4" w:space="0" w:color="auto"/>
              <w:right w:val="single" w:sz="4" w:space="0" w:color="auto"/>
            </w:tcBorders>
            <w:hideMark/>
          </w:tcPr>
          <w:p w14:paraId="65990FBD" w14:textId="77777777" w:rsidR="003D3EB9" w:rsidRDefault="003D3EB9" w:rsidP="003D3EB9">
            <w:pPr>
              <w:pStyle w:val="TAL"/>
              <w:keepNext w:val="0"/>
              <w:keepLines w:val="0"/>
              <w:widowControl w:val="0"/>
            </w:pPr>
            <w:r>
              <w:t>Codebook Type</w:t>
            </w:r>
          </w:p>
        </w:tc>
        <w:tc>
          <w:tcPr>
            <w:tcW w:w="709" w:type="dxa"/>
            <w:tcBorders>
              <w:top w:val="single" w:sz="4" w:space="0" w:color="auto"/>
              <w:left w:val="single" w:sz="4" w:space="0" w:color="auto"/>
              <w:bottom w:val="single" w:sz="4" w:space="0" w:color="auto"/>
              <w:right w:val="single" w:sz="4" w:space="0" w:color="auto"/>
            </w:tcBorders>
            <w:vAlign w:val="center"/>
          </w:tcPr>
          <w:p w14:paraId="3BFDB741" w14:textId="77777777" w:rsidR="003D3EB9" w:rsidRDefault="003D3EB9" w:rsidP="003D3EB9">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F6BFA2E" w14:textId="77777777" w:rsidR="003D3EB9" w:rsidRDefault="003D3EB9" w:rsidP="003D3EB9">
            <w:pPr>
              <w:pStyle w:val="TAC"/>
              <w:keepNext w:val="0"/>
              <w:keepLines w:val="0"/>
              <w:widowControl w:val="0"/>
            </w:pPr>
            <w:r w:rsidRPr="00A340E6">
              <w:rPr>
                <w:lang w:eastAsia="zh-CN"/>
              </w:rPr>
              <w:t>typeII-r16</w:t>
            </w:r>
          </w:p>
        </w:tc>
      </w:tr>
      <w:tr w:rsidR="003D3EB9" w14:paraId="45A8A1D6" w14:textId="77777777" w:rsidTr="003108A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32BCA961" w14:textId="77777777" w:rsidR="003D3EB9" w:rsidRDefault="003D3EB9" w:rsidP="003D3EB9">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vAlign w:val="center"/>
            <w:hideMark/>
          </w:tcPr>
          <w:p w14:paraId="0ABAB62C" w14:textId="77777777" w:rsidR="003D3EB9" w:rsidRDefault="003D3EB9" w:rsidP="003D3EB9">
            <w:pPr>
              <w:pStyle w:val="TAL"/>
              <w:keepNext w:val="0"/>
              <w:keepLines w:val="0"/>
              <w:widowControl w:val="0"/>
            </w:pPr>
            <w:r w:rsidRPr="00A340E6">
              <w:rPr>
                <w:i/>
                <w:iCs/>
              </w:rPr>
              <w:t>paramCombination-r16</w:t>
            </w:r>
          </w:p>
        </w:tc>
        <w:tc>
          <w:tcPr>
            <w:tcW w:w="709" w:type="dxa"/>
            <w:tcBorders>
              <w:top w:val="single" w:sz="4" w:space="0" w:color="auto"/>
              <w:left w:val="single" w:sz="4" w:space="0" w:color="auto"/>
              <w:bottom w:val="single" w:sz="4" w:space="0" w:color="auto"/>
              <w:right w:val="single" w:sz="4" w:space="0" w:color="auto"/>
            </w:tcBorders>
            <w:vAlign w:val="center"/>
          </w:tcPr>
          <w:p w14:paraId="37EB77D9" w14:textId="77777777" w:rsidR="003D3EB9" w:rsidRDefault="003D3EB9" w:rsidP="003D3EB9">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C5FE388" w14:textId="63F0EF7D" w:rsidR="003D3EB9" w:rsidRPr="00A340E6" w:rsidRDefault="003D3EB9" w:rsidP="00E4446E">
            <w:pPr>
              <w:pStyle w:val="TAC"/>
              <w:keepNext w:val="0"/>
              <w:keepLines w:val="0"/>
              <w:widowControl w:val="0"/>
              <w:rPr>
                <w:lang w:val="en-US" w:eastAsia="zh-CN"/>
              </w:rPr>
            </w:pPr>
            <w:r>
              <w:rPr>
                <w:rFonts w:hint="eastAsia"/>
                <w:lang w:eastAsia="zh-CN"/>
              </w:rPr>
              <w:t>6</w:t>
            </w:r>
            <w:r w:rsidR="00E4446E">
              <w:rPr>
                <w:lang w:eastAsia="zh-CN"/>
              </w:rPr>
              <w:t xml:space="preserve"> </w:t>
            </w: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3D3EB9" w14:paraId="5055B478" w14:textId="77777777" w:rsidTr="003108A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tcPr>
          <w:p w14:paraId="715568E1" w14:textId="77777777" w:rsidR="003D3EB9" w:rsidRDefault="003D3EB9" w:rsidP="003D3EB9">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vAlign w:val="center"/>
          </w:tcPr>
          <w:p w14:paraId="74A56D48" w14:textId="77777777" w:rsidR="003D3EB9" w:rsidRDefault="003D3EB9" w:rsidP="003D3EB9">
            <w:pPr>
              <w:pStyle w:val="TAL"/>
              <w:keepNext w:val="0"/>
              <w:keepLines w:val="0"/>
              <w:widowControl w:val="0"/>
            </w:pPr>
            <w:r>
              <w:rPr>
                <w:rFonts w:hint="eastAsia"/>
                <w:lang w:eastAsia="zh-CN"/>
              </w:rPr>
              <w:t>R</w:t>
            </w:r>
            <w:r w:rsidRPr="00A340E6">
              <w:rPr>
                <w:i/>
                <w:iCs/>
              </w:rPr>
              <w:t>(numberOfPMISubbandsPerCQISubband-r16)</w:t>
            </w:r>
          </w:p>
        </w:tc>
        <w:tc>
          <w:tcPr>
            <w:tcW w:w="709" w:type="dxa"/>
            <w:tcBorders>
              <w:top w:val="single" w:sz="4" w:space="0" w:color="auto"/>
              <w:left w:val="single" w:sz="4" w:space="0" w:color="auto"/>
              <w:bottom w:val="single" w:sz="4" w:space="0" w:color="auto"/>
              <w:right w:val="single" w:sz="4" w:space="0" w:color="auto"/>
            </w:tcBorders>
            <w:vAlign w:val="center"/>
          </w:tcPr>
          <w:p w14:paraId="095E5294" w14:textId="77777777" w:rsidR="003D3EB9" w:rsidRDefault="003D3EB9" w:rsidP="003D3EB9">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tcPr>
          <w:p w14:paraId="0292AF24" w14:textId="77777777" w:rsidR="003D3EB9" w:rsidRDefault="003D3EB9" w:rsidP="003D3EB9">
            <w:pPr>
              <w:pStyle w:val="TAC"/>
              <w:keepNext w:val="0"/>
              <w:keepLines w:val="0"/>
              <w:widowControl w:val="0"/>
              <w:rPr>
                <w:lang w:eastAsia="zh-CN"/>
              </w:rPr>
            </w:pPr>
            <w:r>
              <w:rPr>
                <w:rFonts w:hint="eastAsia"/>
                <w:lang w:eastAsia="zh-CN"/>
              </w:rPr>
              <w:t>1</w:t>
            </w:r>
          </w:p>
        </w:tc>
      </w:tr>
      <w:tr w:rsidR="003D3EB9" w14:paraId="6EABCFE0" w14:textId="77777777" w:rsidTr="003108A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02F948E0" w14:textId="77777777" w:rsidR="003D3EB9" w:rsidRDefault="003D3EB9" w:rsidP="003D3EB9">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hideMark/>
          </w:tcPr>
          <w:p w14:paraId="306D655C" w14:textId="77777777" w:rsidR="003D3EB9" w:rsidRDefault="003D3EB9" w:rsidP="003D3EB9">
            <w:pPr>
              <w:pStyle w:val="TAL"/>
              <w:keepNext w:val="0"/>
              <w:keepLines w:val="0"/>
              <w:widowControl w:val="0"/>
            </w:pPr>
            <w:r>
              <w:t>(CodebookConfig-N1,CodebookConfig-N2)</w:t>
            </w:r>
          </w:p>
        </w:tc>
        <w:tc>
          <w:tcPr>
            <w:tcW w:w="709" w:type="dxa"/>
            <w:tcBorders>
              <w:top w:val="single" w:sz="4" w:space="0" w:color="auto"/>
              <w:left w:val="single" w:sz="4" w:space="0" w:color="auto"/>
              <w:bottom w:val="single" w:sz="4" w:space="0" w:color="auto"/>
              <w:right w:val="single" w:sz="4" w:space="0" w:color="auto"/>
            </w:tcBorders>
            <w:vAlign w:val="center"/>
          </w:tcPr>
          <w:p w14:paraId="6FD645CD" w14:textId="77777777" w:rsidR="003D3EB9" w:rsidRDefault="003D3EB9" w:rsidP="003D3EB9">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A40AFFA" w14:textId="77777777" w:rsidR="003D3EB9" w:rsidRDefault="003D3EB9" w:rsidP="003D3EB9">
            <w:pPr>
              <w:pStyle w:val="TAC"/>
              <w:keepNext w:val="0"/>
              <w:keepLines w:val="0"/>
              <w:widowControl w:val="0"/>
              <w:rPr>
                <w:lang w:eastAsia="zh-CN"/>
              </w:rPr>
            </w:pPr>
            <w:r>
              <w:rPr>
                <w:lang w:eastAsia="zh-CN"/>
              </w:rPr>
              <w:t>(4,2)</w:t>
            </w:r>
          </w:p>
        </w:tc>
      </w:tr>
      <w:tr w:rsidR="003D3EB9" w14:paraId="10AF75A5" w14:textId="77777777" w:rsidTr="003108A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5052BE35" w14:textId="77777777" w:rsidR="003D3EB9" w:rsidRDefault="003D3EB9" w:rsidP="003D3EB9">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hideMark/>
          </w:tcPr>
          <w:p w14:paraId="1157DE95" w14:textId="77777777" w:rsidR="003D3EB9" w:rsidRDefault="003D3EB9" w:rsidP="003D3EB9">
            <w:pPr>
              <w:pStyle w:val="TAL"/>
              <w:keepNext w:val="0"/>
              <w:keepLines w:val="0"/>
              <w:widowControl w:val="0"/>
            </w:pPr>
            <w:r>
              <w:t>(CodebookConfig-O1,CodebookConfig-O2)</w:t>
            </w:r>
          </w:p>
        </w:tc>
        <w:tc>
          <w:tcPr>
            <w:tcW w:w="709" w:type="dxa"/>
            <w:tcBorders>
              <w:top w:val="single" w:sz="4" w:space="0" w:color="auto"/>
              <w:left w:val="single" w:sz="4" w:space="0" w:color="auto"/>
              <w:bottom w:val="single" w:sz="4" w:space="0" w:color="auto"/>
              <w:right w:val="single" w:sz="4" w:space="0" w:color="auto"/>
            </w:tcBorders>
            <w:vAlign w:val="center"/>
          </w:tcPr>
          <w:p w14:paraId="7302C01C" w14:textId="77777777" w:rsidR="003D3EB9" w:rsidRDefault="003D3EB9" w:rsidP="003D3EB9">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B90E509" w14:textId="77777777" w:rsidR="003D3EB9" w:rsidRDefault="003D3EB9" w:rsidP="003D3EB9">
            <w:pPr>
              <w:pStyle w:val="TAC"/>
              <w:keepNext w:val="0"/>
              <w:keepLines w:val="0"/>
              <w:widowControl w:val="0"/>
              <w:rPr>
                <w:lang w:eastAsia="zh-CN"/>
              </w:rPr>
            </w:pPr>
            <w:r>
              <w:rPr>
                <w:lang w:eastAsia="zh-CN"/>
              </w:rPr>
              <w:t>(4,4)</w:t>
            </w:r>
          </w:p>
        </w:tc>
      </w:tr>
      <w:tr w:rsidR="003D3EB9" w14:paraId="7E5B06E7" w14:textId="77777777" w:rsidTr="003108A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3640F995" w14:textId="77777777" w:rsidR="003D3EB9" w:rsidRDefault="003D3EB9" w:rsidP="003D3EB9">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hideMark/>
          </w:tcPr>
          <w:p w14:paraId="75B39D45" w14:textId="77777777" w:rsidR="003D3EB9" w:rsidRDefault="003D3EB9" w:rsidP="003D3EB9">
            <w:pPr>
              <w:pStyle w:val="TAL"/>
              <w:keepNext w:val="0"/>
              <w:keepLines w:val="0"/>
              <w:widowControl w:val="0"/>
            </w:pPr>
            <w:r>
              <w:t>CodebookSubsetRestriction</w:t>
            </w:r>
          </w:p>
        </w:tc>
        <w:tc>
          <w:tcPr>
            <w:tcW w:w="709" w:type="dxa"/>
            <w:tcBorders>
              <w:top w:val="single" w:sz="4" w:space="0" w:color="auto"/>
              <w:left w:val="single" w:sz="4" w:space="0" w:color="auto"/>
              <w:bottom w:val="single" w:sz="4" w:space="0" w:color="auto"/>
              <w:right w:val="single" w:sz="4" w:space="0" w:color="auto"/>
            </w:tcBorders>
            <w:vAlign w:val="center"/>
          </w:tcPr>
          <w:p w14:paraId="06A55F99" w14:textId="77777777" w:rsidR="003D3EB9" w:rsidRDefault="003D3EB9" w:rsidP="003D3EB9">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1512A0E" w14:textId="5CAC53EE" w:rsidR="003D3EB9" w:rsidRDefault="003D3EB9" w:rsidP="003D3EB9">
            <w:pPr>
              <w:pStyle w:val="TAC"/>
              <w:keepNext w:val="0"/>
              <w:keepLines w:val="0"/>
              <w:widowControl w:val="0"/>
              <w:rPr>
                <w:lang w:eastAsia="zh-CN"/>
              </w:rPr>
            </w:pPr>
            <w:r w:rsidRPr="00B83E25">
              <w:rPr>
                <w:lang w:eastAsia="zh-CN"/>
              </w:rPr>
              <w:t xml:space="preserve">0x </w:t>
            </w:r>
            <w:r>
              <w:rPr>
                <w:rFonts w:hint="eastAsia"/>
                <w:lang w:eastAsia="zh-CN"/>
              </w:rPr>
              <w:t>7FF</w:t>
            </w:r>
          </w:p>
          <w:p w14:paraId="71C71AC6" w14:textId="77777777" w:rsidR="003D3EB9" w:rsidRDefault="003D3EB9" w:rsidP="003D3EB9">
            <w:pPr>
              <w:pStyle w:val="TAC"/>
              <w:keepNext w:val="0"/>
              <w:keepLines w:val="0"/>
              <w:widowControl w:val="0"/>
              <w:rPr>
                <w:lang w:eastAsia="zh-CN"/>
              </w:rPr>
            </w:pPr>
            <w:r w:rsidRPr="00B83E25">
              <w:rPr>
                <w:lang w:eastAsia="zh-CN"/>
              </w:rPr>
              <w:t>FFFF</w:t>
            </w:r>
            <w:r>
              <w:rPr>
                <w:rFonts w:hint="eastAsia"/>
                <w:lang w:eastAsia="zh-CN"/>
              </w:rPr>
              <w:t xml:space="preserve"> FFFF FFFF FFFF</w:t>
            </w:r>
          </w:p>
        </w:tc>
      </w:tr>
      <w:tr w:rsidR="003D3EB9" w14:paraId="3D0BF50F" w14:textId="77777777" w:rsidTr="003108A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0524B831" w14:textId="77777777" w:rsidR="003D3EB9" w:rsidRDefault="003D3EB9" w:rsidP="003D3EB9">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hideMark/>
          </w:tcPr>
          <w:p w14:paraId="6CBAF568" w14:textId="77777777" w:rsidR="003D3EB9" w:rsidRPr="00401CAC" w:rsidRDefault="003D3EB9" w:rsidP="003D3EB9">
            <w:pPr>
              <w:pStyle w:val="TAL"/>
              <w:keepNext w:val="0"/>
              <w:keepLines w:val="0"/>
              <w:widowControl w:val="0"/>
              <w:rPr>
                <w:lang w:val="fr-FR"/>
              </w:rPr>
            </w:pPr>
            <w:r w:rsidRPr="00401CAC">
              <w:rPr>
                <w:lang w:val="fr-FR"/>
              </w:rPr>
              <w:t>RI Restriction</w:t>
            </w:r>
            <w:r w:rsidRPr="00401CAC">
              <w:rPr>
                <w:lang w:val="fr-FR" w:eastAsia="zh-CN"/>
              </w:rPr>
              <w:t xml:space="preserve"> </w:t>
            </w:r>
            <w:r w:rsidRPr="00401CAC">
              <w:rPr>
                <w:lang w:val="fr-FR"/>
              </w:rPr>
              <w:t>(typeII-RI-Restriction</w:t>
            </w:r>
            <w:r w:rsidRPr="00401CAC">
              <w:rPr>
                <w:lang w:val="fr-FR" w:eastAsia="zh-CN"/>
              </w:rPr>
              <w:t>-r16</w:t>
            </w:r>
            <w:r w:rsidRPr="00401CAC">
              <w:rPr>
                <w:lang w:val="fr-FR"/>
              </w:rPr>
              <w:t>)</w:t>
            </w:r>
          </w:p>
        </w:tc>
        <w:tc>
          <w:tcPr>
            <w:tcW w:w="709" w:type="dxa"/>
            <w:tcBorders>
              <w:top w:val="single" w:sz="4" w:space="0" w:color="auto"/>
              <w:left w:val="single" w:sz="4" w:space="0" w:color="auto"/>
              <w:bottom w:val="single" w:sz="4" w:space="0" w:color="auto"/>
              <w:right w:val="single" w:sz="4" w:space="0" w:color="auto"/>
            </w:tcBorders>
            <w:vAlign w:val="center"/>
          </w:tcPr>
          <w:p w14:paraId="5B658D2B" w14:textId="77777777" w:rsidR="003D3EB9" w:rsidRPr="00401CAC" w:rsidRDefault="003D3EB9" w:rsidP="003D3EB9">
            <w:pPr>
              <w:pStyle w:val="TAC"/>
              <w:keepNext w:val="0"/>
              <w:keepLines w:val="0"/>
              <w:widowControl w:val="0"/>
              <w:rPr>
                <w:lang w:val="fr-FR"/>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1E58429" w14:textId="77777777" w:rsidR="003D3EB9" w:rsidRDefault="003D3EB9" w:rsidP="003D3EB9">
            <w:pPr>
              <w:pStyle w:val="TAC"/>
              <w:keepNext w:val="0"/>
              <w:keepLines w:val="0"/>
              <w:widowControl w:val="0"/>
              <w:rPr>
                <w:lang w:eastAsia="zh-CN"/>
              </w:rPr>
            </w:pPr>
            <w:r>
              <w:rPr>
                <w:rFonts w:hint="eastAsia"/>
                <w:lang w:eastAsia="zh-CN"/>
              </w:rPr>
              <w:t>00</w:t>
            </w:r>
            <w:r>
              <w:rPr>
                <w:lang w:eastAsia="zh-CN"/>
              </w:rPr>
              <w:t>10</w:t>
            </w:r>
          </w:p>
        </w:tc>
      </w:tr>
      <w:tr w:rsidR="00861731" w14:paraId="09D63A2C" w14:textId="77777777" w:rsidTr="003108A3">
        <w:trPr>
          <w:trHeight w:val="71"/>
          <w:jc w:val="center"/>
        </w:trPr>
        <w:tc>
          <w:tcPr>
            <w:tcW w:w="1271" w:type="dxa"/>
            <w:vMerge w:val="restart"/>
            <w:tcBorders>
              <w:top w:val="single" w:sz="4" w:space="0" w:color="auto"/>
              <w:left w:val="single" w:sz="4" w:space="0" w:color="auto"/>
              <w:right w:val="single" w:sz="4" w:space="0" w:color="auto"/>
            </w:tcBorders>
            <w:vAlign w:val="center"/>
          </w:tcPr>
          <w:p w14:paraId="22733DE3" w14:textId="17F7A71C" w:rsidR="00861731" w:rsidRDefault="00861731" w:rsidP="00E81B07">
            <w:pPr>
              <w:pStyle w:val="TAL"/>
              <w:keepNext w:val="0"/>
              <w:keepLines w:val="0"/>
              <w:widowControl w:val="0"/>
            </w:pPr>
            <w:r>
              <w:t>Codebook configuration</w:t>
            </w:r>
            <w:r>
              <w:rPr>
                <w:rFonts w:hint="eastAsia"/>
                <w:lang w:eastAsia="zh-CN"/>
              </w:rPr>
              <w:t xml:space="preserve"> </w:t>
            </w:r>
            <w:r>
              <w:rPr>
                <w:lang w:eastAsia="zh-CN"/>
              </w:rPr>
              <w:t>for R</w:t>
            </w:r>
            <w:r w:rsidR="00F50298">
              <w:rPr>
                <w:lang w:eastAsia="zh-CN"/>
              </w:rPr>
              <w:t>el-</w:t>
            </w:r>
            <w:r>
              <w:rPr>
                <w:lang w:eastAsia="zh-CN"/>
              </w:rPr>
              <w:t>18 case</w:t>
            </w:r>
            <w:r w:rsidR="00F50298">
              <w:rPr>
                <w:lang w:eastAsia="zh-CN"/>
              </w:rPr>
              <w:t>s</w:t>
            </w:r>
          </w:p>
        </w:tc>
        <w:tc>
          <w:tcPr>
            <w:tcW w:w="4111" w:type="dxa"/>
            <w:tcBorders>
              <w:top w:val="single" w:sz="4" w:space="0" w:color="auto"/>
              <w:left w:val="single" w:sz="4" w:space="0" w:color="auto"/>
              <w:bottom w:val="single" w:sz="4" w:space="0" w:color="auto"/>
              <w:right w:val="single" w:sz="4" w:space="0" w:color="auto"/>
            </w:tcBorders>
          </w:tcPr>
          <w:p w14:paraId="3A19ED74" w14:textId="695E86A1" w:rsidR="00861731" w:rsidRPr="00401CAC" w:rsidRDefault="00861731" w:rsidP="00E81B07">
            <w:pPr>
              <w:pStyle w:val="TAL"/>
              <w:keepNext w:val="0"/>
              <w:keepLines w:val="0"/>
              <w:widowControl w:val="0"/>
              <w:rPr>
                <w:lang w:val="fr-FR"/>
              </w:rPr>
            </w:pPr>
            <w:r>
              <w:t>Codebook Type</w:t>
            </w:r>
          </w:p>
        </w:tc>
        <w:tc>
          <w:tcPr>
            <w:tcW w:w="709" w:type="dxa"/>
            <w:tcBorders>
              <w:top w:val="single" w:sz="4" w:space="0" w:color="auto"/>
              <w:left w:val="single" w:sz="4" w:space="0" w:color="auto"/>
              <w:bottom w:val="single" w:sz="4" w:space="0" w:color="auto"/>
              <w:right w:val="single" w:sz="4" w:space="0" w:color="auto"/>
            </w:tcBorders>
            <w:vAlign w:val="center"/>
          </w:tcPr>
          <w:p w14:paraId="0FB759A1" w14:textId="77777777" w:rsidR="00861731" w:rsidRPr="00401CAC" w:rsidRDefault="00861731" w:rsidP="00E81B07">
            <w:pPr>
              <w:pStyle w:val="TAC"/>
              <w:keepNext w:val="0"/>
              <w:keepLines w:val="0"/>
              <w:widowControl w:val="0"/>
              <w:rPr>
                <w:lang w:val="fr-FR"/>
              </w:rPr>
            </w:pPr>
          </w:p>
        </w:tc>
        <w:tc>
          <w:tcPr>
            <w:tcW w:w="3402" w:type="dxa"/>
            <w:tcBorders>
              <w:top w:val="single" w:sz="4" w:space="0" w:color="auto"/>
              <w:left w:val="single" w:sz="4" w:space="0" w:color="auto"/>
              <w:bottom w:val="single" w:sz="4" w:space="0" w:color="auto"/>
              <w:right w:val="single" w:sz="4" w:space="0" w:color="auto"/>
            </w:tcBorders>
            <w:vAlign w:val="center"/>
          </w:tcPr>
          <w:p w14:paraId="07F62AD7" w14:textId="7AA9B0A6" w:rsidR="00861731" w:rsidRDefault="00861731" w:rsidP="00E81B07">
            <w:pPr>
              <w:pStyle w:val="TAC"/>
              <w:keepNext w:val="0"/>
              <w:keepLines w:val="0"/>
              <w:widowControl w:val="0"/>
              <w:rPr>
                <w:lang w:eastAsia="zh-CN"/>
              </w:rPr>
            </w:pPr>
            <w:r w:rsidRPr="00A340E6">
              <w:rPr>
                <w:lang w:eastAsia="zh-CN"/>
              </w:rPr>
              <w:t>typeII-</w:t>
            </w:r>
            <w:r>
              <w:rPr>
                <w:lang w:eastAsia="zh-CN"/>
              </w:rPr>
              <w:t>doppler-</w:t>
            </w:r>
            <w:r w:rsidRPr="00A340E6">
              <w:rPr>
                <w:lang w:eastAsia="zh-CN"/>
              </w:rPr>
              <w:t>r1</w:t>
            </w:r>
            <w:r>
              <w:rPr>
                <w:lang w:eastAsia="zh-CN"/>
              </w:rPr>
              <w:t>8</w:t>
            </w:r>
          </w:p>
        </w:tc>
      </w:tr>
      <w:tr w:rsidR="00861731" w14:paraId="5CC44439" w14:textId="77777777" w:rsidTr="003108A3">
        <w:trPr>
          <w:trHeight w:val="71"/>
          <w:jc w:val="center"/>
        </w:trPr>
        <w:tc>
          <w:tcPr>
            <w:tcW w:w="1271" w:type="dxa"/>
            <w:vMerge/>
            <w:tcBorders>
              <w:left w:val="single" w:sz="4" w:space="0" w:color="auto"/>
              <w:right w:val="single" w:sz="4" w:space="0" w:color="auto"/>
            </w:tcBorders>
            <w:vAlign w:val="center"/>
          </w:tcPr>
          <w:p w14:paraId="765B79C3" w14:textId="77777777" w:rsidR="00861731" w:rsidRDefault="00861731" w:rsidP="00E81B07">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vAlign w:val="center"/>
          </w:tcPr>
          <w:p w14:paraId="2E5B225B" w14:textId="2B8745DC" w:rsidR="00861731" w:rsidRPr="00401CAC" w:rsidRDefault="00861731" w:rsidP="00E81B07">
            <w:pPr>
              <w:pStyle w:val="TAL"/>
              <w:keepNext w:val="0"/>
              <w:keepLines w:val="0"/>
              <w:widowControl w:val="0"/>
              <w:rPr>
                <w:lang w:val="fr-FR"/>
              </w:rPr>
            </w:pPr>
            <w:r w:rsidRPr="00A340E6">
              <w:rPr>
                <w:i/>
                <w:iCs/>
              </w:rPr>
              <w:t>paramCombination-</w:t>
            </w:r>
            <w:r>
              <w:rPr>
                <w:i/>
                <w:iCs/>
              </w:rPr>
              <w:t>Doppler-</w:t>
            </w:r>
            <w:r w:rsidRPr="00A340E6">
              <w:rPr>
                <w:i/>
                <w:iCs/>
              </w:rPr>
              <w:t>r1</w:t>
            </w:r>
            <w:r>
              <w:rPr>
                <w:i/>
                <w:iCs/>
              </w:rPr>
              <w:t>8</w:t>
            </w:r>
          </w:p>
        </w:tc>
        <w:tc>
          <w:tcPr>
            <w:tcW w:w="709" w:type="dxa"/>
            <w:tcBorders>
              <w:top w:val="single" w:sz="4" w:space="0" w:color="auto"/>
              <w:left w:val="single" w:sz="4" w:space="0" w:color="auto"/>
              <w:bottom w:val="single" w:sz="4" w:space="0" w:color="auto"/>
              <w:right w:val="single" w:sz="4" w:space="0" w:color="auto"/>
            </w:tcBorders>
            <w:vAlign w:val="center"/>
          </w:tcPr>
          <w:p w14:paraId="7941C1EA" w14:textId="77777777" w:rsidR="00861731" w:rsidRPr="00401CAC" w:rsidRDefault="00861731" w:rsidP="00E81B07">
            <w:pPr>
              <w:pStyle w:val="TAC"/>
              <w:keepNext w:val="0"/>
              <w:keepLines w:val="0"/>
              <w:widowControl w:val="0"/>
              <w:rPr>
                <w:lang w:val="fr-FR"/>
              </w:rPr>
            </w:pPr>
          </w:p>
        </w:tc>
        <w:tc>
          <w:tcPr>
            <w:tcW w:w="3402" w:type="dxa"/>
            <w:tcBorders>
              <w:top w:val="single" w:sz="4" w:space="0" w:color="auto"/>
              <w:left w:val="single" w:sz="4" w:space="0" w:color="auto"/>
              <w:bottom w:val="single" w:sz="4" w:space="0" w:color="auto"/>
              <w:right w:val="single" w:sz="4" w:space="0" w:color="auto"/>
            </w:tcBorders>
            <w:vAlign w:val="center"/>
          </w:tcPr>
          <w:p w14:paraId="6AB92B6F" w14:textId="52D8880E" w:rsidR="00861731" w:rsidRDefault="00861731" w:rsidP="00E4446E">
            <w:pPr>
              <w:pStyle w:val="TAC"/>
              <w:keepNext w:val="0"/>
              <w:keepLines w:val="0"/>
              <w:widowControl w:val="0"/>
              <w:rPr>
                <w:lang w:eastAsia="zh-CN"/>
              </w:rPr>
            </w:pPr>
            <w:r>
              <w:rPr>
                <w:lang w:eastAsia="zh-CN"/>
              </w:rPr>
              <w:t>7</w:t>
            </w:r>
            <w:r w:rsidR="00E4446E">
              <w:rPr>
                <w:lang w:eastAsia="zh-CN"/>
              </w:rPr>
              <w:t xml:space="preserve"> </w:t>
            </w: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861731" w14:paraId="0BE4FCDE" w14:textId="77777777" w:rsidTr="003108A3">
        <w:trPr>
          <w:trHeight w:val="71"/>
          <w:jc w:val="center"/>
        </w:trPr>
        <w:tc>
          <w:tcPr>
            <w:tcW w:w="1271" w:type="dxa"/>
            <w:vMerge/>
            <w:tcBorders>
              <w:left w:val="single" w:sz="4" w:space="0" w:color="auto"/>
              <w:right w:val="single" w:sz="4" w:space="0" w:color="auto"/>
            </w:tcBorders>
            <w:vAlign w:val="center"/>
          </w:tcPr>
          <w:p w14:paraId="4C959582" w14:textId="77777777" w:rsidR="00861731" w:rsidRDefault="00861731" w:rsidP="00E81B07">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vAlign w:val="center"/>
          </w:tcPr>
          <w:p w14:paraId="21957432" w14:textId="50A5C6F4" w:rsidR="00861731" w:rsidRPr="00E81B07" w:rsidRDefault="00861731" w:rsidP="005A55E0">
            <w:pPr>
              <w:pStyle w:val="TAL"/>
              <w:keepNext w:val="0"/>
              <w:keepLines w:val="0"/>
              <w:widowControl w:val="0"/>
            </w:pPr>
            <w:r>
              <w:rPr>
                <w:rFonts w:hint="eastAsia"/>
                <w:lang w:eastAsia="zh-CN"/>
              </w:rPr>
              <w:t>R</w:t>
            </w:r>
            <w:r w:rsidRPr="00A340E6">
              <w:rPr>
                <w:i/>
                <w:iCs/>
              </w:rPr>
              <w:t>(numberOfPMISubbandsPerCQISubband</w:t>
            </w:r>
            <w:r w:rsidR="00671A2F">
              <w:rPr>
                <w:i/>
                <w:iCs/>
              </w:rPr>
              <w:t>-Doppler</w:t>
            </w:r>
            <w:r w:rsidRPr="00A340E6">
              <w:rPr>
                <w:i/>
                <w:iCs/>
              </w:rPr>
              <w:t>-r1</w:t>
            </w:r>
            <w:r w:rsidR="005A55E0">
              <w:rPr>
                <w:i/>
                <w:iCs/>
              </w:rPr>
              <w:t>8</w:t>
            </w:r>
            <w:r w:rsidRPr="00A340E6">
              <w:rPr>
                <w:i/>
                <w:iCs/>
              </w:rPr>
              <w:t>)</w:t>
            </w:r>
          </w:p>
        </w:tc>
        <w:tc>
          <w:tcPr>
            <w:tcW w:w="709" w:type="dxa"/>
            <w:tcBorders>
              <w:top w:val="single" w:sz="4" w:space="0" w:color="auto"/>
              <w:left w:val="single" w:sz="4" w:space="0" w:color="auto"/>
              <w:bottom w:val="single" w:sz="4" w:space="0" w:color="auto"/>
              <w:right w:val="single" w:sz="4" w:space="0" w:color="auto"/>
            </w:tcBorders>
            <w:vAlign w:val="center"/>
          </w:tcPr>
          <w:p w14:paraId="7D975F14" w14:textId="77777777" w:rsidR="00861731" w:rsidRPr="00401CAC" w:rsidRDefault="00861731" w:rsidP="00E81B07">
            <w:pPr>
              <w:pStyle w:val="TAC"/>
              <w:keepNext w:val="0"/>
              <w:keepLines w:val="0"/>
              <w:widowControl w:val="0"/>
              <w:rPr>
                <w:lang w:val="fr-FR"/>
              </w:rPr>
            </w:pPr>
          </w:p>
        </w:tc>
        <w:tc>
          <w:tcPr>
            <w:tcW w:w="3402" w:type="dxa"/>
            <w:tcBorders>
              <w:top w:val="single" w:sz="4" w:space="0" w:color="auto"/>
              <w:left w:val="single" w:sz="4" w:space="0" w:color="auto"/>
              <w:bottom w:val="single" w:sz="4" w:space="0" w:color="auto"/>
              <w:right w:val="single" w:sz="4" w:space="0" w:color="auto"/>
            </w:tcBorders>
            <w:vAlign w:val="center"/>
          </w:tcPr>
          <w:p w14:paraId="332775F5" w14:textId="0313A83F" w:rsidR="00861731" w:rsidRDefault="00861731" w:rsidP="00E81B07">
            <w:pPr>
              <w:pStyle w:val="TAC"/>
              <w:keepNext w:val="0"/>
              <w:keepLines w:val="0"/>
              <w:widowControl w:val="0"/>
              <w:rPr>
                <w:lang w:eastAsia="zh-CN"/>
              </w:rPr>
            </w:pPr>
            <w:r>
              <w:rPr>
                <w:rFonts w:hint="eastAsia"/>
                <w:lang w:eastAsia="zh-CN"/>
              </w:rPr>
              <w:t>1</w:t>
            </w:r>
          </w:p>
        </w:tc>
      </w:tr>
      <w:tr w:rsidR="00861731" w14:paraId="00856630" w14:textId="77777777" w:rsidTr="003108A3">
        <w:trPr>
          <w:trHeight w:val="71"/>
          <w:jc w:val="center"/>
        </w:trPr>
        <w:tc>
          <w:tcPr>
            <w:tcW w:w="1271" w:type="dxa"/>
            <w:vMerge/>
            <w:tcBorders>
              <w:left w:val="single" w:sz="4" w:space="0" w:color="auto"/>
              <w:right w:val="single" w:sz="4" w:space="0" w:color="auto"/>
            </w:tcBorders>
            <w:vAlign w:val="center"/>
          </w:tcPr>
          <w:p w14:paraId="50C5560F" w14:textId="77777777" w:rsidR="00861731" w:rsidRDefault="00861731" w:rsidP="00E81B07">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tcPr>
          <w:p w14:paraId="3D836B4B" w14:textId="242A356E" w:rsidR="00861731" w:rsidRPr="00401CAC" w:rsidRDefault="00861731" w:rsidP="00E81B07">
            <w:pPr>
              <w:pStyle w:val="TAL"/>
              <w:keepNext w:val="0"/>
              <w:keepLines w:val="0"/>
              <w:widowControl w:val="0"/>
              <w:rPr>
                <w:lang w:val="fr-FR"/>
              </w:rPr>
            </w:pPr>
            <w:r>
              <w:t>(CodebookConfig-N1,CodebookConfig-N2)</w:t>
            </w:r>
          </w:p>
        </w:tc>
        <w:tc>
          <w:tcPr>
            <w:tcW w:w="709" w:type="dxa"/>
            <w:tcBorders>
              <w:top w:val="single" w:sz="4" w:space="0" w:color="auto"/>
              <w:left w:val="single" w:sz="4" w:space="0" w:color="auto"/>
              <w:bottom w:val="single" w:sz="4" w:space="0" w:color="auto"/>
              <w:right w:val="single" w:sz="4" w:space="0" w:color="auto"/>
            </w:tcBorders>
            <w:vAlign w:val="center"/>
          </w:tcPr>
          <w:p w14:paraId="75B80106" w14:textId="77777777" w:rsidR="00861731" w:rsidRPr="00401CAC" w:rsidRDefault="00861731" w:rsidP="00E81B07">
            <w:pPr>
              <w:pStyle w:val="TAC"/>
              <w:keepNext w:val="0"/>
              <w:keepLines w:val="0"/>
              <w:widowControl w:val="0"/>
              <w:rPr>
                <w:lang w:val="fr-FR"/>
              </w:rPr>
            </w:pPr>
          </w:p>
        </w:tc>
        <w:tc>
          <w:tcPr>
            <w:tcW w:w="3402" w:type="dxa"/>
            <w:tcBorders>
              <w:top w:val="single" w:sz="4" w:space="0" w:color="auto"/>
              <w:left w:val="single" w:sz="4" w:space="0" w:color="auto"/>
              <w:bottom w:val="single" w:sz="4" w:space="0" w:color="auto"/>
              <w:right w:val="single" w:sz="4" w:space="0" w:color="auto"/>
            </w:tcBorders>
            <w:vAlign w:val="center"/>
          </w:tcPr>
          <w:p w14:paraId="2F0C28C9" w14:textId="02508DD1" w:rsidR="00861731" w:rsidRDefault="00861731" w:rsidP="00E81B07">
            <w:pPr>
              <w:pStyle w:val="TAC"/>
              <w:keepNext w:val="0"/>
              <w:keepLines w:val="0"/>
              <w:widowControl w:val="0"/>
              <w:rPr>
                <w:lang w:eastAsia="zh-CN"/>
              </w:rPr>
            </w:pPr>
            <w:r>
              <w:rPr>
                <w:lang w:eastAsia="zh-CN"/>
              </w:rPr>
              <w:t>(4,2)</w:t>
            </w:r>
          </w:p>
        </w:tc>
      </w:tr>
      <w:tr w:rsidR="00861731" w14:paraId="295A9D1C" w14:textId="77777777" w:rsidTr="003108A3">
        <w:trPr>
          <w:trHeight w:val="71"/>
          <w:jc w:val="center"/>
        </w:trPr>
        <w:tc>
          <w:tcPr>
            <w:tcW w:w="1271" w:type="dxa"/>
            <w:vMerge/>
            <w:tcBorders>
              <w:left w:val="single" w:sz="4" w:space="0" w:color="auto"/>
              <w:right w:val="single" w:sz="4" w:space="0" w:color="auto"/>
            </w:tcBorders>
            <w:vAlign w:val="center"/>
          </w:tcPr>
          <w:p w14:paraId="461FD444" w14:textId="77777777" w:rsidR="00861731" w:rsidRDefault="00861731" w:rsidP="00E81B07">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tcPr>
          <w:p w14:paraId="4E1F08EC" w14:textId="675D2EAA" w:rsidR="00861731" w:rsidRPr="00401CAC" w:rsidRDefault="00861731" w:rsidP="00E81B07">
            <w:pPr>
              <w:pStyle w:val="TAL"/>
              <w:keepNext w:val="0"/>
              <w:keepLines w:val="0"/>
              <w:widowControl w:val="0"/>
              <w:rPr>
                <w:lang w:val="fr-FR"/>
              </w:rPr>
            </w:pPr>
            <w:r>
              <w:t>(CodebookConfig-O1,CodebookConfig-O2)</w:t>
            </w:r>
          </w:p>
        </w:tc>
        <w:tc>
          <w:tcPr>
            <w:tcW w:w="709" w:type="dxa"/>
            <w:tcBorders>
              <w:top w:val="single" w:sz="4" w:space="0" w:color="auto"/>
              <w:left w:val="single" w:sz="4" w:space="0" w:color="auto"/>
              <w:bottom w:val="single" w:sz="4" w:space="0" w:color="auto"/>
              <w:right w:val="single" w:sz="4" w:space="0" w:color="auto"/>
            </w:tcBorders>
            <w:vAlign w:val="center"/>
          </w:tcPr>
          <w:p w14:paraId="17A625DF" w14:textId="77777777" w:rsidR="00861731" w:rsidRPr="00401CAC" w:rsidRDefault="00861731" w:rsidP="00E81B07">
            <w:pPr>
              <w:pStyle w:val="TAC"/>
              <w:keepNext w:val="0"/>
              <w:keepLines w:val="0"/>
              <w:widowControl w:val="0"/>
              <w:rPr>
                <w:lang w:val="fr-FR"/>
              </w:rPr>
            </w:pPr>
          </w:p>
        </w:tc>
        <w:tc>
          <w:tcPr>
            <w:tcW w:w="3402" w:type="dxa"/>
            <w:tcBorders>
              <w:top w:val="single" w:sz="4" w:space="0" w:color="auto"/>
              <w:left w:val="single" w:sz="4" w:space="0" w:color="auto"/>
              <w:bottom w:val="single" w:sz="4" w:space="0" w:color="auto"/>
              <w:right w:val="single" w:sz="4" w:space="0" w:color="auto"/>
            </w:tcBorders>
            <w:vAlign w:val="center"/>
          </w:tcPr>
          <w:p w14:paraId="5C079136" w14:textId="7CD4223F" w:rsidR="00861731" w:rsidRDefault="00861731" w:rsidP="00E81B07">
            <w:pPr>
              <w:pStyle w:val="TAC"/>
              <w:keepNext w:val="0"/>
              <w:keepLines w:val="0"/>
              <w:widowControl w:val="0"/>
              <w:rPr>
                <w:lang w:eastAsia="zh-CN"/>
              </w:rPr>
            </w:pPr>
            <w:r>
              <w:rPr>
                <w:lang w:eastAsia="zh-CN"/>
              </w:rPr>
              <w:t>(4,4)</w:t>
            </w:r>
          </w:p>
        </w:tc>
      </w:tr>
      <w:tr w:rsidR="00861731" w14:paraId="6C925122" w14:textId="77777777" w:rsidTr="003108A3">
        <w:trPr>
          <w:trHeight w:val="71"/>
          <w:jc w:val="center"/>
        </w:trPr>
        <w:tc>
          <w:tcPr>
            <w:tcW w:w="1271" w:type="dxa"/>
            <w:vMerge/>
            <w:tcBorders>
              <w:left w:val="single" w:sz="4" w:space="0" w:color="auto"/>
              <w:right w:val="single" w:sz="4" w:space="0" w:color="auto"/>
            </w:tcBorders>
            <w:vAlign w:val="center"/>
          </w:tcPr>
          <w:p w14:paraId="03F99EC0" w14:textId="77777777" w:rsidR="00861731" w:rsidRDefault="00861731" w:rsidP="00E81B07">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tcPr>
          <w:p w14:paraId="1A4BE2AD" w14:textId="7132D0B5" w:rsidR="00861731" w:rsidRPr="00401CAC" w:rsidRDefault="00861731" w:rsidP="00E81B07">
            <w:pPr>
              <w:pStyle w:val="TAL"/>
              <w:keepNext w:val="0"/>
              <w:keepLines w:val="0"/>
              <w:widowControl w:val="0"/>
              <w:rPr>
                <w:lang w:val="fr-FR"/>
              </w:rPr>
            </w:pPr>
            <w:r>
              <w:t>CodebookSubsetRestriction</w:t>
            </w:r>
          </w:p>
        </w:tc>
        <w:tc>
          <w:tcPr>
            <w:tcW w:w="709" w:type="dxa"/>
            <w:tcBorders>
              <w:top w:val="single" w:sz="4" w:space="0" w:color="auto"/>
              <w:left w:val="single" w:sz="4" w:space="0" w:color="auto"/>
              <w:bottom w:val="single" w:sz="4" w:space="0" w:color="auto"/>
              <w:right w:val="single" w:sz="4" w:space="0" w:color="auto"/>
            </w:tcBorders>
            <w:vAlign w:val="center"/>
          </w:tcPr>
          <w:p w14:paraId="6C43BFCA" w14:textId="77777777" w:rsidR="00861731" w:rsidRPr="00401CAC" w:rsidRDefault="00861731" w:rsidP="00E81B07">
            <w:pPr>
              <w:pStyle w:val="TAC"/>
              <w:keepNext w:val="0"/>
              <w:keepLines w:val="0"/>
              <w:widowControl w:val="0"/>
              <w:rPr>
                <w:lang w:val="fr-FR"/>
              </w:rPr>
            </w:pPr>
          </w:p>
        </w:tc>
        <w:tc>
          <w:tcPr>
            <w:tcW w:w="3402" w:type="dxa"/>
            <w:tcBorders>
              <w:top w:val="single" w:sz="4" w:space="0" w:color="auto"/>
              <w:left w:val="single" w:sz="4" w:space="0" w:color="auto"/>
              <w:bottom w:val="single" w:sz="4" w:space="0" w:color="auto"/>
              <w:right w:val="single" w:sz="4" w:space="0" w:color="auto"/>
            </w:tcBorders>
            <w:vAlign w:val="center"/>
          </w:tcPr>
          <w:p w14:paraId="457D997A" w14:textId="77777777" w:rsidR="00861731" w:rsidRDefault="00861731" w:rsidP="00E81B07">
            <w:pPr>
              <w:pStyle w:val="TAC"/>
              <w:keepNext w:val="0"/>
              <w:keepLines w:val="0"/>
              <w:widowControl w:val="0"/>
              <w:rPr>
                <w:lang w:eastAsia="zh-CN"/>
              </w:rPr>
            </w:pPr>
            <w:r w:rsidRPr="00B83E25">
              <w:rPr>
                <w:lang w:eastAsia="zh-CN"/>
              </w:rPr>
              <w:t xml:space="preserve">0x </w:t>
            </w:r>
            <w:r>
              <w:rPr>
                <w:rFonts w:hint="eastAsia"/>
                <w:lang w:eastAsia="zh-CN"/>
              </w:rPr>
              <w:t>7FF</w:t>
            </w:r>
          </w:p>
          <w:p w14:paraId="7E21AA61" w14:textId="7E75C28C" w:rsidR="00861731" w:rsidRDefault="00861731" w:rsidP="00E81B07">
            <w:pPr>
              <w:pStyle w:val="TAC"/>
              <w:keepNext w:val="0"/>
              <w:keepLines w:val="0"/>
              <w:widowControl w:val="0"/>
              <w:rPr>
                <w:lang w:eastAsia="zh-CN"/>
              </w:rPr>
            </w:pPr>
            <w:r w:rsidRPr="00B83E25">
              <w:rPr>
                <w:lang w:eastAsia="zh-CN"/>
              </w:rPr>
              <w:t>FFFF</w:t>
            </w:r>
            <w:r>
              <w:rPr>
                <w:rFonts w:hint="eastAsia"/>
                <w:lang w:eastAsia="zh-CN"/>
              </w:rPr>
              <w:t xml:space="preserve"> FFFF FFFF FFFF</w:t>
            </w:r>
          </w:p>
        </w:tc>
      </w:tr>
      <w:tr w:rsidR="00861731" w14:paraId="12A089B5" w14:textId="77777777" w:rsidTr="003108A3">
        <w:trPr>
          <w:trHeight w:val="71"/>
          <w:jc w:val="center"/>
        </w:trPr>
        <w:tc>
          <w:tcPr>
            <w:tcW w:w="1271" w:type="dxa"/>
            <w:vMerge/>
            <w:tcBorders>
              <w:left w:val="single" w:sz="4" w:space="0" w:color="auto"/>
              <w:right w:val="single" w:sz="4" w:space="0" w:color="auto"/>
            </w:tcBorders>
            <w:vAlign w:val="center"/>
          </w:tcPr>
          <w:p w14:paraId="5049CD14" w14:textId="77777777" w:rsidR="00861731" w:rsidRDefault="00861731" w:rsidP="00E81B07">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tcPr>
          <w:p w14:paraId="3A4D5C4C" w14:textId="1A5F222C" w:rsidR="00861731" w:rsidRPr="00401CAC" w:rsidRDefault="00861731" w:rsidP="005A55E0">
            <w:pPr>
              <w:pStyle w:val="TAL"/>
              <w:keepNext w:val="0"/>
              <w:keepLines w:val="0"/>
              <w:widowControl w:val="0"/>
              <w:rPr>
                <w:lang w:val="fr-FR"/>
              </w:rPr>
            </w:pPr>
            <w:r w:rsidRPr="00401CAC">
              <w:rPr>
                <w:lang w:val="fr-FR"/>
              </w:rPr>
              <w:t>RI Restriction</w:t>
            </w:r>
            <w:r w:rsidRPr="00401CAC">
              <w:rPr>
                <w:lang w:val="fr-FR" w:eastAsia="zh-CN"/>
              </w:rPr>
              <w:t xml:space="preserve"> </w:t>
            </w:r>
            <w:r w:rsidRPr="00401CAC">
              <w:rPr>
                <w:lang w:val="fr-FR"/>
              </w:rPr>
              <w:t>(typeII-</w:t>
            </w:r>
            <w:r w:rsidR="00671A2F">
              <w:rPr>
                <w:lang w:val="fr-FR"/>
              </w:rPr>
              <w:t>Doppler-</w:t>
            </w:r>
            <w:r w:rsidRPr="00401CAC">
              <w:rPr>
                <w:lang w:val="fr-FR"/>
              </w:rPr>
              <w:t>RI-Restriction</w:t>
            </w:r>
            <w:r w:rsidRPr="00401CAC">
              <w:rPr>
                <w:lang w:val="fr-FR" w:eastAsia="zh-CN"/>
              </w:rPr>
              <w:t>-r1</w:t>
            </w:r>
            <w:r w:rsidR="005A55E0">
              <w:rPr>
                <w:lang w:val="fr-FR" w:eastAsia="zh-CN"/>
              </w:rPr>
              <w:t>8</w:t>
            </w:r>
            <w:r w:rsidRPr="00401CAC">
              <w:rPr>
                <w:lang w:val="fr-FR"/>
              </w:rPr>
              <w:t>)</w:t>
            </w:r>
          </w:p>
        </w:tc>
        <w:tc>
          <w:tcPr>
            <w:tcW w:w="709" w:type="dxa"/>
            <w:tcBorders>
              <w:top w:val="single" w:sz="4" w:space="0" w:color="auto"/>
              <w:left w:val="single" w:sz="4" w:space="0" w:color="auto"/>
              <w:bottom w:val="single" w:sz="4" w:space="0" w:color="auto"/>
              <w:right w:val="single" w:sz="4" w:space="0" w:color="auto"/>
            </w:tcBorders>
            <w:vAlign w:val="center"/>
          </w:tcPr>
          <w:p w14:paraId="44DA95E4" w14:textId="77777777" w:rsidR="00861731" w:rsidRPr="00401CAC" w:rsidRDefault="00861731" w:rsidP="00E81B07">
            <w:pPr>
              <w:pStyle w:val="TAC"/>
              <w:keepNext w:val="0"/>
              <w:keepLines w:val="0"/>
              <w:widowControl w:val="0"/>
              <w:rPr>
                <w:lang w:val="fr-FR"/>
              </w:rPr>
            </w:pPr>
          </w:p>
        </w:tc>
        <w:tc>
          <w:tcPr>
            <w:tcW w:w="3402" w:type="dxa"/>
            <w:tcBorders>
              <w:top w:val="single" w:sz="4" w:space="0" w:color="auto"/>
              <w:left w:val="single" w:sz="4" w:space="0" w:color="auto"/>
              <w:bottom w:val="single" w:sz="4" w:space="0" w:color="auto"/>
              <w:right w:val="single" w:sz="4" w:space="0" w:color="auto"/>
            </w:tcBorders>
            <w:vAlign w:val="center"/>
          </w:tcPr>
          <w:p w14:paraId="10B53435" w14:textId="76E08098" w:rsidR="00861731" w:rsidRDefault="00861731" w:rsidP="00E81B07">
            <w:pPr>
              <w:pStyle w:val="TAC"/>
              <w:keepNext w:val="0"/>
              <w:keepLines w:val="0"/>
              <w:widowControl w:val="0"/>
              <w:rPr>
                <w:lang w:eastAsia="zh-CN"/>
              </w:rPr>
            </w:pPr>
            <w:r>
              <w:rPr>
                <w:rFonts w:hint="eastAsia"/>
                <w:lang w:eastAsia="zh-CN"/>
              </w:rPr>
              <w:t>00</w:t>
            </w:r>
            <w:r>
              <w:rPr>
                <w:lang w:eastAsia="zh-CN"/>
              </w:rPr>
              <w:t>10</w:t>
            </w:r>
          </w:p>
        </w:tc>
      </w:tr>
      <w:tr w:rsidR="00861731" w14:paraId="4BAB0E91" w14:textId="77777777" w:rsidTr="003108A3">
        <w:trPr>
          <w:trHeight w:val="71"/>
          <w:jc w:val="center"/>
        </w:trPr>
        <w:tc>
          <w:tcPr>
            <w:tcW w:w="1271" w:type="dxa"/>
            <w:vMerge/>
            <w:tcBorders>
              <w:left w:val="single" w:sz="4" w:space="0" w:color="auto"/>
              <w:right w:val="single" w:sz="4" w:space="0" w:color="auto"/>
            </w:tcBorders>
            <w:vAlign w:val="center"/>
          </w:tcPr>
          <w:p w14:paraId="388DC9A2" w14:textId="77777777" w:rsidR="00861731" w:rsidRDefault="00861731" w:rsidP="00E81B07">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tcPr>
          <w:p w14:paraId="327D0D7D" w14:textId="3C9FE363" w:rsidR="00861731" w:rsidRPr="00401CAC" w:rsidRDefault="00861731" w:rsidP="00E81B07">
            <w:pPr>
              <w:pStyle w:val="TAL"/>
              <w:keepNext w:val="0"/>
              <w:keepLines w:val="0"/>
              <w:widowControl w:val="0"/>
              <w:rPr>
                <w:lang w:val="fr-FR" w:eastAsia="zh-CN"/>
              </w:rPr>
            </w:pPr>
            <w:r>
              <w:rPr>
                <w:rFonts w:hint="eastAsia"/>
                <w:lang w:val="fr-FR" w:eastAsia="zh-CN"/>
              </w:rPr>
              <w:t>N</w:t>
            </w:r>
            <w:r>
              <w:rPr>
                <w:lang w:val="fr-FR" w:eastAsia="zh-CN"/>
              </w:rPr>
              <w:t>4</w:t>
            </w:r>
          </w:p>
        </w:tc>
        <w:tc>
          <w:tcPr>
            <w:tcW w:w="709" w:type="dxa"/>
            <w:tcBorders>
              <w:top w:val="single" w:sz="4" w:space="0" w:color="auto"/>
              <w:left w:val="single" w:sz="4" w:space="0" w:color="auto"/>
              <w:bottom w:val="single" w:sz="4" w:space="0" w:color="auto"/>
              <w:right w:val="single" w:sz="4" w:space="0" w:color="auto"/>
            </w:tcBorders>
            <w:vAlign w:val="center"/>
          </w:tcPr>
          <w:p w14:paraId="027B52C0" w14:textId="77777777" w:rsidR="00861731" w:rsidRPr="00401CAC" w:rsidRDefault="00861731" w:rsidP="00E81B07">
            <w:pPr>
              <w:pStyle w:val="TAC"/>
              <w:keepNext w:val="0"/>
              <w:keepLines w:val="0"/>
              <w:widowControl w:val="0"/>
              <w:rPr>
                <w:lang w:val="fr-FR"/>
              </w:rPr>
            </w:pPr>
          </w:p>
        </w:tc>
        <w:tc>
          <w:tcPr>
            <w:tcW w:w="3402" w:type="dxa"/>
            <w:tcBorders>
              <w:top w:val="single" w:sz="4" w:space="0" w:color="auto"/>
              <w:left w:val="single" w:sz="4" w:space="0" w:color="auto"/>
              <w:bottom w:val="single" w:sz="4" w:space="0" w:color="auto"/>
              <w:right w:val="single" w:sz="4" w:space="0" w:color="auto"/>
            </w:tcBorders>
            <w:vAlign w:val="center"/>
          </w:tcPr>
          <w:p w14:paraId="50223729" w14:textId="671EE4A9" w:rsidR="00861731" w:rsidRDefault="00861731" w:rsidP="00E81B07">
            <w:pPr>
              <w:pStyle w:val="TAC"/>
              <w:keepNext w:val="0"/>
              <w:keepLines w:val="0"/>
              <w:widowControl w:val="0"/>
              <w:rPr>
                <w:lang w:eastAsia="zh-CN"/>
              </w:rPr>
            </w:pPr>
            <w:r>
              <w:rPr>
                <w:rFonts w:hint="eastAsia"/>
                <w:lang w:eastAsia="zh-CN"/>
              </w:rPr>
              <w:t>1</w:t>
            </w:r>
            <w:r>
              <w:rPr>
                <w:lang w:eastAsia="zh-CN"/>
              </w:rPr>
              <w:t xml:space="preserve"> or 4</w:t>
            </w:r>
          </w:p>
        </w:tc>
      </w:tr>
      <w:tr w:rsidR="00861731" w14:paraId="49C29E38" w14:textId="77777777" w:rsidTr="003108A3">
        <w:trPr>
          <w:trHeight w:val="71"/>
          <w:jc w:val="center"/>
        </w:trPr>
        <w:tc>
          <w:tcPr>
            <w:tcW w:w="1271" w:type="dxa"/>
            <w:vMerge/>
            <w:tcBorders>
              <w:left w:val="single" w:sz="4" w:space="0" w:color="auto"/>
              <w:bottom w:val="single" w:sz="4" w:space="0" w:color="auto"/>
              <w:right w:val="single" w:sz="4" w:space="0" w:color="auto"/>
            </w:tcBorders>
            <w:vAlign w:val="center"/>
          </w:tcPr>
          <w:p w14:paraId="53714C4C" w14:textId="77777777" w:rsidR="00861731" w:rsidRDefault="00861731" w:rsidP="00E81B07">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tcPr>
          <w:p w14:paraId="3C88E390" w14:textId="31861A7D" w:rsidR="00861731" w:rsidRDefault="00861731" w:rsidP="00E81B07">
            <w:pPr>
              <w:pStyle w:val="TAL"/>
              <w:keepNext w:val="0"/>
              <w:keepLines w:val="0"/>
              <w:widowControl w:val="0"/>
              <w:rPr>
                <w:lang w:val="fr-FR" w:eastAsia="zh-CN"/>
              </w:rPr>
            </w:pPr>
            <w:r>
              <w:rPr>
                <w:rFonts w:hint="eastAsia"/>
                <w:lang w:val="fr-FR" w:eastAsia="zh-CN"/>
              </w:rPr>
              <w:t>D</w:t>
            </w:r>
            <w:r>
              <w:rPr>
                <w:lang w:val="fr-FR" w:eastAsia="zh-CN"/>
              </w:rPr>
              <w:t>D unit duration</w:t>
            </w:r>
          </w:p>
        </w:tc>
        <w:tc>
          <w:tcPr>
            <w:tcW w:w="709" w:type="dxa"/>
            <w:tcBorders>
              <w:top w:val="single" w:sz="4" w:space="0" w:color="auto"/>
              <w:left w:val="single" w:sz="4" w:space="0" w:color="auto"/>
              <w:bottom w:val="single" w:sz="4" w:space="0" w:color="auto"/>
              <w:right w:val="single" w:sz="4" w:space="0" w:color="auto"/>
            </w:tcBorders>
            <w:vAlign w:val="center"/>
          </w:tcPr>
          <w:p w14:paraId="6A8EF0FD" w14:textId="6DB47EED" w:rsidR="00861731" w:rsidRPr="00401CAC" w:rsidRDefault="00861731" w:rsidP="00E81B07">
            <w:pPr>
              <w:pStyle w:val="TAC"/>
              <w:keepNext w:val="0"/>
              <w:keepLines w:val="0"/>
              <w:widowControl w:val="0"/>
              <w:rPr>
                <w:lang w:val="fr-FR" w:eastAsia="zh-CN"/>
              </w:rPr>
            </w:pPr>
            <w:r>
              <w:rPr>
                <w:rFonts w:hint="eastAsia"/>
                <w:lang w:val="fr-FR" w:eastAsia="zh-CN"/>
              </w:rPr>
              <w:t>s</w:t>
            </w:r>
            <w:r>
              <w:rPr>
                <w:lang w:val="fr-FR" w:eastAsia="zh-CN"/>
              </w:rPr>
              <w:t>lot</w:t>
            </w:r>
          </w:p>
        </w:tc>
        <w:tc>
          <w:tcPr>
            <w:tcW w:w="3402" w:type="dxa"/>
            <w:tcBorders>
              <w:top w:val="single" w:sz="4" w:space="0" w:color="auto"/>
              <w:left w:val="single" w:sz="4" w:space="0" w:color="auto"/>
              <w:bottom w:val="single" w:sz="4" w:space="0" w:color="auto"/>
              <w:right w:val="single" w:sz="4" w:space="0" w:color="auto"/>
            </w:tcBorders>
            <w:vAlign w:val="center"/>
          </w:tcPr>
          <w:p w14:paraId="08C00669" w14:textId="40764954" w:rsidR="00861731" w:rsidRDefault="00861731" w:rsidP="00E81B07">
            <w:pPr>
              <w:pStyle w:val="TAC"/>
              <w:keepNext w:val="0"/>
              <w:keepLines w:val="0"/>
              <w:widowControl w:val="0"/>
              <w:rPr>
                <w:lang w:eastAsia="zh-CN"/>
              </w:rPr>
            </w:pPr>
            <w:r>
              <w:rPr>
                <w:rFonts w:hint="eastAsia"/>
                <w:lang w:eastAsia="zh-CN"/>
              </w:rPr>
              <w:t>2</w:t>
            </w:r>
          </w:p>
        </w:tc>
      </w:tr>
      <w:tr w:rsidR="00E81B07" w14:paraId="68B9329E" w14:textId="77777777" w:rsidTr="003108A3">
        <w:trPr>
          <w:trHeight w:val="71"/>
          <w:jc w:val="center"/>
        </w:trPr>
        <w:tc>
          <w:tcPr>
            <w:tcW w:w="5382" w:type="dxa"/>
            <w:gridSpan w:val="2"/>
            <w:tcBorders>
              <w:top w:val="single" w:sz="4" w:space="0" w:color="auto"/>
              <w:left w:val="single" w:sz="4" w:space="0" w:color="auto"/>
              <w:bottom w:val="single" w:sz="4" w:space="0" w:color="auto"/>
              <w:right w:val="single" w:sz="4" w:space="0" w:color="auto"/>
            </w:tcBorders>
            <w:hideMark/>
          </w:tcPr>
          <w:p w14:paraId="0EC503F7" w14:textId="77777777" w:rsidR="00E81B07" w:rsidRDefault="00E81B07" w:rsidP="00E81B07">
            <w:pPr>
              <w:pStyle w:val="TAL"/>
              <w:keepNext w:val="0"/>
              <w:keepLines w:val="0"/>
              <w:widowControl w:val="0"/>
            </w:pPr>
            <w:r>
              <w:t>Physical channel for CSI report</w:t>
            </w:r>
          </w:p>
        </w:tc>
        <w:tc>
          <w:tcPr>
            <w:tcW w:w="709" w:type="dxa"/>
            <w:tcBorders>
              <w:top w:val="single" w:sz="4" w:space="0" w:color="auto"/>
              <w:left w:val="single" w:sz="4" w:space="0" w:color="auto"/>
              <w:bottom w:val="single" w:sz="4" w:space="0" w:color="auto"/>
              <w:right w:val="single" w:sz="4" w:space="0" w:color="auto"/>
            </w:tcBorders>
            <w:vAlign w:val="center"/>
          </w:tcPr>
          <w:p w14:paraId="3735C118" w14:textId="77777777" w:rsidR="00E81B07" w:rsidRDefault="00E81B07" w:rsidP="00E81B07">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43D8F8F" w14:textId="77777777" w:rsidR="00E81B07" w:rsidRDefault="00E81B07" w:rsidP="00E81B07">
            <w:pPr>
              <w:pStyle w:val="TAC"/>
              <w:keepNext w:val="0"/>
              <w:keepLines w:val="0"/>
              <w:widowControl w:val="0"/>
              <w:rPr>
                <w:lang w:eastAsia="zh-CN"/>
              </w:rPr>
            </w:pPr>
            <w:r>
              <w:rPr>
                <w:lang w:eastAsia="zh-CN"/>
              </w:rPr>
              <w:t>PUSCH</w:t>
            </w:r>
          </w:p>
        </w:tc>
      </w:tr>
      <w:tr w:rsidR="00E81B07" w14:paraId="01F8E065" w14:textId="77777777" w:rsidTr="003108A3">
        <w:trPr>
          <w:trHeight w:val="71"/>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23D7D727" w14:textId="77777777" w:rsidR="00E81B07" w:rsidRDefault="00E81B07" w:rsidP="00E81B07">
            <w:pPr>
              <w:pStyle w:val="TAL"/>
              <w:keepNext w:val="0"/>
              <w:keepLines w:val="0"/>
              <w:widowControl w:val="0"/>
            </w:pPr>
            <w:r>
              <w:t xml:space="preserve">CQI/RI/PMI delay </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65C165" w14:textId="77777777" w:rsidR="00E81B07" w:rsidRDefault="00E81B07" w:rsidP="00E81B07">
            <w:pPr>
              <w:pStyle w:val="TAC"/>
              <w:keepNext w:val="0"/>
              <w:keepLines w:val="0"/>
              <w:widowControl w:val="0"/>
            </w:pPr>
            <w:r>
              <w:t>ms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CB90B72" w14:textId="77777777" w:rsidR="00E81B07" w:rsidRDefault="00E81B07" w:rsidP="00E81B07">
            <w:pPr>
              <w:pStyle w:val="TAC"/>
              <w:keepNext w:val="0"/>
              <w:keepLines w:val="0"/>
              <w:widowControl w:val="0"/>
              <w:rPr>
                <w:lang w:eastAsia="zh-CN"/>
              </w:rPr>
            </w:pPr>
            <w:r>
              <w:rPr>
                <w:lang w:eastAsia="zh-CN"/>
              </w:rPr>
              <w:t>8</w:t>
            </w:r>
          </w:p>
        </w:tc>
      </w:tr>
      <w:tr w:rsidR="00E81B07" w14:paraId="1E41CDCD" w14:textId="77777777" w:rsidTr="003108A3">
        <w:trPr>
          <w:trHeight w:val="71"/>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43C53D36" w14:textId="77777777" w:rsidR="00E81B07" w:rsidRDefault="00E81B07" w:rsidP="00E81B07">
            <w:pPr>
              <w:pStyle w:val="TAL"/>
              <w:keepNext w:val="0"/>
              <w:keepLines w:val="0"/>
              <w:widowControl w:val="0"/>
            </w:pPr>
            <w:r>
              <w:t>Maximum number of HARQ transmission</w:t>
            </w:r>
          </w:p>
        </w:tc>
        <w:tc>
          <w:tcPr>
            <w:tcW w:w="709" w:type="dxa"/>
            <w:tcBorders>
              <w:top w:val="single" w:sz="4" w:space="0" w:color="auto"/>
              <w:left w:val="single" w:sz="4" w:space="0" w:color="auto"/>
              <w:bottom w:val="single" w:sz="4" w:space="0" w:color="auto"/>
              <w:right w:val="single" w:sz="4" w:space="0" w:color="auto"/>
            </w:tcBorders>
            <w:vAlign w:val="center"/>
          </w:tcPr>
          <w:p w14:paraId="00CA1525" w14:textId="77777777" w:rsidR="00E81B07" w:rsidRDefault="00E81B07" w:rsidP="00E81B07">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399CC5C" w14:textId="77777777" w:rsidR="00E81B07" w:rsidRDefault="00E81B07" w:rsidP="00E81B07">
            <w:pPr>
              <w:pStyle w:val="TAC"/>
              <w:keepNext w:val="0"/>
              <w:keepLines w:val="0"/>
              <w:widowControl w:val="0"/>
              <w:rPr>
                <w:lang w:eastAsia="zh-CN"/>
              </w:rPr>
            </w:pPr>
            <w:r>
              <w:rPr>
                <w:lang w:eastAsia="zh-CN"/>
              </w:rPr>
              <w:t>4</w:t>
            </w:r>
          </w:p>
        </w:tc>
      </w:tr>
      <w:tr w:rsidR="00E81B07" w14:paraId="18548E02" w14:textId="77777777" w:rsidTr="003108A3">
        <w:trPr>
          <w:trHeight w:val="71"/>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5D80F163" w14:textId="1728EB71" w:rsidR="00E81B07" w:rsidRDefault="00B94209" w:rsidP="00E81B07">
            <w:pPr>
              <w:pStyle w:val="TAL"/>
              <w:keepNext w:val="0"/>
              <w:keepLines w:val="0"/>
              <w:widowControl w:val="0"/>
            </w:pPr>
            <w:r>
              <w:t>MCS</w:t>
            </w:r>
          </w:p>
        </w:tc>
        <w:tc>
          <w:tcPr>
            <w:tcW w:w="709" w:type="dxa"/>
            <w:tcBorders>
              <w:top w:val="single" w:sz="4" w:space="0" w:color="auto"/>
              <w:left w:val="single" w:sz="4" w:space="0" w:color="auto"/>
              <w:bottom w:val="single" w:sz="4" w:space="0" w:color="auto"/>
              <w:right w:val="single" w:sz="4" w:space="0" w:color="auto"/>
            </w:tcBorders>
            <w:vAlign w:val="center"/>
          </w:tcPr>
          <w:p w14:paraId="36B93A7B" w14:textId="77777777" w:rsidR="00E81B07" w:rsidRDefault="00E81B07" w:rsidP="00E81B07">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B056083" w14:textId="36A0440E" w:rsidR="00B94209" w:rsidRPr="00AB6221" w:rsidRDefault="00B94209" w:rsidP="00AB6221">
            <w:pPr>
              <w:pStyle w:val="TAC"/>
              <w:keepNext w:val="0"/>
              <w:keepLines w:val="0"/>
              <w:widowControl w:val="0"/>
              <w:rPr>
                <w:rFonts w:cs="Arial"/>
                <w:szCs w:val="18"/>
              </w:rPr>
            </w:pPr>
            <w:r>
              <w:rPr>
                <w:rFonts w:cs="Arial"/>
                <w:szCs w:val="18"/>
              </w:rPr>
              <w:t>MCS13</w:t>
            </w:r>
          </w:p>
        </w:tc>
      </w:tr>
      <w:tr w:rsidR="00E81B07" w:rsidRPr="00F73B65" w14:paraId="637273B8" w14:textId="77777777" w:rsidTr="003108A3">
        <w:trPr>
          <w:trHeight w:val="71"/>
          <w:jc w:val="center"/>
        </w:trPr>
        <w:tc>
          <w:tcPr>
            <w:tcW w:w="9493" w:type="dxa"/>
            <w:gridSpan w:val="4"/>
            <w:tcBorders>
              <w:top w:val="single" w:sz="4" w:space="0" w:color="auto"/>
              <w:left w:val="single" w:sz="4" w:space="0" w:color="auto"/>
              <w:bottom w:val="single" w:sz="4" w:space="0" w:color="auto"/>
              <w:right w:val="single" w:sz="4" w:space="0" w:color="auto"/>
            </w:tcBorders>
            <w:vAlign w:val="center"/>
            <w:hideMark/>
          </w:tcPr>
          <w:p w14:paraId="7ED8A57C" w14:textId="77777777" w:rsidR="00E81B07" w:rsidRPr="00920B3E" w:rsidRDefault="00E81B07" w:rsidP="00E81B07">
            <w:pPr>
              <w:pStyle w:val="TAN"/>
              <w:keepNext w:val="0"/>
              <w:keepLines w:val="0"/>
              <w:widowControl w:val="0"/>
            </w:pPr>
            <w:r>
              <w:t>Note 1:</w:t>
            </w:r>
            <w:r>
              <w:rPr>
                <w:lang w:eastAsia="zh-CN"/>
              </w:rPr>
              <w:tab/>
              <w:t>When Throughput is measured using</w:t>
            </w:r>
            <w:r>
              <w:t xml:space="preserve"> random precoder selection, the precoder shall be updated in each slot (1 ms granularity) with equal probability of each applicable i</w:t>
            </w:r>
            <w:r>
              <w:rPr>
                <w:vertAlign w:val="subscript"/>
              </w:rPr>
              <w:t>1</w:t>
            </w:r>
            <w:r>
              <w:t>, i</w:t>
            </w:r>
            <w:r>
              <w:rPr>
                <w:vertAlign w:val="subscript"/>
              </w:rPr>
              <w:t>2</w:t>
            </w:r>
            <w:r>
              <w:t xml:space="preserve"> combination. </w:t>
            </w:r>
            <w:r>
              <w:rPr>
                <w:rFonts w:hint="eastAsia"/>
                <w:lang w:eastAsia="zh-CN"/>
              </w:rPr>
              <w:t>The</w:t>
            </w:r>
            <w:r>
              <w:t xml:space="preserve"> </w:t>
            </w:r>
            <w:r>
              <w:rPr>
                <w:rFonts w:hint="eastAsia"/>
                <w:lang w:eastAsia="zh-CN"/>
              </w:rPr>
              <w:t>random</w:t>
            </w:r>
            <w:r>
              <w:t xml:space="preserve"> </w:t>
            </w:r>
            <w:r>
              <w:rPr>
                <w:rFonts w:hint="eastAsia"/>
                <w:lang w:eastAsia="zh-CN"/>
              </w:rPr>
              <w:t>precoder</w:t>
            </w:r>
            <w:r>
              <w:t xml:space="preserve"> </w:t>
            </w:r>
            <w:r>
              <w:rPr>
                <w:rFonts w:hint="eastAsia"/>
                <w:lang w:eastAsia="zh-CN"/>
              </w:rPr>
              <w:t>generation</w:t>
            </w:r>
            <w:r>
              <w:t xml:space="preserve"> shall </w:t>
            </w:r>
            <w:r>
              <w:rPr>
                <w:rFonts w:hint="eastAsia"/>
                <w:lang w:eastAsia="zh-CN"/>
              </w:rPr>
              <w:t>follow</w:t>
            </w:r>
            <w:r>
              <w:rPr>
                <w:lang w:eastAsia="zh-CN"/>
              </w:rPr>
              <w:t xml:space="preserve"> </w:t>
            </w:r>
            <w:r w:rsidRPr="00C25669">
              <w:t>'typeI-SinglePanel</w:t>
            </w:r>
            <w:r>
              <w:t>'</w:t>
            </w:r>
            <w:r>
              <w:rPr>
                <w:lang w:eastAsia="zh-CN"/>
              </w:rPr>
              <w:t xml:space="preserve"> codebook configuration as specified in table </w:t>
            </w:r>
            <w:r w:rsidRPr="00920B3E">
              <w:rPr>
                <w:lang w:eastAsia="zh-CN"/>
              </w:rPr>
              <w:t>6.3.2.1.3-1</w:t>
            </w:r>
            <w:r>
              <w:rPr>
                <w:lang w:eastAsia="zh-CN"/>
              </w:rPr>
              <w:t>.</w:t>
            </w:r>
          </w:p>
          <w:p w14:paraId="5851802E" w14:textId="77777777" w:rsidR="00E81B07" w:rsidRDefault="00E81B07" w:rsidP="00E81B07">
            <w:pPr>
              <w:pStyle w:val="TAN"/>
              <w:keepNext w:val="0"/>
              <w:keepLines w:val="0"/>
              <w:widowControl w:val="0"/>
            </w:pPr>
            <w:r>
              <w:t>Note 2</w:t>
            </w:r>
            <w:r>
              <w:rPr>
                <w:lang w:eastAsia="zh-CN"/>
              </w:rPr>
              <w:t>:</w:t>
            </w:r>
            <w:r>
              <w:rPr>
                <w:lang w:eastAsia="zh-CN"/>
              </w:rPr>
              <w:tab/>
            </w:r>
            <w:r>
              <w:t xml:space="preserve">If the UE reports in an available uplink reporting instance at </w:t>
            </w:r>
            <w:r>
              <w:rPr>
                <w:lang w:eastAsia="zh-CN"/>
              </w:rPr>
              <w:t>slot</w:t>
            </w:r>
            <w:r>
              <w:t xml:space="preserve">#n based on PMI estimation at a downlink </w:t>
            </w:r>
            <w:r>
              <w:rPr>
                <w:lang w:eastAsia="zh-CN"/>
              </w:rPr>
              <w:t>slot</w:t>
            </w:r>
            <w:r>
              <w:t xml:space="preserve"> not later than </w:t>
            </w:r>
            <w:r>
              <w:rPr>
                <w:lang w:eastAsia="zh-CN"/>
              </w:rPr>
              <w:t>slot</w:t>
            </w:r>
            <w:r>
              <w:t xml:space="preserve">#(n-4), this reported PMI cannot be applied at the gNB downlink before </w:t>
            </w:r>
            <w:r>
              <w:rPr>
                <w:lang w:eastAsia="zh-CN"/>
              </w:rPr>
              <w:t>slot</w:t>
            </w:r>
            <w:r>
              <w:t>#(n+4).</w:t>
            </w:r>
          </w:p>
          <w:p w14:paraId="49AF418C" w14:textId="77777777" w:rsidR="00E81B07" w:rsidRPr="001B7F9A" w:rsidRDefault="00E81B07" w:rsidP="00E81B07">
            <w:pPr>
              <w:pStyle w:val="TAN"/>
              <w:keepNext w:val="0"/>
              <w:keepLines w:val="0"/>
              <w:widowControl w:val="0"/>
              <w:rPr>
                <w:rFonts w:cs="Arial"/>
                <w:lang w:eastAsia="zh-CN"/>
              </w:rPr>
            </w:pPr>
            <w:r>
              <w:t xml:space="preserve">Note </w:t>
            </w:r>
            <w:r>
              <w:rPr>
                <w:lang w:eastAsia="zh-CN"/>
              </w:rPr>
              <w:t>3</w:t>
            </w:r>
            <w:r>
              <w:t>:</w:t>
            </w:r>
            <w:r>
              <w:rPr>
                <w:lang w:eastAsia="zh-CN"/>
              </w:rPr>
              <w:tab/>
            </w:r>
            <w:r>
              <w:t>Randomization of the dual-cluster beam directions shall be used as specified in Annex</w:t>
            </w:r>
            <w:r>
              <w:rPr>
                <w:rFonts w:cs="Arial"/>
                <w:noProof/>
                <w:szCs w:val="18"/>
                <w:lang w:eastAsia="zh-CN"/>
              </w:rPr>
              <w:t xml:space="preserve">B.2.3.2.3A. </w:t>
            </w:r>
            <w:r>
              <w:rPr>
                <w:rFonts w:cs="Arial" w:hint="eastAsia"/>
                <w:lang w:eastAsia="zh-CN"/>
              </w:rPr>
              <w:t xml:space="preserve">The value of relative </w:t>
            </w:r>
            <w:r>
              <w:rPr>
                <w:rFonts w:cs="Arial"/>
                <w:lang w:eastAsia="zh-CN"/>
              </w:rPr>
              <w:t>powe</w:t>
            </w:r>
            <w:r>
              <w:rPr>
                <w:rFonts w:cs="Arial" w:hint="eastAsia"/>
                <w:lang w:eastAsia="zh-CN"/>
              </w:rPr>
              <w:t>r ratio (p) shall be fixed as 1 during the test.</w:t>
            </w:r>
          </w:p>
        </w:tc>
      </w:tr>
    </w:tbl>
    <w:p w14:paraId="51418671" w14:textId="77777777" w:rsidR="0007402F" w:rsidRDefault="0007402F" w:rsidP="00FD3EB7">
      <w:pPr>
        <w:jc w:val="both"/>
        <w:rPr>
          <w:b/>
          <w:u w:val="single"/>
          <w:lang w:val="sv-SE" w:eastAsia="zh-CN"/>
        </w:rPr>
      </w:pPr>
    </w:p>
    <w:p w14:paraId="4E1E86BC" w14:textId="7E250EF2" w:rsidR="00C80E89" w:rsidRDefault="0046569C" w:rsidP="00D64D5C">
      <w:pPr>
        <w:jc w:val="both"/>
        <w:rPr>
          <w:lang w:val="en-US" w:eastAsia="zh-CN"/>
        </w:rPr>
      </w:pPr>
      <w:r>
        <w:rPr>
          <w:lang w:val="en-US" w:eastAsia="zh-CN"/>
        </w:rPr>
        <w:t>In last RAN4#1</w:t>
      </w:r>
      <w:r w:rsidR="00A37646">
        <w:rPr>
          <w:lang w:val="en-US" w:eastAsia="zh-CN"/>
        </w:rPr>
        <w:t>10</w:t>
      </w:r>
      <w:r>
        <w:rPr>
          <w:lang w:val="en-US" w:eastAsia="zh-CN"/>
        </w:rPr>
        <w:t xml:space="preserve"> meeting, </w:t>
      </w:r>
      <w:r w:rsidR="00023824">
        <w:rPr>
          <w:lang w:val="en-US" w:eastAsia="zh-CN"/>
        </w:rPr>
        <w:t xml:space="preserve">we get </w:t>
      </w:r>
      <w:r w:rsidR="00E05F60">
        <w:rPr>
          <w:lang w:val="en-US" w:eastAsia="zh-CN"/>
        </w:rPr>
        <w:t xml:space="preserve">the </w:t>
      </w:r>
      <w:r w:rsidR="00023824">
        <w:rPr>
          <w:lang w:val="en-US" w:eastAsia="zh-CN"/>
        </w:rPr>
        <w:t xml:space="preserve">agreement to </w:t>
      </w:r>
      <w:r w:rsidR="00023824">
        <w:rPr>
          <w:szCs w:val="24"/>
          <w:lang w:eastAsia="zh-CN"/>
        </w:rPr>
        <w:t>d</w:t>
      </w:r>
      <w:r w:rsidR="00023824" w:rsidRPr="00642451">
        <w:rPr>
          <w:szCs w:val="24"/>
          <w:lang w:eastAsia="zh-CN"/>
        </w:rPr>
        <w:t>efine</w:t>
      </w:r>
      <w:r w:rsidR="00023824">
        <w:rPr>
          <w:lang w:eastAsia="zh-CN"/>
        </w:rPr>
        <w:t xml:space="preserve"> PMI reporting requirements with ‘typeII-Doppler-r18’</w:t>
      </w:r>
      <w:r w:rsidR="00A37646">
        <w:rPr>
          <w:lang w:eastAsia="zh-CN"/>
        </w:rPr>
        <w:t xml:space="preserve">, and the test metric defined as </w:t>
      </w:r>
      <m:oMath>
        <m:sSub>
          <m:sSubPr>
            <m:ctrlPr>
              <w:rPr>
                <w:rFonts w:ascii="Cambria Math" w:hAnsi="Cambria Math"/>
                <w:lang w:eastAsia="zh-CN"/>
              </w:rPr>
            </m:ctrlPr>
          </m:sSubPr>
          <m:e>
            <m:r>
              <m:rPr>
                <m:sty m:val="p"/>
              </m:rPr>
              <w:rPr>
                <w:rFonts w:ascii="Cambria Math" w:hAnsi="Cambria Math"/>
                <w:lang w:eastAsia="zh-CN"/>
              </w:rPr>
              <m:t>γ</m:t>
            </m:r>
          </m:e>
          <m:sub>
            <m:r>
              <m:rPr>
                <m:sty m:val="p"/>
              </m:rPr>
              <w:rPr>
                <w:rFonts w:ascii="Cambria Math" w:hAnsi="Cambria Math"/>
                <w:lang w:eastAsia="zh-CN"/>
              </w:rPr>
              <m:t>1</m:t>
            </m:r>
          </m:sub>
        </m:sSub>
        <m:r>
          <m:rPr>
            <m:sty m:val="p"/>
          </m:rPr>
          <w:rPr>
            <w:rFonts w:ascii="Cambria Math" w:hAnsi="Cambria Math"/>
            <w:lang w:eastAsia="zh-CN"/>
          </w:rPr>
          <m:t>=</m:t>
        </m:r>
        <m:f>
          <m:fPr>
            <m:ctrlPr>
              <w:rPr>
                <w:rFonts w:ascii="Cambria Math" w:hAnsi="Cambria Math"/>
                <w:bCs/>
                <w:lang w:eastAsia="zh-CN"/>
              </w:rPr>
            </m:ctrlPr>
          </m:fPr>
          <m:num>
            <m:sSub>
              <m:sSubPr>
                <m:ctrlPr>
                  <w:rPr>
                    <w:rFonts w:ascii="Cambria Math" w:hAnsi="Cambria Math"/>
                    <w:bCs/>
                    <w:lang w:eastAsia="zh-CN"/>
                  </w:rPr>
                </m:ctrlPr>
              </m:sSubPr>
              <m:e>
                <m:r>
                  <m:rPr>
                    <m:sty m:val="p"/>
                  </m:rPr>
                  <w:rPr>
                    <w:rFonts w:ascii="Cambria Math" w:hAnsi="Cambria Math"/>
                    <w:lang w:eastAsia="zh-CN"/>
                  </w:rPr>
                  <m:t>t</m:t>
                </m:r>
              </m:e>
              <m:sub>
                <m:r>
                  <m:rPr>
                    <m:sty m:val="p"/>
                  </m:rPr>
                  <w:rPr>
                    <w:rFonts w:ascii="Cambria Math" w:hAnsi="Cambria Math"/>
                    <w:lang w:eastAsia="zh-CN"/>
                  </w:rPr>
                  <m:t>typeII-doppler</m:t>
                </m:r>
              </m:sub>
            </m:sSub>
          </m:num>
          <m:den>
            <m:sSub>
              <m:sSubPr>
                <m:ctrlPr>
                  <w:rPr>
                    <w:rFonts w:ascii="Cambria Math" w:hAnsi="Cambria Math"/>
                    <w:bCs/>
                    <w:lang w:eastAsia="zh-CN"/>
                  </w:rPr>
                </m:ctrlPr>
              </m:sSubPr>
              <m:e>
                <m:r>
                  <m:rPr>
                    <m:sty m:val="p"/>
                  </m:rPr>
                  <w:rPr>
                    <w:rFonts w:ascii="Cambria Math" w:hAnsi="Cambria Math"/>
                    <w:lang w:eastAsia="zh-CN"/>
                  </w:rPr>
                  <m:t>t</m:t>
                </m:r>
              </m:e>
              <m:sub>
                <m:r>
                  <m:rPr>
                    <m:sty m:val="p"/>
                  </m:rPr>
                  <w:rPr>
                    <w:rFonts w:ascii="Cambria Math" w:hAnsi="Cambria Math"/>
                    <w:lang w:eastAsia="zh-CN"/>
                  </w:rPr>
                  <m:t>rnd</m:t>
                </m:r>
              </m:sub>
            </m:sSub>
          </m:den>
        </m:f>
      </m:oMath>
      <w:r w:rsidR="00A37646" w:rsidRPr="003E19AC">
        <w:rPr>
          <w:rFonts w:hint="eastAsia"/>
          <w:bCs/>
          <w:lang w:eastAsia="zh-CN"/>
        </w:rPr>
        <w:t>,</w:t>
      </w:r>
      <w:r w:rsidR="00A37646" w:rsidRPr="003E19AC">
        <w:rPr>
          <w:bCs/>
          <w:lang w:eastAsia="zh-CN"/>
        </w:rPr>
        <w:t xml:space="preserve"> where </w:t>
      </w:r>
      <m:oMath>
        <m:sSub>
          <m:sSubPr>
            <m:ctrlPr>
              <w:rPr>
                <w:rFonts w:ascii="Cambria Math" w:hAnsi="Cambria Math"/>
                <w:bCs/>
                <w:lang w:eastAsia="zh-CN"/>
              </w:rPr>
            </m:ctrlPr>
          </m:sSubPr>
          <m:e>
            <m:r>
              <m:rPr>
                <m:sty m:val="p"/>
              </m:rPr>
              <w:rPr>
                <w:rFonts w:ascii="Cambria Math" w:hAnsi="Cambria Math"/>
                <w:lang w:eastAsia="zh-CN"/>
              </w:rPr>
              <m:t>t</m:t>
            </m:r>
          </m:e>
          <m:sub>
            <m:r>
              <m:rPr>
                <m:sty m:val="p"/>
              </m:rPr>
              <w:rPr>
                <w:rFonts w:ascii="Cambria Math" w:hAnsi="Cambria Math"/>
                <w:lang w:eastAsia="zh-CN"/>
              </w:rPr>
              <m:t>typeII-doppler</m:t>
            </m:r>
          </m:sub>
        </m:sSub>
      </m:oMath>
      <w:r w:rsidR="00A37646" w:rsidRPr="003E19AC">
        <w:rPr>
          <w:bCs/>
          <w:lang w:eastAsia="zh-CN"/>
        </w:rPr>
        <w:t xml:space="preserve"> </w:t>
      </w:r>
      <w:r w:rsidR="00023824">
        <w:rPr>
          <w:lang w:eastAsia="zh-CN"/>
        </w:rPr>
        <w:t xml:space="preserve"> </w:t>
      </w:r>
      <w:r w:rsidR="00A37646" w:rsidRPr="003E19AC">
        <w:rPr>
          <w:bCs/>
          <w:lang w:eastAsia="zh-CN"/>
        </w:rPr>
        <w:t xml:space="preserve">is X % of the maximum throughput obtained at </w:t>
      </w:r>
      <m:oMath>
        <m:r>
          <m:rPr>
            <m:sty m:val="p"/>
          </m:rPr>
          <w:rPr>
            <w:rFonts w:ascii="Cambria Math" w:hAnsi="Cambria Math"/>
            <w:lang w:eastAsia="zh-CN"/>
          </w:rPr>
          <m:t>SN</m:t>
        </m:r>
        <m:sSub>
          <m:sSubPr>
            <m:ctrlPr>
              <w:rPr>
                <w:rFonts w:ascii="Cambria Math" w:hAnsi="Cambria Math"/>
                <w:bCs/>
                <w:lang w:eastAsia="zh-CN"/>
              </w:rPr>
            </m:ctrlPr>
          </m:sSubPr>
          <m:e>
            <m:r>
              <m:rPr>
                <m:sty m:val="p"/>
              </m:rPr>
              <w:rPr>
                <w:rFonts w:ascii="Cambria Math" w:hAnsi="Cambria Math"/>
                <w:lang w:eastAsia="zh-CN"/>
              </w:rPr>
              <m:t>R</m:t>
            </m:r>
          </m:e>
          <m:sub>
            <m:r>
              <m:rPr>
                <m:sty m:val="p"/>
              </m:rPr>
              <w:rPr>
                <w:rFonts w:ascii="Cambria Math" w:hAnsi="Cambria Math"/>
                <w:lang w:eastAsia="zh-CN"/>
              </w:rPr>
              <m:t>typeII-doppler</m:t>
            </m:r>
          </m:sub>
        </m:sSub>
      </m:oMath>
      <w:r w:rsidR="00A37646" w:rsidRPr="003E19AC">
        <w:rPr>
          <w:bCs/>
          <w:lang w:eastAsia="zh-CN"/>
        </w:rPr>
        <w:t xml:space="preserve"> using the </w:t>
      </w:r>
      <w:r w:rsidR="00A37646" w:rsidRPr="003E19AC">
        <w:rPr>
          <w:bCs/>
          <w:iCs/>
          <w:lang w:eastAsia="zh-CN"/>
        </w:rPr>
        <w:t>typeII-Doppler-r18</w:t>
      </w:r>
      <w:r w:rsidR="00A37646" w:rsidRPr="003E19AC">
        <w:rPr>
          <w:bCs/>
          <w:lang w:eastAsia="zh-CN"/>
        </w:rPr>
        <w:t xml:space="preserve"> precoder configured according to the UE reports, and </w:t>
      </w:r>
      <m:oMath>
        <m:sSub>
          <m:sSubPr>
            <m:ctrlPr>
              <w:rPr>
                <w:rFonts w:ascii="Cambria Math" w:hAnsi="Cambria Math"/>
                <w:bCs/>
                <w:lang w:eastAsia="zh-CN"/>
              </w:rPr>
            </m:ctrlPr>
          </m:sSubPr>
          <m:e>
            <m:r>
              <m:rPr>
                <m:sty m:val="p"/>
              </m:rPr>
              <w:rPr>
                <w:rFonts w:ascii="Cambria Math" w:hAnsi="Cambria Math"/>
                <w:lang w:eastAsia="zh-CN"/>
              </w:rPr>
              <m:t>t</m:t>
            </m:r>
          </m:e>
          <m:sub>
            <m:r>
              <m:rPr>
                <m:sty m:val="p"/>
              </m:rPr>
              <w:rPr>
                <w:rFonts w:ascii="Cambria Math" w:hAnsi="Cambria Math"/>
                <w:lang w:eastAsia="zh-CN"/>
              </w:rPr>
              <m:t>rnd</m:t>
            </m:r>
          </m:sub>
        </m:sSub>
      </m:oMath>
      <w:r w:rsidR="00A37646" w:rsidRPr="003E19AC">
        <w:rPr>
          <w:bCs/>
          <w:lang w:eastAsia="zh-CN"/>
        </w:rPr>
        <w:t xml:space="preserve"> is the throughput measured at </w:t>
      </w:r>
      <m:oMath>
        <m:r>
          <m:rPr>
            <m:sty m:val="p"/>
          </m:rPr>
          <w:rPr>
            <w:rFonts w:ascii="Cambria Math" w:hAnsi="Cambria Math"/>
            <w:lang w:eastAsia="zh-CN"/>
          </w:rPr>
          <m:t>SN</m:t>
        </m:r>
        <m:sSub>
          <m:sSubPr>
            <m:ctrlPr>
              <w:rPr>
                <w:rFonts w:ascii="Cambria Math" w:hAnsi="Cambria Math"/>
                <w:bCs/>
                <w:lang w:eastAsia="zh-CN"/>
              </w:rPr>
            </m:ctrlPr>
          </m:sSubPr>
          <m:e>
            <m:r>
              <m:rPr>
                <m:sty m:val="p"/>
              </m:rPr>
              <w:rPr>
                <w:rFonts w:ascii="Cambria Math" w:hAnsi="Cambria Math"/>
                <w:lang w:eastAsia="zh-CN"/>
              </w:rPr>
              <m:t>R</m:t>
            </m:r>
          </m:e>
          <m:sub>
            <m:r>
              <m:rPr>
                <m:sty m:val="p"/>
              </m:rPr>
              <w:rPr>
                <w:rFonts w:ascii="Cambria Math" w:hAnsi="Cambria Math"/>
                <w:lang w:eastAsia="zh-CN"/>
              </w:rPr>
              <m:t>typeII-doppler</m:t>
            </m:r>
          </m:sub>
        </m:sSub>
      </m:oMath>
      <w:r w:rsidR="00A37646" w:rsidRPr="003E19AC">
        <w:rPr>
          <w:bCs/>
          <w:lang w:eastAsia="zh-CN"/>
        </w:rPr>
        <w:t xml:space="preserve"> with random precoding based on </w:t>
      </w:r>
      <w:r w:rsidR="00A37646" w:rsidRPr="003E19AC">
        <w:rPr>
          <w:lang w:eastAsia="zh-CN"/>
        </w:rPr>
        <w:t>Type I Single Panel codebook</w:t>
      </w:r>
      <w:r w:rsidR="00296A65">
        <w:rPr>
          <w:lang w:eastAsia="zh-CN"/>
        </w:rPr>
        <w:t xml:space="preserve">. </w:t>
      </w:r>
      <w:r w:rsidR="00DA2B36">
        <w:rPr>
          <w:lang w:eastAsia="zh-CN"/>
        </w:rPr>
        <w:t xml:space="preserve">At the same time, companies still have interest in the performance comparison between ‘typeII-Doppler-r18’ and Rel-16 Type II codebook. </w:t>
      </w:r>
      <w:r w:rsidR="00296A65">
        <w:rPr>
          <w:lang w:eastAsia="zh-CN"/>
        </w:rPr>
        <w:t>Therefore, in this document, we focus on comparing the throughput performance of Rel-16 Type II codebook, ‘typeII-Doppler-r18’ codebook and random precoding based on Single Panel Type I codebook.</w:t>
      </w:r>
    </w:p>
    <w:p w14:paraId="6FADC2C1" w14:textId="77777777" w:rsidR="009C28BA" w:rsidRDefault="009C28BA" w:rsidP="009C28BA">
      <w:pPr>
        <w:pStyle w:val="2"/>
        <w:numPr>
          <w:ilvl w:val="1"/>
          <w:numId w:val="10"/>
        </w:numPr>
        <w:rPr>
          <w:lang w:eastAsia="zh-CN"/>
        </w:rPr>
      </w:pPr>
      <w:r>
        <w:rPr>
          <w:lang w:eastAsia="zh-CN"/>
        </w:rPr>
        <w:t>Simulation results</w:t>
      </w:r>
    </w:p>
    <w:p w14:paraId="357AD0EC" w14:textId="3D017338" w:rsidR="003108A3" w:rsidRDefault="0039078B" w:rsidP="00D64D5C">
      <w:pPr>
        <w:jc w:val="both"/>
        <w:rPr>
          <w:lang w:eastAsia="zh-CN"/>
        </w:rPr>
      </w:pPr>
      <w:r>
        <w:rPr>
          <w:lang w:val="sv-SE" w:eastAsia="zh-CN"/>
        </w:rPr>
        <w:t xml:space="preserve">PMI reporting </w:t>
      </w:r>
      <w:r w:rsidR="00D20CC5">
        <w:rPr>
          <w:lang w:val="en-US" w:eastAsia="zh-CN"/>
        </w:rPr>
        <w:t xml:space="preserve">performance comparison </w:t>
      </w:r>
      <w:r w:rsidR="00BA40EB">
        <w:rPr>
          <w:lang w:val="en-US" w:eastAsia="zh-CN"/>
        </w:rPr>
        <w:t xml:space="preserve">with 2Rx </w:t>
      </w:r>
      <w:r w:rsidR="00D20CC5">
        <w:rPr>
          <w:lang w:val="en-US" w:eastAsia="zh-CN"/>
        </w:rPr>
        <w:t xml:space="preserve">between cases with </w:t>
      </w:r>
      <w:r w:rsidR="00D20CC5">
        <w:rPr>
          <w:lang w:eastAsia="zh-CN"/>
        </w:rPr>
        <w:t>Rel-16 Type II codebook and ‘typeII-Doppler-r18’ codebook are as Figure 2-</w:t>
      </w:r>
      <w:r w:rsidR="00C92F80">
        <w:rPr>
          <w:lang w:eastAsia="zh-CN"/>
        </w:rPr>
        <w:t>3</w:t>
      </w:r>
      <w:r w:rsidR="00D20CC5">
        <w:rPr>
          <w:lang w:eastAsia="zh-CN"/>
        </w:rPr>
        <w:t xml:space="preserve"> – Figure 2-</w:t>
      </w:r>
      <w:r w:rsidR="00C92F80">
        <w:rPr>
          <w:lang w:eastAsia="zh-CN"/>
        </w:rPr>
        <w:t>5</w:t>
      </w:r>
      <w:r w:rsidR="00D20CC5">
        <w:rPr>
          <w:lang w:eastAsia="zh-CN"/>
        </w:rPr>
        <w:t>.</w:t>
      </w:r>
    </w:p>
    <w:p w14:paraId="37917B9F" w14:textId="70412127" w:rsidR="00D20984" w:rsidRDefault="00761B09" w:rsidP="00CC4843">
      <w:pPr>
        <w:ind w:left="200" w:hangingChars="100" w:hanging="200"/>
        <w:jc w:val="center"/>
        <w:rPr>
          <w:b/>
          <w:u w:val="single"/>
          <w:lang w:val="en-US" w:eastAsia="zh-CN"/>
        </w:rPr>
      </w:pPr>
      <w:r w:rsidRPr="00761B09">
        <w:rPr>
          <w:noProof/>
          <w:lang w:val="en-US" w:eastAsia="zh-CN"/>
        </w:rPr>
        <w:drawing>
          <wp:inline distT="0" distB="0" distL="0" distR="0" wp14:anchorId="0DA1B90D" wp14:editId="1A144EB1">
            <wp:extent cx="3441600" cy="2509200"/>
            <wp:effectExtent l="0" t="0" r="698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41600" cy="2509200"/>
                    </a:xfrm>
                    <a:prstGeom prst="rect">
                      <a:avLst/>
                    </a:prstGeom>
                  </pic:spPr>
                </pic:pic>
              </a:graphicData>
            </a:graphic>
          </wp:inline>
        </w:drawing>
      </w:r>
    </w:p>
    <w:p w14:paraId="181A0577" w14:textId="5B354E56" w:rsidR="0039078B" w:rsidRDefault="0039078B" w:rsidP="0039078B">
      <w:pPr>
        <w:jc w:val="center"/>
        <w:rPr>
          <w:lang w:val="sv-SE" w:eastAsia="zh-CN"/>
        </w:rPr>
      </w:pPr>
      <w:r>
        <w:rPr>
          <w:rFonts w:hint="eastAsia"/>
          <w:lang w:val="sv-SE" w:eastAsia="zh-CN"/>
        </w:rPr>
        <w:lastRenderedPageBreak/>
        <w:t>F</w:t>
      </w:r>
      <w:r>
        <w:rPr>
          <w:lang w:val="sv-SE" w:eastAsia="zh-CN"/>
        </w:rPr>
        <w:t>igure 2-</w:t>
      </w:r>
      <w:r w:rsidR="00C92F80">
        <w:rPr>
          <w:lang w:val="sv-SE" w:eastAsia="zh-CN"/>
        </w:rPr>
        <w:t>3</w:t>
      </w:r>
      <w:r>
        <w:rPr>
          <w:lang w:val="sv-SE" w:eastAsia="zh-CN"/>
        </w:rPr>
        <w:t xml:space="preserve">. </w:t>
      </w:r>
      <w:r w:rsidR="00EB38B4">
        <w:rPr>
          <w:lang w:val="sv-SE" w:eastAsia="zh-CN"/>
        </w:rPr>
        <w:t xml:space="preserve">2Rx </w:t>
      </w:r>
      <w:r>
        <w:rPr>
          <w:lang w:eastAsia="zh-CN"/>
        </w:rPr>
        <w:t>performance comparison Rel-16 Type II vs ‘typeII-Doppler-r18’ with Doppler 20Hz</w:t>
      </w:r>
    </w:p>
    <w:p w14:paraId="1E9F9CF6" w14:textId="23F6DF62" w:rsidR="0039078B" w:rsidRDefault="0039078B" w:rsidP="0039078B">
      <w:pPr>
        <w:ind w:left="201" w:hangingChars="100" w:hanging="201"/>
        <w:jc w:val="both"/>
        <w:rPr>
          <w:b/>
          <w:u w:val="single"/>
          <w:lang w:val="sv-SE" w:eastAsia="zh-CN"/>
        </w:rPr>
      </w:pPr>
    </w:p>
    <w:p w14:paraId="50301200" w14:textId="63E3A363" w:rsidR="0039078B" w:rsidRPr="0039078B" w:rsidRDefault="005411C4" w:rsidP="005411C4">
      <w:pPr>
        <w:ind w:left="200" w:hangingChars="100" w:hanging="200"/>
        <w:jc w:val="center"/>
        <w:rPr>
          <w:b/>
          <w:u w:val="single"/>
          <w:lang w:val="sv-SE" w:eastAsia="zh-CN"/>
        </w:rPr>
      </w:pPr>
      <w:r w:rsidRPr="005411C4">
        <w:rPr>
          <w:noProof/>
          <w:lang w:val="en-US" w:eastAsia="zh-CN"/>
        </w:rPr>
        <w:drawing>
          <wp:inline distT="0" distB="0" distL="0" distR="0" wp14:anchorId="0C16C14A" wp14:editId="2EFFF3B1">
            <wp:extent cx="3441600" cy="2512800"/>
            <wp:effectExtent l="0" t="0" r="6985"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41600" cy="2512800"/>
                    </a:xfrm>
                    <a:prstGeom prst="rect">
                      <a:avLst/>
                    </a:prstGeom>
                  </pic:spPr>
                </pic:pic>
              </a:graphicData>
            </a:graphic>
          </wp:inline>
        </w:drawing>
      </w:r>
    </w:p>
    <w:p w14:paraId="467AACDE" w14:textId="6F43DA29" w:rsidR="00234FD8" w:rsidRDefault="00234FD8" w:rsidP="00234FD8">
      <w:pPr>
        <w:jc w:val="center"/>
        <w:rPr>
          <w:lang w:val="sv-SE" w:eastAsia="zh-CN"/>
        </w:rPr>
      </w:pPr>
      <w:r>
        <w:rPr>
          <w:rFonts w:hint="eastAsia"/>
          <w:lang w:val="sv-SE" w:eastAsia="zh-CN"/>
        </w:rPr>
        <w:t>F</w:t>
      </w:r>
      <w:r>
        <w:rPr>
          <w:lang w:val="sv-SE" w:eastAsia="zh-CN"/>
        </w:rPr>
        <w:t>igure 2-</w:t>
      </w:r>
      <w:r w:rsidR="00C92F80">
        <w:rPr>
          <w:lang w:val="sv-SE" w:eastAsia="zh-CN"/>
        </w:rPr>
        <w:t>4</w:t>
      </w:r>
      <w:r>
        <w:rPr>
          <w:lang w:val="sv-SE" w:eastAsia="zh-CN"/>
        </w:rPr>
        <w:t xml:space="preserve">. </w:t>
      </w:r>
      <w:r w:rsidR="00EB38B4">
        <w:rPr>
          <w:lang w:val="sv-SE" w:eastAsia="zh-CN"/>
        </w:rPr>
        <w:t xml:space="preserve">2Rx </w:t>
      </w:r>
      <w:r>
        <w:rPr>
          <w:lang w:eastAsia="zh-CN"/>
        </w:rPr>
        <w:t xml:space="preserve">performance comparison Rel-16 Type II vs ‘typeII-Doppler-r18’ with Doppler </w:t>
      </w:r>
      <w:r w:rsidR="002D5B89">
        <w:rPr>
          <w:lang w:eastAsia="zh-CN"/>
        </w:rPr>
        <w:t>3</w:t>
      </w:r>
      <w:r>
        <w:rPr>
          <w:lang w:eastAsia="zh-CN"/>
        </w:rPr>
        <w:t>0Hz</w:t>
      </w:r>
    </w:p>
    <w:p w14:paraId="4242EBCD" w14:textId="6F233014" w:rsidR="0039078B" w:rsidRDefault="0039078B" w:rsidP="00D20CC5">
      <w:pPr>
        <w:jc w:val="both"/>
        <w:rPr>
          <w:b/>
          <w:u w:val="single"/>
          <w:lang w:val="sv-SE" w:eastAsia="zh-CN"/>
        </w:rPr>
      </w:pPr>
    </w:p>
    <w:p w14:paraId="33F85146" w14:textId="70B61326" w:rsidR="00664626" w:rsidRDefault="001E5DC2" w:rsidP="001E5DC2">
      <w:pPr>
        <w:jc w:val="center"/>
        <w:rPr>
          <w:b/>
          <w:u w:val="single"/>
          <w:lang w:val="sv-SE" w:eastAsia="zh-CN"/>
        </w:rPr>
      </w:pPr>
      <w:r w:rsidRPr="001E5DC2">
        <w:rPr>
          <w:noProof/>
          <w:lang w:val="en-US" w:eastAsia="zh-CN"/>
        </w:rPr>
        <w:drawing>
          <wp:inline distT="0" distB="0" distL="0" distR="0" wp14:anchorId="1409883A" wp14:editId="251E602F">
            <wp:extent cx="3438000" cy="2512800"/>
            <wp:effectExtent l="0" t="0" r="0" b="190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38000" cy="2512800"/>
                    </a:xfrm>
                    <a:prstGeom prst="rect">
                      <a:avLst/>
                    </a:prstGeom>
                  </pic:spPr>
                </pic:pic>
              </a:graphicData>
            </a:graphic>
          </wp:inline>
        </w:drawing>
      </w:r>
    </w:p>
    <w:p w14:paraId="77DEF827" w14:textId="60260992" w:rsidR="00664626" w:rsidRDefault="00AC2569" w:rsidP="00F26379">
      <w:pPr>
        <w:jc w:val="center"/>
        <w:rPr>
          <w:b/>
          <w:u w:val="single"/>
          <w:lang w:val="sv-SE" w:eastAsia="zh-CN"/>
        </w:rPr>
      </w:pPr>
      <w:r>
        <w:rPr>
          <w:rFonts w:hint="eastAsia"/>
          <w:lang w:val="sv-SE" w:eastAsia="zh-CN"/>
        </w:rPr>
        <w:t>F</w:t>
      </w:r>
      <w:r>
        <w:rPr>
          <w:lang w:val="sv-SE" w:eastAsia="zh-CN"/>
        </w:rPr>
        <w:t>igure 2-</w:t>
      </w:r>
      <w:r w:rsidR="00C92F80">
        <w:rPr>
          <w:lang w:val="sv-SE" w:eastAsia="zh-CN"/>
        </w:rPr>
        <w:t>5</w:t>
      </w:r>
      <w:r>
        <w:rPr>
          <w:lang w:val="sv-SE" w:eastAsia="zh-CN"/>
        </w:rPr>
        <w:t xml:space="preserve">. </w:t>
      </w:r>
      <w:r w:rsidR="00EB38B4">
        <w:rPr>
          <w:lang w:val="sv-SE" w:eastAsia="zh-CN"/>
        </w:rPr>
        <w:t xml:space="preserve">2Rx </w:t>
      </w:r>
      <w:r>
        <w:rPr>
          <w:lang w:eastAsia="zh-CN"/>
        </w:rPr>
        <w:t xml:space="preserve">performance comparison Rel-16 Type II vs ‘typeII-Doppler-r18’ with Doppler </w:t>
      </w:r>
      <w:r w:rsidR="00E84776">
        <w:rPr>
          <w:lang w:eastAsia="zh-CN"/>
        </w:rPr>
        <w:t>4</w:t>
      </w:r>
      <w:r>
        <w:rPr>
          <w:lang w:eastAsia="zh-CN"/>
        </w:rPr>
        <w:t>0Hz</w:t>
      </w:r>
    </w:p>
    <w:p w14:paraId="19518E91" w14:textId="00403C68" w:rsidR="00AC2569" w:rsidRDefault="00AC2569" w:rsidP="00D20CC5">
      <w:pPr>
        <w:jc w:val="both"/>
        <w:rPr>
          <w:b/>
          <w:u w:val="single"/>
          <w:lang w:val="sv-SE" w:eastAsia="zh-CN"/>
        </w:rPr>
      </w:pPr>
    </w:p>
    <w:p w14:paraId="0626692A" w14:textId="7CDC49FE" w:rsidR="007C75E6" w:rsidRDefault="004C0DF8" w:rsidP="00D20CC5">
      <w:pPr>
        <w:jc w:val="both"/>
        <w:rPr>
          <w:lang w:eastAsia="zh-CN"/>
        </w:rPr>
      </w:pPr>
      <w:r>
        <w:rPr>
          <w:lang w:val="sv-SE" w:eastAsia="zh-CN"/>
        </w:rPr>
        <w:t>From the performance comparsion results on Figure 2-</w:t>
      </w:r>
      <w:r w:rsidR="00BC5D13">
        <w:rPr>
          <w:lang w:val="sv-SE" w:eastAsia="zh-CN"/>
        </w:rPr>
        <w:t>3</w:t>
      </w:r>
      <w:r>
        <w:rPr>
          <w:lang w:val="sv-SE" w:eastAsia="zh-CN"/>
        </w:rPr>
        <w:t xml:space="preserve"> – Figure 2-</w:t>
      </w:r>
      <w:r w:rsidR="00BC5D13">
        <w:rPr>
          <w:lang w:val="sv-SE" w:eastAsia="zh-CN"/>
        </w:rPr>
        <w:t>5</w:t>
      </w:r>
      <w:r>
        <w:rPr>
          <w:lang w:val="sv-SE" w:eastAsia="zh-CN"/>
        </w:rPr>
        <w:t xml:space="preserve">, compared with </w:t>
      </w:r>
      <w:r>
        <w:rPr>
          <w:lang w:eastAsia="zh-CN"/>
        </w:rPr>
        <w:t xml:space="preserve">Rel-16 Type II codebook, there </w:t>
      </w:r>
      <w:r w:rsidR="00A36A3C">
        <w:rPr>
          <w:lang w:eastAsia="zh-CN"/>
        </w:rPr>
        <w:t>are</w:t>
      </w:r>
      <w:r>
        <w:rPr>
          <w:lang w:eastAsia="zh-CN"/>
        </w:rPr>
        <w:t xml:space="preserve"> </w:t>
      </w:r>
      <w:r w:rsidR="009C0339">
        <w:rPr>
          <w:lang w:eastAsia="zh-CN"/>
        </w:rPr>
        <w:t>some benefits</w:t>
      </w:r>
      <w:r>
        <w:rPr>
          <w:lang w:eastAsia="zh-CN"/>
        </w:rPr>
        <w:t xml:space="preserve"> </w:t>
      </w:r>
      <w:r w:rsidR="005637AF">
        <w:rPr>
          <w:lang w:eastAsia="zh-CN"/>
        </w:rPr>
        <w:t>of</w:t>
      </w:r>
      <w:r>
        <w:rPr>
          <w:lang w:eastAsia="zh-CN"/>
        </w:rPr>
        <w:t xml:space="preserve"> ‘typeII-Doppler-r18</w:t>
      </w:r>
      <w:r w:rsidR="009C0339">
        <w:rPr>
          <w:lang w:eastAsia="zh-CN"/>
        </w:rPr>
        <w:t>’ codebook cases with Doppler 2</w:t>
      </w:r>
      <w:r w:rsidR="00BC5D13">
        <w:rPr>
          <w:lang w:eastAsia="zh-CN"/>
        </w:rPr>
        <w:t>0Hz and</w:t>
      </w:r>
      <w:r>
        <w:rPr>
          <w:lang w:eastAsia="zh-CN"/>
        </w:rPr>
        <w:t xml:space="preserve"> </w:t>
      </w:r>
      <w:r w:rsidR="009C0339">
        <w:rPr>
          <w:lang w:eastAsia="zh-CN"/>
        </w:rPr>
        <w:t>3</w:t>
      </w:r>
      <w:r>
        <w:rPr>
          <w:lang w:eastAsia="zh-CN"/>
        </w:rPr>
        <w:t>0Hz</w:t>
      </w:r>
      <w:r w:rsidR="00BC5D13">
        <w:rPr>
          <w:lang w:eastAsia="zh-CN"/>
        </w:rPr>
        <w:t>, while no obvious gain with Doppler 40Hz</w:t>
      </w:r>
      <w:r w:rsidR="00A36A3C">
        <w:rPr>
          <w:lang w:eastAsia="zh-CN"/>
        </w:rPr>
        <w:t>.</w:t>
      </w:r>
    </w:p>
    <w:p w14:paraId="4AD804CD" w14:textId="299CE83C" w:rsidR="007C75E6" w:rsidRDefault="007C75E6" w:rsidP="00D20CC5">
      <w:pPr>
        <w:jc w:val="both"/>
        <w:rPr>
          <w:b/>
          <w:lang w:val="en-US" w:eastAsia="zh-CN"/>
        </w:rPr>
      </w:pPr>
      <w:r>
        <w:rPr>
          <w:b/>
          <w:lang w:val="en-US" w:eastAsia="zh-CN"/>
        </w:rPr>
        <w:t>Observation</w:t>
      </w:r>
      <w:r w:rsidRPr="00DA0CA1">
        <w:rPr>
          <w:b/>
          <w:lang w:val="en-US" w:eastAsia="zh-CN"/>
        </w:rPr>
        <w:t xml:space="preserve"> </w:t>
      </w:r>
      <w:r>
        <w:rPr>
          <w:b/>
          <w:lang w:val="en-US" w:eastAsia="zh-CN"/>
        </w:rPr>
        <w:t>1</w:t>
      </w:r>
      <w:r w:rsidRPr="00DA0CA1">
        <w:rPr>
          <w:b/>
          <w:lang w:val="en-US" w:eastAsia="zh-CN"/>
        </w:rPr>
        <w:t>:</w:t>
      </w:r>
      <w:r>
        <w:rPr>
          <w:b/>
          <w:lang w:val="en-US" w:eastAsia="zh-CN"/>
        </w:rPr>
        <w:t xml:space="preserve"> For the </w:t>
      </w:r>
      <w:r w:rsidR="004F54A5">
        <w:rPr>
          <w:b/>
          <w:lang w:val="en-US" w:eastAsia="zh-CN"/>
        </w:rPr>
        <w:t xml:space="preserve">2Rx </w:t>
      </w:r>
      <w:r>
        <w:rPr>
          <w:b/>
          <w:lang w:val="en-US" w:eastAsia="zh-CN"/>
        </w:rPr>
        <w:t>PMI reporting performance simulation results on ‘</w:t>
      </w:r>
      <w:r w:rsidRPr="007C75E6">
        <w:rPr>
          <w:b/>
          <w:lang w:val="en-US" w:eastAsia="zh-CN"/>
        </w:rPr>
        <w:t>typeII-Doppler-r18’ codebook vs Rel-16 Type II codebook</w:t>
      </w:r>
      <w:r>
        <w:rPr>
          <w:b/>
          <w:lang w:val="en-US" w:eastAsia="zh-CN"/>
        </w:rPr>
        <w:t xml:space="preserve">, </w:t>
      </w:r>
      <w:r w:rsidR="00CD104F">
        <w:rPr>
          <w:b/>
          <w:lang w:val="en-US" w:eastAsia="zh-CN"/>
        </w:rPr>
        <w:t>some benefit</w:t>
      </w:r>
      <w:r>
        <w:rPr>
          <w:b/>
          <w:lang w:val="en-US" w:eastAsia="zh-CN"/>
        </w:rPr>
        <w:t xml:space="preserve"> is observed for </w:t>
      </w:r>
      <w:r w:rsidR="004F54A5">
        <w:rPr>
          <w:b/>
          <w:lang w:val="en-US" w:eastAsia="zh-CN"/>
        </w:rPr>
        <w:t xml:space="preserve">TDLA30 </w:t>
      </w:r>
      <w:r>
        <w:rPr>
          <w:b/>
          <w:lang w:val="en-US" w:eastAsia="zh-CN"/>
        </w:rPr>
        <w:t xml:space="preserve">cases with </w:t>
      </w:r>
      <w:r w:rsidR="004F54A5">
        <w:rPr>
          <w:b/>
          <w:lang w:val="en-US" w:eastAsia="zh-CN"/>
        </w:rPr>
        <w:t xml:space="preserve">Doppler </w:t>
      </w:r>
      <w:r w:rsidR="00CD104F">
        <w:rPr>
          <w:b/>
          <w:lang w:val="en-US" w:eastAsia="zh-CN"/>
        </w:rPr>
        <w:t>2</w:t>
      </w:r>
      <w:r>
        <w:rPr>
          <w:b/>
          <w:lang w:val="en-US" w:eastAsia="zh-CN"/>
        </w:rPr>
        <w:t>0</w:t>
      </w:r>
      <w:r w:rsidR="004F54A5">
        <w:rPr>
          <w:b/>
          <w:lang w:val="en-US" w:eastAsia="zh-CN"/>
        </w:rPr>
        <w:t>Hz</w:t>
      </w:r>
      <w:r w:rsidR="002C385F">
        <w:rPr>
          <w:b/>
          <w:lang w:val="en-US" w:eastAsia="zh-CN"/>
        </w:rPr>
        <w:t xml:space="preserve"> and </w:t>
      </w:r>
      <w:r w:rsidR="00CD104F">
        <w:rPr>
          <w:b/>
          <w:lang w:val="en-US" w:eastAsia="zh-CN"/>
        </w:rPr>
        <w:t>3</w:t>
      </w:r>
      <w:r w:rsidR="004F54A5">
        <w:rPr>
          <w:b/>
          <w:lang w:val="en-US" w:eastAsia="zh-CN"/>
        </w:rPr>
        <w:t>0Hz.</w:t>
      </w:r>
    </w:p>
    <w:p w14:paraId="4EFD2517" w14:textId="5032D91E" w:rsidR="0051452E" w:rsidRDefault="0051452E" w:rsidP="0051452E">
      <w:pPr>
        <w:jc w:val="both"/>
        <w:rPr>
          <w:lang w:eastAsia="zh-CN"/>
        </w:rPr>
      </w:pPr>
      <w:r>
        <w:rPr>
          <w:b/>
          <w:lang w:val="en-US" w:eastAsia="zh-CN"/>
        </w:rPr>
        <w:t>Observation</w:t>
      </w:r>
      <w:r w:rsidRPr="00DA0CA1">
        <w:rPr>
          <w:b/>
          <w:lang w:val="en-US" w:eastAsia="zh-CN"/>
        </w:rPr>
        <w:t xml:space="preserve"> </w:t>
      </w:r>
      <w:r>
        <w:rPr>
          <w:b/>
          <w:lang w:val="en-US" w:eastAsia="zh-CN"/>
        </w:rPr>
        <w:t>2</w:t>
      </w:r>
      <w:r w:rsidRPr="00DA0CA1">
        <w:rPr>
          <w:b/>
          <w:lang w:val="en-US" w:eastAsia="zh-CN"/>
        </w:rPr>
        <w:t>:</w:t>
      </w:r>
      <w:r>
        <w:rPr>
          <w:b/>
          <w:lang w:val="en-US" w:eastAsia="zh-CN"/>
        </w:rPr>
        <w:t xml:space="preserve"> For the 2Rx PMI reporting performance simulation results on ‘</w:t>
      </w:r>
      <w:r w:rsidRPr="007C75E6">
        <w:rPr>
          <w:b/>
          <w:lang w:val="en-US" w:eastAsia="zh-CN"/>
        </w:rPr>
        <w:t>typeII-Doppler-r18’ codebook vs Rel-16 Type II codebook</w:t>
      </w:r>
      <w:r>
        <w:rPr>
          <w:b/>
          <w:lang w:val="en-US" w:eastAsia="zh-CN"/>
        </w:rPr>
        <w:t xml:space="preserve">, </w:t>
      </w:r>
      <w:r w:rsidR="00CD104F">
        <w:rPr>
          <w:b/>
          <w:lang w:val="en-US" w:eastAsia="zh-CN"/>
        </w:rPr>
        <w:t>no</w:t>
      </w:r>
      <w:r>
        <w:rPr>
          <w:b/>
          <w:lang w:val="en-US" w:eastAsia="zh-CN"/>
        </w:rPr>
        <w:t xml:space="preserve"> </w:t>
      </w:r>
      <w:r w:rsidR="00CD104F">
        <w:rPr>
          <w:b/>
          <w:lang w:val="en-US" w:eastAsia="zh-CN"/>
        </w:rPr>
        <w:t xml:space="preserve">obvious </w:t>
      </w:r>
      <w:r>
        <w:rPr>
          <w:b/>
          <w:lang w:val="en-US" w:eastAsia="zh-CN"/>
        </w:rPr>
        <w:t xml:space="preserve">gain could be observed for TDLA30 cases with Doppler </w:t>
      </w:r>
      <w:r w:rsidR="00CD104F">
        <w:rPr>
          <w:b/>
          <w:lang w:val="en-US" w:eastAsia="zh-CN"/>
        </w:rPr>
        <w:t>4</w:t>
      </w:r>
      <w:r>
        <w:rPr>
          <w:b/>
          <w:lang w:val="en-US" w:eastAsia="zh-CN"/>
        </w:rPr>
        <w:t>0Hz.</w:t>
      </w:r>
    </w:p>
    <w:p w14:paraId="0B34D797" w14:textId="4AAEA848" w:rsidR="009B5B35" w:rsidRDefault="009B5B35" w:rsidP="00D20CC5">
      <w:pPr>
        <w:jc w:val="both"/>
        <w:rPr>
          <w:lang w:eastAsia="zh-CN"/>
        </w:rPr>
      </w:pPr>
      <w:r>
        <w:rPr>
          <w:lang w:eastAsia="zh-CN"/>
        </w:rPr>
        <w:t>For Doppler 30Hz case</w:t>
      </w:r>
      <w:r w:rsidR="00D25B56">
        <w:rPr>
          <w:lang w:eastAsia="zh-CN"/>
        </w:rPr>
        <w:t>s</w:t>
      </w:r>
      <w:r>
        <w:rPr>
          <w:lang w:eastAsia="zh-CN"/>
        </w:rPr>
        <w:t>, we run more simulation cases to check the performance of ‘typeII-Doppler-r18’ codebook with N4 equals 1 vs N4 equals 4, even the performance comparison with random precoding based on Single Panel Type I codebook. The simulation results are on Figure 2-</w:t>
      </w:r>
      <w:r w:rsidR="00694AAC">
        <w:rPr>
          <w:lang w:eastAsia="zh-CN"/>
        </w:rPr>
        <w:t>6</w:t>
      </w:r>
      <w:r w:rsidR="00631BDA">
        <w:rPr>
          <w:lang w:eastAsia="zh-CN"/>
        </w:rPr>
        <w:t xml:space="preserve"> </w:t>
      </w:r>
      <w:r w:rsidR="00694AAC">
        <w:rPr>
          <w:lang w:val="sv-SE" w:eastAsia="zh-CN"/>
        </w:rPr>
        <w:t>–</w:t>
      </w:r>
      <w:r w:rsidR="00631BDA">
        <w:rPr>
          <w:lang w:eastAsia="zh-CN"/>
        </w:rPr>
        <w:t xml:space="preserve"> Figure 2-</w:t>
      </w:r>
      <w:r w:rsidR="00694AAC">
        <w:rPr>
          <w:lang w:eastAsia="zh-CN"/>
        </w:rPr>
        <w:t>9</w:t>
      </w:r>
      <w:r>
        <w:rPr>
          <w:lang w:eastAsia="zh-CN"/>
        </w:rPr>
        <w:t>.</w:t>
      </w:r>
      <w:r w:rsidR="008B045A">
        <w:rPr>
          <w:lang w:eastAsia="zh-CN"/>
        </w:rPr>
        <w:t xml:space="preserve"> From these results, we know that both cases using ‘typeII-Doppler-r18’ codebook with N4=1 and N4=4 could outperform </w:t>
      </w:r>
      <w:r w:rsidR="00CA7772">
        <w:rPr>
          <w:lang w:eastAsia="zh-CN"/>
        </w:rPr>
        <w:t xml:space="preserve">the </w:t>
      </w:r>
      <w:r w:rsidR="008B045A">
        <w:rPr>
          <w:lang w:eastAsia="zh-CN"/>
        </w:rPr>
        <w:t xml:space="preserve">case using </w:t>
      </w:r>
      <w:r w:rsidR="00B72364">
        <w:rPr>
          <w:lang w:eastAsia="zh-CN"/>
        </w:rPr>
        <w:t>Rel-16 Type II codebook, and the performance of ‘typeII-Doppler-r18’ codebook cases using N4=4 is better than N4=1.</w:t>
      </w:r>
    </w:p>
    <w:p w14:paraId="6966DA9F" w14:textId="3D78F0E3" w:rsidR="000F6200" w:rsidRPr="000F6200" w:rsidRDefault="000F6200" w:rsidP="00D20CC5">
      <w:pPr>
        <w:jc w:val="both"/>
        <w:rPr>
          <w:lang w:eastAsia="zh-CN"/>
        </w:rPr>
      </w:pPr>
      <w:r>
        <w:rPr>
          <w:b/>
          <w:lang w:val="en-US" w:eastAsia="zh-CN"/>
        </w:rPr>
        <w:lastRenderedPageBreak/>
        <w:t>Observation</w:t>
      </w:r>
      <w:r w:rsidRPr="00DA0CA1">
        <w:rPr>
          <w:b/>
          <w:lang w:val="en-US" w:eastAsia="zh-CN"/>
        </w:rPr>
        <w:t xml:space="preserve"> </w:t>
      </w:r>
      <w:r>
        <w:rPr>
          <w:b/>
          <w:lang w:val="en-US" w:eastAsia="zh-CN"/>
        </w:rPr>
        <w:t>3</w:t>
      </w:r>
      <w:r w:rsidRPr="00DA0CA1">
        <w:rPr>
          <w:b/>
          <w:lang w:val="en-US" w:eastAsia="zh-CN"/>
        </w:rPr>
        <w:t>:</w:t>
      </w:r>
      <w:r>
        <w:rPr>
          <w:b/>
          <w:lang w:val="en-US" w:eastAsia="zh-CN"/>
        </w:rPr>
        <w:t xml:space="preserve"> </w:t>
      </w:r>
      <w:r w:rsidRPr="000F6200">
        <w:rPr>
          <w:b/>
          <w:lang w:val="en-US" w:eastAsia="zh-CN"/>
        </w:rPr>
        <w:t>For Doppler 30Hz case, both cases using ‘typeII-Doppler-r18’ codebook with N4=1 and N4=4 could outperform case</w:t>
      </w:r>
      <w:r>
        <w:rPr>
          <w:b/>
          <w:lang w:val="en-US" w:eastAsia="zh-CN"/>
        </w:rPr>
        <w:t>s</w:t>
      </w:r>
      <w:r w:rsidRPr="000F6200">
        <w:rPr>
          <w:b/>
          <w:lang w:val="en-US" w:eastAsia="zh-CN"/>
        </w:rPr>
        <w:t xml:space="preserve"> using Rel-16 Type II codebook, and the</w:t>
      </w:r>
      <w:r>
        <w:rPr>
          <w:b/>
          <w:lang w:val="en-US" w:eastAsia="zh-CN"/>
        </w:rPr>
        <w:t xml:space="preserve"> performance of </w:t>
      </w:r>
      <w:r w:rsidRPr="000F6200">
        <w:rPr>
          <w:b/>
          <w:lang w:val="en-US" w:eastAsia="zh-CN"/>
        </w:rPr>
        <w:t>‘typeII-Doppler-r18’ codebook cases using N4=4 is better than N4=1.</w:t>
      </w:r>
    </w:p>
    <w:p w14:paraId="63A88948" w14:textId="5F12A435" w:rsidR="009B5B35" w:rsidRDefault="00BE7D4B" w:rsidP="00F37469">
      <w:pPr>
        <w:jc w:val="center"/>
        <w:rPr>
          <w:b/>
          <w:lang w:val="sv-SE" w:eastAsia="zh-CN"/>
        </w:rPr>
      </w:pPr>
      <w:r w:rsidRPr="00BE7D4B">
        <w:rPr>
          <w:noProof/>
          <w:lang w:val="en-US" w:eastAsia="zh-CN"/>
        </w:rPr>
        <w:drawing>
          <wp:inline distT="0" distB="0" distL="0" distR="0" wp14:anchorId="1E2DA140" wp14:editId="3E88E008">
            <wp:extent cx="3402000" cy="2491200"/>
            <wp:effectExtent l="0" t="0" r="8255"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02000" cy="2491200"/>
                    </a:xfrm>
                    <a:prstGeom prst="rect">
                      <a:avLst/>
                    </a:prstGeom>
                  </pic:spPr>
                </pic:pic>
              </a:graphicData>
            </a:graphic>
          </wp:inline>
        </w:drawing>
      </w:r>
      <w:r w:rsidR="00F37469" w:rsidRPr="00F37469">
        <w:rPr>
          <w:noProof/>
          <w:lang w:val="en-US" w:eastAsia="zh-CN"/>
        </w:rPr>
        <w:t xml:space="preserve"> </w:t>
      </w:r>
    </w:p>
    <w:p w14:paraId="2BBEECB1" w14:textId="6CF4D257" w:rsidR="009B5B35" w:rsidRDefault="009B5B35" w:rsidP="009B5B35">
      <w:pPr>
        <w:jc w:val="center"/>
        <w:rPr>
          <w:lang w:eastAsia="zh-CN"/>
        </w:rPr>
      </w:pPr>
      <w:r>
        <w:rPr>
          <w:rFonts w:hint="eastAsia"/>
          <w:lang w:val="sv-SE" w:eastAsia="zh-CN"/>
        </w:rPr>
        <w:t>F</w:t>
      </w:r>
      <w:r>
        <w:rPr>
          <w:lang w:val="sv-SE" w:eastAsia="zh-CN"/>
        </w:rPr>
        <w:t>igure 2-</w:t>
      </w:r>
      <w:r w:rsidR="00C92F80">
        <w:rPr>
          <w:lang w:val="sv-SE" w:eastAsia="zh-CN"/>
        </w:rPr>
        <w:t>6</w:t>
      </w:r>
      <w:r>
        <w:rPr>
          <w:lang w:val="sv-SE" w:eastAsia="zh-CN"/>
        </w:rPr>
        <w:t xml:space="preserve">. 2Rx </w:t>
      </w:r>
      <w:r>
        <w:rPr>
          <w:lang w:eastAsia="zh-CN"/>
        </w:rPr>
        <w:t>performance comparison Rel-16 Type II vs ‘typeII-Doppler-r18’ with Doppler 30Hz</w:t>
      </w:r>
    </w:p>
    <w:p w14:paraId="26560262" w14:textId="77777777" w:rsidR="00F37469" w:rsidRDefault="00F37469" w:rsidP="009B5B35">
      <w:pPr>
        <w:jc w:val="center"/>
        <w:rPr>
          <w:lang w:eastAsia="zh-CN"/>
        </w:rPr>
      </w:pPr>
    </w:p>
    <w:p w14:paraId="3CB143E5" w14:textId="4CA6416B" w:rsidR="00631BDA" w:rsidRDefault="00F37469" w:rsidP="009B5B35">
      <w:pPr>
        <w:jc w:val="center"/>
        <w:rPr>
          <w:lang w:eastAsia="zh-CN"/>
        </w:rPr>
      </w:pPr>
      <w:r w:rsidRPr="00F37469">
        <w:rPr>
          <w:b/>
          <w:noProof/>
          <w:lang w:val="en-US" w:eastAsia="zh-CN"/>
        </w:rPr>
        <w:drawing>
          <wp:inline distT="0" distB="0" distL="0" distR="0" wp14:anchorId="3111553B" wp14:editId="00FF91E7">
            <wp:extent cx="3402000" cy="2494800"/>
            <wp:effectExtent l="0" t="0" r="8255" b="127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402000" cy="2494800"/>
                    </a:xfrm>
                    <a:prstGeom prst="rect">
                      <a:avLst/>
                    </a:prstGeom>
                  </pic:spPr>
                </pic:pic>
              </a:graphicData>
            </a:graphic>
          </wp:inline>
        </w:drawing>
      </w:r>
    </w:p>
    <w:p w14:paraId="24DD1DFE" w14:textId="48D2AE30" w:rsidR="00F37469" w:rsidRDefault="00F37469" w:rsidP="00F37469">
      <w:pPr>
        <w:jc w:val="center"/>
        <w:rPr>
          <w:lang w:eastAsia="zh-CN"/>
        </w:rPr>
      </w:pPr>
      <w:r>
        <w:rPr>
          <w:rFonts w:hint="eastAsia"/>
          <w:lang w:val="sv-SE" w:eastAsia="zh-CN"/>
        </w:rPr>
        <w:t>F</w:t>
      </w:r>
      <w:r>
        <w:rPr>
          <w:lang w:val="sv-SE" w:eastAsia="zh-CN"/>
        </w:rPr>
        <w:t>igure 2-</w:t>
      </w:r>
      <w:r w:rsidR="00C92F80">
        <w:rPr>
          <w:lang w:val="sv-SE" w:eastAsia="zh-CN"/>
        </w:rPr>
        <w:t>7</w:t>
      </w:r>
      <w:r>
        <w:rPr>
          <w:lang w:val="sv-SE" w:eastAsia="zh-CN"/>
        </w:rPr>
        <w:t>. 2Rx Relative throughput ratio</w:t>
      </w:r>
      <w:r>
        <w:rPr>
          <w:lang w:eastAsia="zh-CN"/>
        </w:rPr>
        <w:t xml:space="preserve"> comparison Rel-16 Type II vs ‘typeII-Doppler-r18’ with Doppler 30Hz</w:t>
      </w:r>
    </w:p>
    <w:p w14:paraId="21287B37" w14:textId="77777777" w:rsidR="00F37469" w:rsidRPr="00F37469" w:rsidRDefault="00F37469" w:rsidP="009B5B35">
      <w:pPr>
        <w:jc w:val="center"/>
        <w:rPr>
          <w:lang w:eastAsia="zh-CN"/>
        </w:rPr>
      </w:pPr>
    </w:p>
    <w:p w14:paraId="46CF9C09" w14:textId="5126E94F" w:rsidR="001607A5" w:rsidRDefault="00073039" w:rsidP="009B5B35">
      <w:pPr>
        <w:jc w:val="center"/>
        <w:rPr>
          <w:lang w:eastAsia="zh-CN"/>
        </w:rPr>
      </w:pPr>
      <w:r w:rsidRPr="00073039">
        <w:rPr>
          <w:noProof/>
          <w:lang w:val="en-US" w:eastAsia="zh-CN"/>
        </w:rPr>
        <w:lastRenderedPageBreak/>
        <w:drawing>
          <wp:inline distT="0" distB="0" distL="0" distR="0" wp14:anchorId="5CD15324" wp14:editId="26FD20C2">
            <wp:extent cx="3438000" cy="2512800"/>
            <wp:effectExtent l="0" t="0" r="0" b="190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438000" cy="2512800"/>
                    </a:xfrm>
                    <a:prstGeom prst="rect">
                      <a:avLst/>
                    </a:prstGeom>
                  </pic:spPr>
                </pic:pic>
              </a:graphicData>
            </a:graphic>
          </wp:inline>
        </w:drawing>
      </w:r>
    </w:p>
    <w:p w14:paraId="36353E2E" w14:textId="739D4113" w:rsidR="00631BDA" w:rsidRDefault="00631BDA" w:rsidP="00631BDA">
      <w:pPr>
        <w:jc w:val="center"/>
        <w:rPr>
          <w:lang w:eastAsia="zh-CN"/>
        </w:rPr>
      </w:pPr>
      <w:r>
        <w:rPr>
          <w:rFonts w:hint="eastAsia"/>
          <w:lang w:val="sv-SE" w:eastAsia="zh-CN"/>
        </w:rPr>
        <w:t>F</w:t>
      </w:r>
      <w:r>
        <w:rPr>
          <w:lang w:val="sv-SE" w:eastAsia="zh-CN"/>
        </w:rPr>
        <w:t>igure 2-</w:t>
      </w:r>
      <w:r w:rsidR="00C92F80">
        <w:rPr>
          <w:lang w:val="sv-SE" w:eastAsia="zh-CN"/>
        </w:rPr>
        <w:t>8</w:t>
      </w:r>
      <w:r>
        <w:rPr>
          <w:lang w:val="sv-SE" w:eastAsia="zh-CN"/>
        </w:rPr>
        <w:t xml:space="preserve">. 4Rx </w:t>
      </w:r>
      <w:r>
        <w:rPr>
          <w:lang w:eastAsia="zh-CN"/>
        </w:rPr>
        <w:t>performance comparison Rel-16 Type II vs ‘typeII-Doppler-r18’ with Doppler 30Hz</w:t>
      </w:r>
    </w:p>
    <w:p w14:paraId="529F2355" w14:textId="77777777" w:rsidR="00C92F80" w:rsidRDefault="00C92F80" w:rsidP="00631BDA">
      <w:pPr>
        <w:jc w:val="center"/>
        <w:rPr>
          <w:lang w:eastAsia="zh-CN"/>
        </w:rPr>
      </w:pPr>
    </w:p>
    <w:p w14:paraId="452C1962" w14:textId="7A6F1A0A" w:rsidR="00C92F80" w:rsidRDefault="00C92F80" w:rsidP="00631BDA">
      <w:pPr>
        <w:jc w:val="center"/>
        <w:rPr>
          <w:b/>
          <w:u w:val="single"/>
          <w:lang w:val="sv-SE" w:eastAsia="zh-CN"/>
        </w:rPr>
      </w:pPr>
      <w:r w:rsidRPr="00C92F80">
        <w:rPr>
          <w:noProof/>
          <w:lang w:val="en-US" w:eastAsia="zh-CN"/>
        </w:rPr>
        <w:drawing>
          <wp:inline distT="0" distB="0" distL="0" distR="0" wp14:anchorId="018CF3A0" wp14:editId="24BA4255">
            <wp:extent cx="3402000" cy="2498400"/>
            <wp:effectExtent l="0" t="0" r="8255"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402000" cy="2498400"/>
                    </a:xfrm>
                    <a:prstGeom prst="rect">
                      <a:avLst/>
                    </a:prstGeom>
                  </pic:spPr>
                </pic:pic>
              </a:graphicData>
            </a:graphic>
          </wp:inline>
        </w:drawing>
      </w:r>
    </w:p>
    <w:p w14:paraId="3273FDEF" w14:textId="4ADF4232" w:rsidR="00C92F80" w:rsidRDefault="00C92F80" w:rsidP="00C92F80">
      <w:pPr>
        <w:jc w:val="center"/>
        <w:rPr>
          <w:lang w:eastAsia="zh-CN"/>
        </w:rPr>
      </w:pPr>
      <w:r>
        <w:rPr>
          <w:rFonts w:hint="eastAsia"/>
          <w:lang w:val="sv-SE" w:eastAsia="zh-CN"/>
        </w:rPr>
        <w:t>F</w:t>
      </w:r>
      <w:r>
        <w:rPr>
          <w:lang w:val="sv-SE" w:eastAsia="zh-CN"/>
        </w:rPr>
        <w:t>igure 2-9. 4Rx Relative throughput ratio</w:t>
      </w:r>
      <w:r>
        <w:rPr>
          <w:lang w:eastAsia="zh-CN"/>
        </w:rPr>
        <w:t xml:space="preserve"> comparison Rel-16 Type II vs ‘typeII-Doppler-r18’ with Doppler 30Hz</w:t>
      </w:r>
    </w:p>
    <w:p w14:paraId="1346DF2E" w14:textId="77777777" w:rsidR="00C92F80" w:rsidRPr="00C92F80" w:rsidRDefault="00C92F80" w:rsidP="00631BDA">
      <w:pPr>
        <w:jc w:val="center"/>
        <w:rPr>
          <w:b/>
          <w:u w:val="single"/>
          <w:lang w:eastAsia="zh-CN"/>
        </w:rPr>
      </w:pPr>
    </w:p>
    <w:p w14:paraId="6B7FA4BF" w14:textId="733E4758" w:rsidR="00AC2569" w:rsidRDefault="00A36A3C" w:rsidP="00D20CC5">
      <w:pPr>
        <w:jc w:val="both"/>
      </w:pPr>
      <w:r>
        <w:rPr>
          <w:lang w:eastAsia="zh-CN"/>
        </w:rPr>
        <w:t xml:space="preserve">In order to </w:t>
      </w:r>
      <w:r w:rsidR="00F0216A">
        <w:rPr>
          <w:lang w:eastAsia="zh-CN"/>
        </w:rPr>
        <w:t>display the performance gain more clearly, we summarize the performance gain on ‘typeII-Doppler-r18’ codebook vs Rel-16 Type II codebook in below Table 2-2</w:t>
      </w:r>
      <w:r w:rsidR="0005082E">
        <w:rPr>
          <w:lang w:eastAsia="zh-CN"/>
        </w:rPr>
        <w:t xml:space="preserve"> and Table 2-3</w:t>
      </w:r>
      <w:r w:rsidR="00F0216A">
        <w:rPr>
          <w:lang w:eastAsia="zh-CN"/>
        </w:rPr>
        <w:t>.</w:t>
      </w:r>
      <w:r w:rsidR="0081115F">
        <w:rPr>
          <w:lang w:eastAsia="zh-CN"/>
        </w:rPr>
        <w:t xml:space="preserve"> In </w:t>
      </w:r>
      <w:r w:rsidR="0005082E">
        <w:rPr>
          <w:lang w:eastAsia="zh-CN"/>
        </w:rPr>
        <w:t>these</w:t>
      </w:r>
      <w:r w:rsidR="0081115F">
        <w:rPr>
          <w:lang w:eastAsia="zh-CN"/>
        </w:rPr>
        <w:t xml:space="preserve"> table</w:t>
      </w:r>
      <w:r w:rsidR="0005082E">
        <w:rPr>
          <w:lang w:eastAsia="zh-CN"/>
        </w:rPr>
        <w:t>s</w:t>
      </w:r>
      <w:r w:rsidR="0081115F">
        <w:rPr>
          <w:lang w:eastAsia="zh-CN"/>
        </w:rPr>
        <w:t xml:space="preserve">, </w:t>
      </w:r>
      <w:r w:rsidR="0081115F">
        <w:rPr>
          <w:szCs w:val="24"/>
          <w:lang w:eastAsia="zh-CN"/>
        </w:rPr>
        <w:t>T</w:t>
      </w:r>
      <w:r w:rsidR="0081115F" w:rsidRPr="007178DD">
        <w:rPr>
          <w:szCs w:val="24"/>
          <w:lang w:eastAsia="zh-CN"/>
        </w:rPr>
        <w:t xml:space="preserve">est metric defined as </w:t>
      </w:r>
      <m:oMath>
        <m:sSub>
          <m:sSubPr>
            <m:ctrlPr>
              <w:rPr>
                <w:rFonts w:ascii="Cambria Math" w:hAnsi="Cambria Math"/>
                <w:i/>
                <w:lang w:eastAsia="zh-CN"/>
              </w:rPr>
            </m:ctrlPr>
          </m:sSubPr>
          <m:e>
            <m:r>
              <w:rPr>
                <w:rFonts w:ascii="Cambria Math" w:hAnsi="Cambria Math"/>
                <w:lang w:eastAsia="zh-CN"/>
              </w:rPr>
              <m:t>γ</m:t>
            </m:r>
          </m:e>
          <m:sub>
            <m:r>
              <w:rPr>
                <w:rFonts w:ascii="Cambria Math" w:hAnsi="Cambria Math"/>
                <w:lang w:eastAsia="zh-CN"/>
              </w:rPr>
              <m:t>1</m:t>
            </m:r>
          </m:sub>
        </m:sSub>
        <m:r>
          <w:rPr>
            <w:rFonts w:ascii="Cambria Math" w:hAnsi="Cambria Math"/>
            <w:lang w:eastAsia="zh-CN"/>
          </w:rPr>
          <m:t>=</m:t>
        </m:r>
        <m:f>
          <m:fPr>
            <m:ctrlPr>
              <w:rPr>
                <w:rFonts w:ascii="Cambria Math" w:hAnsi="Cambria Math"/>
                <w:bCs/>
                <w:i/>
                <w:lang w:eastAsia="zh-CN"/>
              </w:rPr>
            </m:ctrlPr>
          </m:fPr>
          <m:num>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typeII-doppler</m:t>
                </m:r>
              </m:sub>
            </m:sSub>
          </m:num>
          <m:den>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rnd</m:t>
                </m:r>
              </m:sub>
            </m:sSub>
          </m:den>
        </m:f>
      </m:oMath>
      <w:r w:rsidR="0081115F" w:rsidRPr="007178DD">
        <w:rPr>
          <w:bCs/>
          <w:lang w:eastAsia="zh-CN"/>
        </w:rPr>
        <w:t xml:space="preserve">, where </w:t>
      </w:r>
      <m:oMath>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typeII-doppler</m:t>
            </m:r>
          </m:sub>
        </m:sSub>
      </m:oMath>
      <w:r w:rsidR="0081115F" w:rsidRPr="007178DD">
        <w:rPr>
          <w:bCs/>
          <w:lang w:eastAsia="zh-CN"/>
        </w:rPr>
        <w:t xml:space="preserve"> is X % (e.g. X=</w:t>
      </w:r>
      <w:r w:rsidR="00A34A8D">
        <w:rPr>
          <w:bCs/>
          <w:lang w:eastAsia="zh-CN"/>
        </w:rPr>
        <w:t>6</w:t>
      </w:r>
      <w:r w:rsidR="0081115F" w:rsidRPr="007178DD">
        <w:rPr>
          <w:bCs/>
          <w:lang w:eastAsia="zh-CN"/>
        </w:rPr>
        <w:t>0</w:t>
      </w:r>
      <w:r w:rsidR="00C13886">
        <w:rPr>
          <w:bCs/>
          <w:lang w:eastAsia="zh-CN"/>
        </w:rPr>
        <w:t xml:space="preserve">, 70, </w:t>
      </w:r>
      <w:r w:rsidR="00A34A8D">
        <w:rPr>
          <w:bCs/>
          <w:lang w:eastAsia="zh-CN"/>
        </w:rPr>
        <w:t>9</w:t>
      </w:r>
      <w:r w:rsidR="00C13886">
        <w:rPr>
          <w:bCs/>
          <w:lang w:eastAsia="zh-CN"/>
        </w:rPr>
        <w:t>0</w:t>
      </w:r>
      <w:r w:rsidR="0081115F" w:rsidRPr="007178DD">
        <w:rPr>
          <w:bCs/>
          <w:lang w:eastAsia="zh-CN"/>
        </w:rPr>
        <w:t xml:space="preserve">) of the maximum throughput obtained at </w:t>
      </w:r>
      <m:oMath>
        <m:r>
          <w:rPr>
            <w:rFonts w:ascii="Cambria Math" w:hAnsi="Cambria Math"/>
            <w:lang w:eastAsia="zh-CN"/>
          </w:rPr>
          <m:t>SN</m:t>
        </m:r>
        <m:sSub>
          <m:sSubPr>
            <m:ctrlPr>
              <w:rPr>
                <w:rFonts w:ascii="Cambria Math" w:hAnsi="Cambria Math"/>
                <w:bCs/>
                <w:i/>
                <w:lang w:eastAsia="zh-CN"/>
              </w:rPr>
            </m:ctrlPr>
          </m:sSubPr>
          <m:e>
            <m:r>
              <w:rPr>
                <w:rFonts w:ascii="Cambria Math" w:hAnsi="Cambria Math"/>
                <w:lang w:eastAsia="zh-CN"/>
              </w:rPr>
              <m:t>R</m:t>
            </m:r>
          </m:e>
          <m:sub>
            <m:r>
              <w:rPr>
                <w:rFonts w:ascii="Cambria Math" w:hAnsi="Cambria Math"/>
                <w:lang w:eastAsia="zh-CN"/>
              </w:rPr>
              <m:t>typeII-doppler</m:t>
            </m:r>
          </m:sub>
        </m:sSub>
      </m:oMath>
      <w:r w:rsidR="0081115F" w:rsidRPr="007178DD">
        <w:rPr>
          <w:bCs/>
          <w:lang w:eastAsia="zh-CN"/>
        </w:rPr>
        <w:t xml:space="preserve"> using the </w:t>
      </w:r>
      <w:r w:rsidR="0081115F" w:rsidRPr="007178DD">
        <w:rPr>
          <w:bCs/>
          <w:i/>
          <w:iCs/>
          <w:lang w:eastAsia="zh-CN"/>
        </w:rPr>
        <w:t>typeII-Doppler-r18</w:t>
      </w:r>
      <w:r w:rsidR="0081115F" w:rsidRPr="007178DD">
        <w:rPr>
          <w:bCs/>
          <w:lang w:eastAsia="zh-CN"/>
        </w:rPr>
        <w:t xml:space="preserve"> precoder configured according to the UE reports, and </w:t>
      </w:r>
      <m:oMath>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rnd</m:t>
            </m:r>
          </m:sub>
        </m:sSub>
      </m:oMath>
      <w:r w:rsidR="0081115F" w:rsidRPr="007178DD">
        <w:rPr>
          <w:bCs/>
          <w:lang w:eastAsia="zh-CN"/>
        </w:rPr>
        <w:t xml:space="preserve"> is the throughput measured at </w:t>
      </w:r>
      <m:oMath>
        <m:r>
          <w:rPr>
            <w:rFonts w:ascii="Cambria Math" w:hAnsi="Cambria Math"/>
            <w:lang w:eastAsia="zh-CN"/>
          </w:rPr>
          <m:t>SN</m:t>
        </m:r>
        <m:sSub>
          <m:sSubPr>
            <m:ctrlPr>
              <w:rPr>
                <w:rFonts w:ascii="Cambria Math" w:hAnsi="Cambria Math"/>
                <w:bCs/>
                <w:i/>
                <w:lang w:eastAsia="zh-CN"/>
              </w:rPr>
            </m:ctrlPr>
          </m:sSubPr>
          <m:e>
            <m:r>
              <w:rPr>
                <w:rFonts w:ascii="Cambria Math" w:hAnsi="Cambria Math"/>
                <w:lang w:eastAsia="zh-CN"/>
              </w:rPr>
              <m:t>R</m:t>
            </m:r>
          </m:e>
          <m:sub>
            <m:r>
              <w:rPr>
                <w:rFonts w:ascii="Cambria Math" w:hAnsi="Cambria Math"/>
                <w:lang w:eastAsia="zh-CN"/>
              </w:rPr>
              <m:t>typeII-doppler</m:t>
            </m:r>
          </m:sub>
        </m:sSub>
      </m:oMath>
      <w:r w:rsidR="0081115F" w:rsidRPr="007178DD">
        <w:rPr>
          <w:bCs/>
          <w:lang w:eastAsia="zh-CN"/>
        </w:rPr>
        <w:t xml:space="preserve"> with random precoding based on </w:t>
      </w:r>
      <w:r w:rsidR="0081115F" w:rsidRPr="007178DD">
        <w:rPr>
          <w:lang w:eastAsia="zh-CN"/>
        </w:rPr>
        <w:t>Type I Single Panel codebook</w:t>
      </w:r>
      <w:r w:rsidR="0081115F" w:rsidRPr="007178DD">
        <w:t>.</w:t>
      </w:r>
    </w:p>
    <w:p w14:paraId="490916E7" w14:textId="13DA4FD9" w:rsidR="00D22A56" w:rsidRDefault="00D22A56" w:rsidP="00D22A56">
      <w:pPr>
        <w:jc w:val="center"/>
        <w:rPr>
          <w:lang w:eastAsia="zh-CN"/>
        </w:rPr>
      </w:pPr>
      <w:r>
        <w:t xml:space="preserve">Table 2-2. </w:t>
      </w:r>
      <w:r w:rsidR="0005082E" w:rsidRPr="007178DD">
        <w:rPr>
          <w:bCs/>
          <w:lang w:eastAsia="zh-CN"/>
        </w:rPr>
        <w:t>X %</w:t>
      </w:r>
      <w:r w:rsidR="0005082E">
        <w:rPr>
          <w:bCs/>
          <w:lang w:eastAsia="zh-CN"/>
        </w:rPr>
        <w:t xml:space="preserve"> </w:t>
      </w:r>
      <w:r w:rsidR="0005082E">
        <w:t xml:space="preserve">SNR point for </w:t>
      </w:r>
      <w:r w:rsidR="00CA265B">
        <w:t xml:space="preserve">TDLA30-20 and </w:t>
      </w:r>
      <w:r>
        <w:t xml:space="preserve">TDLA30-30 </w:t>
      </w:r>
      <w:r w:rsidR="00101052">
        <w:t xml:space="preserve">with MCS13 </w:t>
      </w:r>
      <w:r>
        <w:t>cases</w:t>
      </w:r>
      <w:r w:rsidR="0005082E" w:rsidRPr="0005082E">
        <w:t xml:space="preserve"> </w:t>
      </w:r>
      <w:r w:rsidR="0005082E">
        <w:t xml:space="preserve"> </w:t>
      </w:r>
    </w:p>
    <w:tbl>
      <w:tblPr>
        <w:tblStyle w:val="aff7"/>
        <w:tblW w:w="0" w:type="auto"/>
        <w:jc w:val="center"/>
        <w:tblLayout w:type="fixed"/>
        <w:tblLook w:val="04A0" w:firstRow="1" w:lastRow="0" w:firstColumn="1" w:lastColumn="0" w:noHBand="0" w:noVBand="1"/>
      </w:tblPr>
      <w:tblGrid>
        <w:gridCol w:w="1271"/>
        <w:gridCol w:w="856"/>
        <w:gridCol w:w="1843"/>
        <w:gridCol w:w="2410"/>
        <w:gridCol w:w="2410"/>
      </w:tblGrid>
      <w:tr w:rsidR="0005082E" w:rsidRPr="005E38A9" w14:paraId="047BEA95" w14:textId="77777777" w:rsidTr="00101052">
        <w:trPr>
          <w:jc w:val="center"/>
        </w:trPr>
        <w:tc>
          <w:tcPr>
            <w:tcW w:w="1271" w:type="dxa"/>
          </w:tcPr>
          <w:p w14:paraId="53059BC2" w14:textId="77777777" w:rsidR="0005082E" w:rsidRPr="005E38A9" w:rsidRDefault="0005082E" w:rsidP="00C308B5">
            <w:pPr>
              <w:spacing w:after="60"/>
              <w:jc w:val="center"/>
              <w:rPr>
                <w:rFonts w:eastAsiaTheme="minorEastAsia"/>
                <w:b/>
                <w:lang w:eastAsia="zh-CN"/>
              </w:rPr>
            </w:pPr>
            <w:r>
              <w:rPr>
                <w:rFonts w:eastAsiaTheme="minorEastAsia" w:hint="eastAsia"/>
                <w:b/>
                <w:lang w:eastAsia="zh-CN"/>
              </w:rPr>
              <w:t>c</w:t>
            </w:r>
            <w:r>
              <w:rPr>
                <w:rFonts w:eastAsiaTheme="minorEastAsia"/>
                <w:b/>
                <w:lang w:eastAsia="zh-CN"/>
              </w:rPr>
              <w:t>ase</w:t>
            </w:r>
          </w:p>
        </w:tc>
        <w:tc>
          <w:tcPr>
            <w:tcW w:w="856" w:type="dxa"/>
          </w:tcPr>
          <w:p w14:paraId="193540A3" w14:textId="60F22F38" w:rsidR="0005082E" w:rsidRPr="005E38A9" w:rsidRDefault="0005082E" w:rsidP="00C308B5">
            <w:pPr>
              <w:spacing w:after="60"/>
              <w:jc w:val="center"/>
              <w:rPr>
                <w:rFonts w:eastAsiaTheme="minorEastAsia"/>
                <w:b/>
                <w:lang w:eastAsia="zh-CN"/>
              </w:rPr>
            </w:pPr>
            <w:r>
              <w:rPr>
                <w:rFonts w:eastAsiaTheme="minorEastAsia"/>
                <w:b/>
                <w:lang w:eastAsia="zh-CN"/>
              </w:rPr>
              <w:t>X</w:t>
            </w:r>
          </w:p>
        </w:tc>
        <w:tc>
          <w:tcPr>
            <w:tcW w:w="1843" w:type="dxa"/>
          </w:tcPr>
          <w:p w14:paraId="50348870" w14:textId="4BB07517" w:rsidR="0005082E" w:rsidRDefault="0005082E" w:rsidP="00C308B5">
            <w:pPr>
              <w:spacing w:after="60"/>
              <w:jc w:val="center"/>
              <w:rPr>
                <w:rFonts w:ascii="Arial" w:hAnsi="Arial" w:cs="Arial"/>
                <w:b/>
                <w:lang w:eastAsia="zh-CN"/>
              </w:rPr>
            </w:pPr>
            <m:oMathPara>
              <m:oMath>
                <m:r>
                  <m:rPr>
                    <m:sty m:val="bi"/>
                  </m:rPr>
                  <w:rPr>
                    <w:rFonts w:ascii="Cambria Math" w:hAnsi="Cambria Math"/>
                    <w:lang w:eastAsia="zh-CN"/>
                  </w:rPr>
                  <m:t>SN</m:t>
                </m:r>
                <m:sSub>
                  <m:sSubPr>
                    <m:ctrlPr>
                      <w:rPr>
                        <w:rFonts w:ascii="Cambria Math" w:hAnsi="Cambria Math"/>
                        <w:b/>
                        <w:bCs/>
                        <w:i/>
                        <w:lang w:eastAsia="zh-CN"/>
                      </w:rPr>
                    </m:ctrlPr>
                  </m:sSubPr>
                  <m:e>
                    <m:r>
                      <m:rPr>
                        <m:sty m:val="bi"/>
                      </m:rPr>
                      <w:rPr>
                        <w:rFonts w:ascii="Cambria Math" w:hAnsi="Cambria Math"/>
                        <w:lang w:eastAsia="zh-CN"/>
                      </w:rPr>
                      <m:t>R</m:t>
                    </m:r>
                  </m:e>
                  <m:sub>
                    <m:r>
                      <m:rPr>
                        <m:sty m:val="bi"/>
                      </m:rPr>
                      <w:rPr>
                        <w:rFonts w:ascii="Cambria Math" w:hAnsi="Cambria Math"/>
                        <w:lang w:eastAsia="zh-CN"/>
                      </w:rPr>
                      <m:t>typeII-r</m:t>
                    </m:r>
                    <m:r>
                      <m:rPr>
                        <m:sty m:val="bi"/>
                      </m:rPr>
                      <w:rPr>
                        <w:rFonts w:ascii="Cambria Math" w:hAnsi="Cambria Math"/>
                        <w:lang w:eastAsia="zh-CN"/>
                      </w:rPr>
                      <m:t>16</m:t>
                    </m:r>
                  </m:sub>
                </m:sSub>
              </m:oMath>
            </m:oMathPara>
          </w:p>
        </w:tc>
        <w:tc>
          <w:tcPr>
            <w:tcW w:w="2410" w:type="dxa"/>
          </w:tcPr>
          <w:p w14:paraId="09DF1CC5" w14:textId="77777777" w:rsidR="0005082E" w:rsidRPr="000F2400" w:rsidRDefault="0005082E" w:rsidP="00C308B5">
            <w:pPr>
              <w:spacing w:after="60"/>
              <w:jc w:val="center"/>
              <w:rPr>
                <w:rFonts w:ascii="Arial" w:eastAsiaTheme="minorEastAsia" w:hAnsi="Arial" w:cs="Arial"/>
                <w:b/>
                <w:bCs/>
                <w:lang w:eastAsia="zh-CN"/>
              </w:rPr>
            </w:pPr>
            <m:oMathPara>
              <m:oMath>
                <m:r>
                  <m:rPr>
                    <m:sty m:val="bi"/>
                  </m:rPr>
                  <w:rPr>
                    <w:rFonts w:ascii="Cambria Math" w:hAnsi="Cambria Math"/>
                    <w:lang w:eastAsia="zh-CN"/>
                  </w:rPr>
                  <m:t>SN</m:t>
                </m:r>
                <m:sSub>
                  <m:sSubPr>
                    <m:ctrlPr>
                      <w:rPr>
                        <w:rFonts w:ascii="Cambria Math" w:hAnsi="Cambria Math"/>
                        <w:b/>
                        <w:bCs/>
                        <w:i/>
                        <w:lang w:eastAsia="zh-CN"/>
                      </w:rPr>
                    </m:ctrlPr>
                  </m:sSubPr>
                  <m:e>
                    <m:r>
                      <m:rPr>
                        <m:sty m:val="bi"/>
                      </m:rPr>
                      <w:rPr>
                        <w:rFonts w:ascii="Cambria Math" w:hAnsi="Cambria Math"/>
                        <w:lang w:eastAsia="zh-CN"/>
                      </w:rPr>
                      <m:t>R</m:t>
                    </m:r>
                  </m:e>
                  <m:sub>
                    <m:r>
                      <m:rPr>
                        <m:sty m:val="bi"/>
                      </m:rPr>
                      <w:rPr>
                        <w:rFonts w:ascii="Cambria Math" w:hAnsi="Cambria Math"/>
                        <w:lang w:eastAsia="zh-CN"/>
                      </w:rPr>
                      <m:t>typeII-doppler-r</m:t>
                    </m:r>
                    <m:r>
                      <m:rPr>
                        <m:sty m:val="bi"/>
                      </m:rPr>
                      <w:rPr>
                        <w:rFonts w:ascii="Cambria Math" w:hAnsi="Cambria Math"/>
                        <w:lang w:eastAsia="zh-CN"/>
                      </w:rPr>
                      <m:t>18</m:t>
                    </m:r>
                  </m:sub>
                </m:sSub>
              </m:oMath>
            </m:oMathPara>
          </w:p>
          <w:p w14:paraId="6D6D6AA7" w14:textId="258E3BCE" w:rsidR="0005082E" w:rsidRPr="000F2400" w:rsidRDefault="0005082E" w:rsidP="00C308B5">
            <w:pPr>
              <w:spacing w:after="60"/>
              <w:jc w:val="center"/>
              <w:rPr>
                <w:rFonts w:eastAsiaTheme="minorEastAsia"/>
                <w:b/>
                <w:lang w:eastAsia="zh-CN"/>
              </w:rPr>
            </w:pPr>
            <w:r w:rsidRPr="000F2400">
              <w:rPr>
                <w:rFonts w:eastAsiaTheme="minorEastAsia"/>
                <w:b/>
                <w:bCs/>
                <w:sz w:val="18"/>
                <w:lang w:eastAsia="zh-CN"/>
              </w:rPr>
              <w:t>N4=1</w:t>
            </w:r>
          </w:p>
        </w:tc>
        <w:tc>
          <w:tcPr>
            <w:tcW w:w="2410" w:type="dxa"/>
          </w:tcPr>
          <w:p w14:paraId="4F596EA4" w14:textId="77777777" w:rsidR="0005082E" w:rsidRPr="000F2400" w:rsidRDefault="0005082E" w:rsidP="00C308B5">
            <w:pPr>
              <w:spacing w:after="60"/>
              <w:jc w:val="center"/>
              <w:rPr>
                <w:rFonts w:eastAsiaTheme="minorEastAsia"/>
                <w:b/>
                <w:bCs/>
                <w:lang w:eastAsia="zh-CN"/>
              </w:rPr>
            </w:pPr>
            <m:oMathPara>
              <m:oMath>
                <m:r>
                  <m:rPr>
                    <m:sty m:val="bi"/>
                  </m:rPr>
                  <w:rPr>
                    <w:rFonts w:ascii="Cambria Math" w:hAnsi="Cambria Math"/>
                    <w:lang w:eastAsia="zh-CN"/>
                  </w:rPr>
                  <m:t>SN</m:t>
                </m:r>
                <m:sSub>
                  <m:sSubPr>
                    <m:ctrlPr>
                      <w:rPr>
                        <w:rFonts w:ascii="Cambria Math" w:hAnsi="Cambria Math"/>
                        <w:b/>
                        <w:bCs/>
                        <w:i/>
                        <w:lang w:eastAsia="zh-CN"/>
                      </w:rPr>
                    </m:ctrlPr>
                  </m:sSubPr>
                  <m:e>
                    <m:r>
                      <m:rPr>
                        <m:sty m:val="bi"/>
                      </m:rPr>
                      <w:rPr>
                        <w:rFonts w:ascii="Cambria Math" w:hAnsi="Cambria Math"/>
                        <w:lang w:eastAsia="zh-CN"/>
                      </w:rPr>
                      <m:t>R</m:t>
                    </m:r>
                  </m:e>
                  <m:sub>
                    <m:r>
                      <m:rPr>
                        <m:sty m:val="bi"/>
                      </m:rPr>
                      <w:rPr>
                        <w:rFonts w:ascii="Cambria Math" w:hAnsi="Cambria Math"/>
                        <w:lang w:eastAsia="zh-CN"/>
                      </w:rPr>
                      <m:t>typeII-doppler-r</m:t>
                    </m:r>
                    <m:r>
                      <m:rPr>
                        <m:sty m:val="bi"/>
                      </m:rPr>
                      <w:rPr>
                        <w:rFonts w:ascii="Cambria Math" w:hAnsi="Cambria Math"/>
                        <w:lang w:eastAsia="zh-CN"/>
                      </w:rPr>
                      <m:t>18</m:t>
                    </m:r>
                  </m:sub>
                </m:sSub>
              </m:oMath>
            </m:oMathPara>
          </w:p>
          <w:p w14:paraId="2AFD7AEB" w14:textId="02B23FE7" w:rsidR="0005082E" w:rsidRPr="000F2400" w:rsidRDefault="0005082E" w:rsidP="00C308B5">
            <w:pPr>
              <w:spacing w:after="60"/>
              <w:jc w:val="center"/>
              <w:rPr>
                <w:rFonts w:eastAsiaTheme="minorEastAsia"/>
                <w:b/>
                <w:sz w:val="18"/>
                <w:szCs w:val="18"/>
                <w:lang w:eastAsia="zh-CN"/>
              </w:rPr>
            </w:pPr>
            <w:r w:rsidRPr="000F2400">
              <w:rPr>
                <w:rFonts w:eastAsiaTheme="minorEastAsia"/>
                <w:b/>
                <w:bCs/>
                <w:sz w:val="18"/>
                <w:szCs w:val="18"/>
                <w:lang w:eastAsia="zh-CN"/>
              </w:rPr>
              <w:t>N4=4</w:t>
            </w:r>
          </w:p>
        </w:tc>
      </w:tr>
      <w:tr w:rsidR="00101052" w:rsidRPr="005E38A9" w14:paraId="627E2602" w14:textId="77777777" w:rsidTr="004A185A">
        <w:trPr>
          <w:jc w:val="center"/>
        </w:trPr>
        <w:tc>
          <w:tcPr>
            <w:tcW w:w="1271" w:type="dxa"/>
            <w:vMerge w:val="restart"/>
          </w:tcPr>
          <w:p w14:paraId="3A36F612" w14:textId="1D4161DE" w:rsidR="00101052" w:rsidRPr="00101052" w:rsidRDefault="00101052" w:rsidP="00101052">
            <w:pPr>
              <w:spacing w:after="60"/>
              <w:jc w:val="center"/>
              <w:rPr>
                <w:rFonts w:eastAsiaTheme="minorEastAsia"/>
                <w:b/>
                <w:lang w:eastAsia="zh-CN"/>
              </w:rPr>
            </w:pPr>
            <w:r w:rsidRPr="00101052">
              <w:rPr>
                <w:rFonts w:eastAsiaTheme="minorEastAsia"/>
                <w:b/>
                <w:lang w:eastAsia="zh-CN"/>
              </w:rPr>
              <w:t>2Rx</w:t>
            </w:r>
          </w:p>
          <w:p w14:paraId="20E30E07" w14:textId="1892E91D" w:rsidR="00101052" w:rsidRPr="00101052" w:rsidRDefault="00101052" w:rsidP="00101052">
            <w:pPr>
              <w:spacing w:after="60"/>
              <w:jc w:val="center"/>
              <w:rPr>
                <w:rFonts w:eastAsiaTheme="minorEastAsia"/>
                <w:b/>
                <w:lang w:eastAsia="zh-CN"/>
              </w:rPr>
            </w:pPr>
            <w:r w:rsidRPr="00101052">
              <w:rPr>
                <w:rFonts w:eastAsiaTheme="minorEastAsia"/>
                <w:b/>
                <w:lang w:eastAsia="zh-CN"/>
              </w:rPr>
              <w:t>TDLA30-20</w:t>
            </w:r>
          </w:p>
        </w:tc>
        <w:tc>
          <w:tcPr>
            <w:tcW w:w="856" w:type="dxa"/>
          </w:tcPr>
          <w:p w14:paraId="419DE95A" w14:textId="77777777" w:rsidR="00101052" w:rsidRPr="00101052" w:rsidRDefault="00101052" w:rsidP="00101052">
            <w:pPr>
              <w:spacing w:after="60"/>
              <w:jc w:val="center"/>
              <w:rPr>
                <w:rFonts w:eastAsiaTheme="minorEastAsia"/>
                <w:lang w:eastAsia="zh-CN"/>
              </w:rPr>
            </w:pPr>
            <w:r w:rsidRPr="00101052">
              <w:rPr>
                <w:rFonts w:eastAsiaTheme="minorEastAsia"/>
                <w:lang w:eastAsia="zh-CN"/>
              </w:rPr>
              <w:t>60</w:t>
            </w:r>
          </w:p>
        </w:tc>
        <w:tc>
          <w:tcPr>
            <w:tcW w:w="1843" w:type="dxa"/>
            <w:vAlign w:val="bottom"/>
          </w:tcPr>
          <w:p w14:paraId="14B46D6D" w14:textId="64DBDD6B" w:rsidR="00101052" w:rsidRPr="00101052" w:rsidRDefault="00101052" w:rsidP="00101052">
            <w:pPr>
              <w:spacing w:after="60"/>
              <w:jc w:val="center"/>
              <w:rPr>
                <w:rFonts w:eastAsiaTheme="minorEastAsia"/>
                <w:lang w:eastAsia="zh-CN"/>
              </w:rPr>
            </w:pPr>
            <w:r w:rsidRPr="00101052">
              <w:t>1.2</w:t>
            </w:r>
          </w:p>
        </w:tc>
        <w:tc>
          <w:tcPr>
            <w:tcW w:w="2410" w:type="dxa"/>
            <w:vAlign w:val="bottom"/>
          </w:tcPr>
          <w:p w14:paraId="63187B42" w14:textId="269C5887" w:rsidR="00101052" w:rsidRPr="00101052" w:rsidRDefault="00101052" w:rsidP="00101052">
            <w:pPr>
              <w:spacing w:after="60"/>
              <w:jc w:val="center"/>
              <w:rPr>
                <w:rFonts w:eastAsiaTheme="minorEastAsia"/>
                <w:lang w:eastAsia="zh-CN"/>
              </w:rPr>
            </w:pPr>
            <w:r w:rsidRPr="00101052">
              <w:t>0.7</w:t>
            </w:r>
          </w:p>
        </w:tc>
        <w:tc>
          <w:tcPr>
            <w:tcW w:w="2410" w:type="dxa"/>
            <w:vAlign w:val="bottom"/>
          </w:tcPr>
          <w:p w14:paraId="620DEE1F" w14:textId="4409959A" w:rsidR="00101052" w:rsidRPr="00101052" w:rsidRDefault="00101052" w:rsidP="00101052">
            <w:pPr>
              <w:spacing w:after="60"/>
              <w:jc w:val="center"/>
              <w:rPr>
                <w:rFonts w:eastAsiaTheme="minorEastAsia"/>
                <w:lang w:eastAsia="zh-CN"/>
              </w:rPr>
            </w:pPr>
            <w:r w:rsidRPr="00101052">
              <w:t>0.6</w:t>
            </w:r>
          </w:p>
        </w:tc>
      </w:tr>
      <w:tr w:rsidR="00101052" w:rsidRPr="005E38A9" w14:paraId="6F3F2D68" w14:textId="77777777" w:rsidTr="004A185A">
        <w:trPr>
          <w:jc w:val="center"/>
        </w:trPr>
        <w:tc>
          <w:tcPr>
            <w:tcW w:w="1271" w:type="dxa"/>
            <w:vMerge/>
          </w:tcPr>
          <w:p w14:paraId="1C8518FC" w14:textId="77777777" w:rsidR="00101052" w:rsidRPr="00101052" w:rsidRDefault="00101052" w:rsidP="00101052">
            <w:pPr>
              <w:spacing w:after="60"/>
              <w:jc w:val="center"/>
              <w:rPr>
                <w:rFonts w:eastAsiaTheme="minorEastAsia"/>
                <w:b/>
                <w:lang w:eastAsia="zh-CN"/>
              </w:rPr>
            </w:pPr>
          </w:p>
        </w:tc>
        <w:tc>
          <w:tcPr>
            <w:tcW w:w="856" w:type="dxa"/>
          </w:tcPr>
          <w:p w14:paraId="391C317F" w14:textId="77777777" w:rsidR="00101052" w:rsidRPr="00101052" w:rsidRDefault="00101052" w:rsidP="00101052">
            <w:pPr>
              <w:spacing w:after="60"/>
              <w:jc w:val="center"/>
              <w:rPr>
                <w:rFonts w:eastAsiaTheme="minorEastAsia"/>
                <w:lang w:eastAsia="zh-CN"/>
              </w:rPr>
            </w:pPr>
            <w:r w:rsidRPr="00101052">
              <w:rPr>
                <w:rFonts w:eastAsiaTheme="minorEastAsia"/>
                <w:lang w:eastAsia="zh-CN"/>
              </w:rPr>
              <w:t>70</w:t>
            </w:r>
          </w:p>
        </w:tc>
        <w:tc>
          <w:tcPr>
            <w:tcW w:w="1843" w:type="dxa"/>
            <w:vAlign w:val="bottom"/>
          </w:tcPr>
          <w:p w14:paraId="0C960A45" w14:textId="76CD3C9A" w:rsidR="00101052" w:rsidRPr="00101052" w:rsidRDefault="00101052" w:rsidP="00101052">
            <w:pPr>
              <w:spacing w:after="60"/>
              <w:jc w:val="center"/>
              <w:rPr>
                <w:rFonts w:eastAsiaTheme="minorEastAsia"/>
                <w:lang w:eastAsia="zh-CN"/>
              </w:rPr>
            </w:pPr>
            <w:r w:rsidRPr="00101052">
              <w:t>2.6</w:t>
            </w:r>
          </w:p>
        </w:tc>
        <w:tc>
          <w:tcPr>
            <w:tcW w:w="2410" w:type="dxa"/>
            <w:vAlign w:val="bottom"/>
          </w:tcPr>
          <w:p w14:paraId="7D780690" w14:textId="6056FD6A" w:rsidR="00101052" w:rsidRPr="00101052" w:rsidRDefault="00101052" w:rsidP="00101052">
            <w:pPr>
              <w:spacing w:after="60"/>
              <w:jc w:val="center"/>
              <w:rPr>
                <w:rFonts w:eastAsiaTheme="minorEastAsia"/>
                <w:lang w:eastAsia="zh-CN"/>
              </w:rPr>
            </w:pPr>
            <w:r w:rsidRPr="00101052">
              <w:t>2.2</w:t>
            </w:r>
          </w:p>
        </w:tc>
        <w:tc>
          <w:tcPr>
            <w:tcW w:w="2410" w:type="dxa"/>
            <w:vAlign w:val="bottom"/>
          </w:tcPr>
          <w:p w14:paraId="09A3A696" w14:textId="5C4B0DAE" w:rsidR="00101052" w:rsidRPr="00101052" w:rsidRDefault="00101052" w:rsidP="00101052">
            <w:pPr>
              <w:spacing w:after="60"/>
              <w:jc w:val="center"/>
              <w:rPr>
                <w:rFonts w:eastAsiaTheme="minorEastAsia"/>
                <w:lang w:eastAsia="zh-CN"/>
              </w:rPr>
            </w:pPr>
            <w:r w:rsidRPr="00101052">
              <w:t>2.3</w:t>
            </w:r>
          </w:p>
        </w:tc>
      </w:tr>
      <w:tr w:rsidR="00101052" w:rsidRPr="005E38A9" w14:paraId="57810686" w14:textId="77777777" w:rsidTr="004A185A">
        <w:trPr>
          <w:jc w:val="center"/>
        </w:trPr>
        <w:tc>
          <w:tcPr>
            <w:tcW w:w="1271" w:type="dxa"/>
            <w:vMerge/>
          </w:tcPr>
          <w:p w14:paraId="65BDDFC5" w14:textId="77777777" w:rsidR="00101052" w:rsidRPr="00101052" w:rsidRDefault="00101052" w:rsidP="00101052">
            <w:pPr>
              <w:spacing w:after="60"/>
              <w:jc w:val="center"/>
              <w:rPr>
                <w:rFonts w:eastAsiaTheme="minorEastAsia"/>
                <w:b/>
                <w:lang w:eastAsia="zh-CN"/>
              </w:rPr>
            </w:pPr>
          </w:p>
        </w:tc>
        <w:tc>
          <w:tcPr>
            <w:tcW w:w="856" w:type="dxa"/>
          </w:tcPr>
          <w:p w14:paraId="403E8579" w14:textId="77777777" w:rsidR="00101052" w:rsidRPr="00101052" w:rsidRDefault="00101052" w:rsidP="00101052">
            <w:pPr>
              <w:spacing w:after="60"/>
              <w:jc w:val="center"/>
              <w:rPr>
                <w:rFonts w:eastAsiaTheme="minorEastAsia"/>
                <w:lang w:eastAsia="zh-CN"/>
              </w:rPr>
            </w:pPr>
            <w:r w:rsidRPr="00101052">
              <w:rPr>
                <w:rFonts w:eastAsiaTheme="minorEastAsia"/>
                <w:lang w:eastAsia="zh-CN"/>
              </w:rPr>
              <w:t>90</w:t>
            </w:r>
          </w:p>
        </w:tc>
        <w:tc>
          <w:tcPr>
            <w:tcW w:w="1843" w:type="dxa"/>
            <w:vAlign w:val="bottom"/>
          </w:tcPr>
          <w:p w14:paraId="7988750C" w14:textId="51E9F244" w:rsidR="00101052" w:rsidRPr="00101052" w:rsidRDefault="00101052" w:rsidP="00101052">
            <w:pPr>
              <w:spacing w:after="60"/>
              <w:jc w:val="center"/>
              <w:rPr>
                <w:rFonts w:eastAsiaTheme="minorEastAsia"/>
                <w:lang w:eastAsia="zh-CN"/>
              </w:rPr>
            </w:pPr>
            <w:r w:rsidRPr="00101052">
              <w:t>5.6</w:t>
            </w:r>
          </w:p>
        </w:tc>
        <w:tc>
          <w:tcPr>
            <w:tcW w:w="2410" w:type="dxa"/>
            <w:vAlign w:val="bottom"/>
          </w:tcPr>
          <w:p w14:paraId="301CCD41" w14:textId="73A5F20E" w:rsidR="00101052" w:rsidRPr="00101052" w:rsidRDefault="00101052" w:rsidP="00101052">
            <w:pPr>
              <w:spacing w:after="60"/>
              <w:jc w:val="center"/>
              <w:rPr>
                <w:rFonts w:eastAsiaTheme="minorEastAsia"/>
                <w:lang w:eastAsia="zh-CN"/>
              </w:rPr>
            </w:pPr>
            <w:r w:rsidRPr="00101052">
              <w:t>5.1</w:t>
            </w:r>
          </w:p>
        </w:tc>
        <w:tc>
          <w:tcPr>
            <w:tcW w:w="2410" w:type="dxa"/>
            <w:vAlign w:val="bottom"/>
          </w:tcPr>
          <w:p w14:paraId="399344EE" w14:textId="099B7DF3" w:rsidR="00101052" w:rsidRPr="00101052" w:rsidRDefault="00101052" w:rsidP="00101052">
            <w:pPr>
              <w:spacing w:after="60"/>
              <w:jc w:val="center"/>
              <w:rPr>
                <w:rFonts w:eastAsiaTheme="minorEastAsia"/>
                <w:lang w:eastAsia="zh-CN"/>
              </w:rPr>
            </w:pPr>
            <w:r w:rsidRPr="00101052">
              <w:t>5.3</w:t>
            </w:r>
          </w:p>
        </w:tc>
      </w:tr>
      <w:tr w:rsidR="00101052" w:rsidRPr="005E38A9" w14:paraId="6F1DD4CE" w14:textId="77777777" w:rsidTr="004A185A">
        <w:trPr>
          <w:jc w:val="center"/>
        </w:trPr>
        <w:tc>
          <w:tcPr>
            <w:tcW w:w="1271" w:type="dxa"/>
            <w:vMerge w:val="restart"/>
          </w:tcPr>
          <w:p w14:paraId="193663F4" w14:textId="77777777" w:rsidR="00101052" w:rsidRPr="00101052" w:rsidRDefault="00101052" w:rsidP="00101052">
            <w:pPr>
              <w:spacing w:after="60"/>
              <w:jc w:val="center"/>
              <w:rPr>
                <w:rFonts w:eastAsiaTheme="minorEastAsia"/>
                <w:b/>
                <w:lang w:eastAsia="zh-CN"/>
              </w:rPr>
            </w:pPr>
            <w:r w:rsidRPr="00101052">
              <w:rPr>
                <w:rFonts w:eastAsiaTheme="minorEastAsia"/>
                <w:b/>
                <w:lang w:eastAsia="zh-CN"/>
              </w:rPr>
              <w:t>2Rx</w:t>
            </w:r>
          </w:p>
          <w:p w14:paraId="7EEF5AAD" w14:textId="2CA6F128" w:rsidR="00101052" w:rsidRPr="00101052" w:rsidRDefault="00101052" w:rsidP="00101052">
            <w:pPr>
              <w:spacing w:after="60"/>
              <w:jc w:val="center"/>
              <w:rPr>
                <w:rFonts w:eastAsiaTheme="minorEastAsia"/>
                <w:b/>
                <w:lang w:eastAsia="zh-CN"/>
              </w:rPr>
            </w:pPr>
            <w:r w:rsidRPr="00101052">
              <w:rPr>
                <w:rFonts w:eastAsiaTheme="minorEastAsia"/>
                <w:b/>
                <w:lang w:eastAsia="zh-CN"/>
              </w:rPr>
              <w:t>TDLA30-30</w:t>
            </w:r>
          </w:p>
        </w:tc>
        <w:tc>
          <w:tcPr>
            <w:tcW w:w="856" w:type="dxa"/>
          </w:tcPr>
          <w:p w14:paraId="3F76983B" w14:textId="5DC9E876" w:rsidR="00101052" w:rsidRPr="00101052" w:rsidRDefault="00101052" w:rsidP="00101052">
            <w:pPr>
              <w:spacing w:after="60"/>
              <w:jc w:val="center"/>
              <w:rPr>
                <w:rFonts w:eastAsiaTheme="minorEastAsia"/>
                <w:lang w:eastAsia="zh-CN"/>
              </w:rPr>
            </w:pPr>
            <w:r w:rsidRPr="00101052">
              <w:rPr>
                <w:rFonts w:eastAsiaTheme="minorEastAsia"/>
                <w:lang w:eastAsia="zh-CN"/>
              </w:rPr>
              <w:t>60</w:t>
            </w:r>
          </w:p>
        </w:tc>
        <w:tc>
          <w:tcPr>
            <w:tcW w:w="1843" w:type="dxa"/>
            <w:vAlign w:val="bottom"/>
          </w:tcPr>
          <w:p w14:paraId="43BAF32A" w14:textId="499C8E47" w:rsidR="00101052" w:rsidRPr="00101052" w:rsidRDefault="00101052" w:rsidP="00101052">
            <w:pPr>
              <w:spacing w:after="60"/>
              <w:jc w:val="center"/>
              <w:rPr>
                <w:rFonts w:eastAsiaTheme="minorEastAsia"/>
                <w:lang w:eastAsia="zh-CN"/>
              </w:rPr>
            </w:pPr>
            <w:r w:rsidRPr="00101052">
              <w:t>3.0</w:t>
            </w:r>
          </w:p>
        </w:tc>
        <w:tc>
          <w:tcPr>
            <w:tcW w:w="2410" w:type="dxa"/>
            <w:vAlign w:val="bottom"/>
          </w:tcPr>
          <w:p w14:paraId="46E74F84" w14:textId="4036D3F5" w:rsidR="00101052" w:rsidRPr="00101052" w:rsidRDefault="00101052" w:rsidP="00101052">
            <w:pPr>
              <w:spacing w:after="60"/>
              <w:jc w:val="center"/>
              <w:rPr>
                <w:rFonts w:eastAsiaTheme="minorEastAsia"/>
                <w:lang w:eastAsia="zh-CN"/>
              </w:rPr>
            </w:pPr>
            <w:r w:rsidRPr="00101052">
              <w:t>2.6</w:t>
            </w:r>
          </w:p>
        </w:tc>
        <w:tc>
          <w:tcPr>
            <w:tcW w:w="2410" w:type="dxa"/>
            <w:vAlign w:val="bottom"/>
          </w:tcPr>
          <w:p w14:paraId="760F6307" w14:textId="2927ADBB" w:rsidR="00101052" w:rsidRPr="00101052" w:rsidRDefault="00101052" w:rsidP="00101052">
            <w:pPr>
              <w:spacing w:after="60"/>
              <w:jc w:val="center"/>
              <w:rPr>
                <w:rFonts w:eastAsiaTheme="minorEastAsia"/>
                <w:lang w:eastAsia="zh-CN"/>
              </w:rPr>
            </w:pPr>
            <w:r w:rsidRPr="00101052">
              <w:t>2.5</w:t>
            </w:r>
          </w:p>
        </w:tc>
      </w:tr>
      <w:tr w:rsidR="00101052" w:rsidRPr="005E38A9" w14:paraId="038232FC" w14:textId="77777777" w:rsidTr="004A185A">
        <w:trPr>
          <w:jc w:val="center"/>
        </w:trPr>
        <w:tc>
          <w:tcPr>
            <w:tcW w:w="1271" w:type="dxa"/>
            <w:vMerge/>
          </w:tcPr>
          <w:p w14:paraId="6EBC9842" w14:textId="77777777" w:rsidR="00101052" w:rsidRPr="00101052" w:rsidRDefault="00101052" w:rsidP="00101052">
            <w:pPr>
              <w:spacing w:after="60"/>
              <w:jc w:val="center"/>
              <w:rPr>
                <w:rFonts w:eastAsiaTheme="minorEastAsia"/>
                <w:b/>
                <w:lang w:eastAsia="zh-CN"/>
              </w:rPr>
            </w:pPr>
          </w:p>
        </w:tc>
        <w:tc>
          <w:tcPr>
            <w:tcW w:w="856" w:type="dxa"/>
          </w:tcPr>
          <w:p w14:paraId="542A1FED" w14:textId="0BF30B7D" w:rsidR="00101052" w:rsidRPr="00101052" w:rsidRDefault="00101052" w:rsidP="00101052">
            <w:pPr>
              <w:spacing w:after="60"/>
              <w:jc w:val="center"/>
              <w:rPr>
                <w:rFonts w:eastAsiaTheme="minorEastAsia"/>
                <w:lang w:eastAsia="zh-CN"/>
              </w:rPr>
            </w:pPr>
            <w:r w:rsidRPr="00101052">
              <w:rPr>
                <w:rFonts w:eastAsiaTheme="minorEastAsia"/>
                <w:lang w:eastAsia="zh-CN"/>
              </w:rPr>
              <w:t>70</w:t>
            </w:r>
          </w:p>
        </w:tc>
        <w:tc>
          <w:tcPr>
            <w:tcW w:w="1843" w:type="dxa"/>
            <w:vAlign w:val="bottom"/>
          </w:tcPr>
          <w:p w14:paraId="6F179BFD" w14:textId="3306CEC4" w:rsidR="00101052" w:rsidRPr="00101052" w:rsidRDefault="00101052" w:rsidP="00101052">
            <w:pPr>
              <w:spacing w:after="60"/>
              <w:jc w:val="center"/>
              <w:rPr>
                <w:rFonts w:eastAsiaTheme="minorEastAsia"/>
                <w:lang w:eastAsia="zh-CN"/>
              </w:rPr>
            </w:pPr>
            <w:r w:rsidRPr="00101052">
              <w:t>4.4</w:t>
            </w:r>
          </w:p>
        </w:tc>
        <w:tc>
          <w:tcPr>
            <w:tcW w:w="2410" w:type="dxa"/>
            <w:vAlign w:val="bottom"/>
          </w:tcPr>
          <w:p w14:paraId="308B1988" w14:textId="033B0DD9" w:rsidR="00101052" w:rsidRPr="00101052" w:rsidRDefault="00101052" w:rsidP="00101052">
            <w:pPr>
              <w:spacing w:after="60"/>
              <w:jc w:val="center"/>
              <w:rPr>
                <w:rFonts w:eastAsiaTheme="minorEastAsia"/>
                <w:lang w:eastAsia="zh-CN"/>
              </w:rPr>
            </w:pPr>
            <w:r w:rsidRPr="00101052">
              <w:t>4.1</w:t>
            </w:r>
          </w:p>
        </w:tc>
        <w:tc>
          <w:tcPr>
            <w:tcW w:w="2410" w:type="dxa"/>
            <w:vAlign w:val="bottom"/>
          </w:tcPr>
          <w:p w14:paraId="77C83164" w14:textId="06FCE7AB" w:rsidR="00101052" w:rsidRPr="00101052" w:rsidRDefault="00101052" w:rsidP="00101052">
            <w:pPr>
              <w:spacing w:after="60"/>
              <w:jc w:val="center"/>
              <w:rPr>
                <w:rFonts w:eastAsiaTheme="minorEastAsia"/>
                <w:lang w:eastAsia="zh-CN"/>
              </w:rPr>
            </w:pPr>
            <w:r w:rsidRPr="00101052">
              <w:t>3.8</w:t>
            </w:r>
          </w:p>
        </w:tc>
      </w:tr>
      <w:tr w:rsidR="00101052" w:rsidRPr="005E38A9" w14:paraId="51048072" w14:textId="77777777" w:rsidTr="004A185A">
        <w:trPr>
          <w:jc w:val="center"/>
        </w:trPr>
        <w:tc>
          <w:tcPr>
            <w:tcW w:w="1271" w:type="dxa"/>
            <w:vMerge/>
          </w:tcPr>
          <w:p w14:paraId="7C08AFD3" w14:textId="77777777" w:rsidR="00101052" w:rsidRPr="00101052" w:rsidRDefault="00101052" w:rsidP="00101052">
            <w:pPr>
              <w:spacing w:after="60"/>
              <w:jc w:val="center"/>
              <w:rPr>
                <w:rFonts w:eastAsiaTheme="minorEastAsia"/>
                <w:b/>
                <w:lang w:eastAsia="zh-CN"/>
              </w:rPr>
            </w:pPr>
          </w:p>
        </w:tc>
        <w:tc>
          <w:tcPr>
            <w:tcW w:w="856" w:type="dxa"/>
          </w:tcPr>
          <w:p w14:paraId="744E1B26" w14:textId="50552744" w:rsidR="00101052" w:rsidRPr="00101052" w:rsidRDefault="00101052" w:rsidP="00101052">
            <w:pPr>
              <w:spacing w:after="60"/>
              <w:jc w:val="center"/>
              <w:rPr>
                <w:rFonts w:eastAsiaTheme="minorEastAsia"/>
                <w:lang w:eastAsia="zh-CN"/>
              </w:rPr>
            </w:pPr>
            <w:r w:rsidRPr="00101052">
              <w:rPr>
                <w:rFonts w:eastAsiaTheme="minorEastAsia"/>
                <w:lang w:eastAsia="zh-CN"/>
              </w:rPr>
              <w:t>90</w:t>
            </w:r>
          </w:p>
        </w:tc>
        <w:tc>
          <w:tcPr>
            <w:tcW w:w="1843" w:type="dxa"/>
            <w:vAlign w:val="bottom"/>
          </w:tcPr>
          <w:p w14:paraId="7374776A" w14:textId="35A5FBF3" w:rsidR="00101052" w:rsidRPr="00101052" w:rsidRDefault="00101052" w:rsidP="00101052">
            <w:pPr>
              <w:spacing w:after="60"/>
              <w:jc w:val="center"/>
              <w:rPr>
                <w:rFonts w:eastAsiaTheme="minorEastAsia"/>
                <w:lang w:eastAsia="zh-CN"/>
              </w:rPr>
            </w:pPr>
            <w:r w:rsidRPr="00101052">
              <w:t>7.0</w:t>
            </w:r>
          </w:p>
        </w:tc>
        <w:tc>
          <w:tcPr>
            <w:tcW w:w="2410" w:type="dxa"/>
            <w:vAlign w:val="bottom"/>
          </w:tcPr>
          <w:p w14:paraId="575797EF" w14:textId="3B0C136F" w:rsidR="00101052" w:rsidRPr="00101052" w:rsidRDefault="00101052" w:rsidP="00101052">
            <w:pPr>
              <w:spacing w:after="60"/>
              <w:jc w:val="center"/>
              <w:rPr>
                <w:rFonts w:eastAsiaTheme="minorEastAsia"/>
                <w:lang w:eastAsia="zh-CN"/>
              </w:rPr>
            </w:pPr>
            <w:r w:rsidRPr="00101052">
              <w:t>6.9</w:t>
            </w:r>
          </w:p>
        </w:tc>
        <w:tc>
          <w:tcPr>
            <w:tcW w:w="2410" w:type="dxa"/>
            <w:vAlign w:val="bottom"/>
          </w:tcPr>
          <w:p w14:paraId="56160C07" w14:textId="461DF1AD" w:rsidR="00101052" w:rsidRPr="00101052" w:rsidRDefault="00101052" w:rsidP="00101052">
            <w:pPr>
              <w:spacing w:after="60"/>
              <w:jc w:val="center"/>
              <w:rPr>
                <w:rFonts w:eastAsiaTheme="minorEastAsia"/>
                <w:lang w:eastAsia="zh-CN"/>
              </w:rPr>
            </w:pPr>
            <w:r w:rsidRPr="00101052">
              <w:t>6.6</w:t>
            </w:r>
          </w:p>
        </w:tc>
      </w:tr>
      <w:tr w:rsidR="00CA2194" w:rsidRPr="005E38A9" w14:paraId="504A8137" w14:textId="77777777" w:rsidTr="00101052">
        <w:trPr>
          <w:jc w:val="center"/>
        </w:trPr>
        <w:tc>
          <w:tcPr>
            <w:tcW w:w="1271" w:type="dxa"/>
            <w:vMerge w:val="restart"/>
          </w:tcPr>
          <w:p w14:paraId="2D1D052F" w14:textId="30887EFB" w:rsidR="00CA2194" w:rsidRPr="00101052" w:rsidRDefault="00CA2194" w:rsidP="00CA2194">
            <w:pPr>
              <w:spacing w:after="60"/>
              <w:jc w:val="center"/>
              <w:rPr>
                <w:rFonts w:eastAsiaTheme="minorEastAsia"/>
                <w:b/>
                <w:lang w:eastAsia="zh-CN"/>
              </w:rPr>
            </w:pPr>
            <w:r>
              <w:rPr>
                <w:rFonts w:eastAsiaTheme="minorEastAsia"/>
                <w:b/>
                <w:lang w:eastAsia="zh-CN"/>
              </w:rPr>
              <w:lastRenderedPageBreak/>
              <w:t>4</w:t>
            </w:r>
            <w:r w:rsidRPr="00101052">
              <w:rPr>
                <w:rFonts w:eastAsiaTheme="minorEastAsia"/>
                <w:b/>
                <w:lang w:eastAsia="zh-CN"/>
              </w:rPr>
              <w:t>Rx</w:t>
            </w:r>
          </w:p>
          <w:p w14:paraId="0BE4364C" w14:textId="4D5CA8CD" w:rsidR="00CA2194" w:rsidRPr="009A194A" w:rsidRDefault="00CA2194" w:rsidP="00CA2194">
            <w:pPr>
              <w:spacing w:after="60"/>
              <w:jc w:val="center"/>
              <w:rPr>
                <w:rFonts w:eastAsiaTheme="minorEastAsia"/>
                <w:b/>
                <w:lang w:eastAsia="zh-CN"/>
              </w:rPr>
            </w:pPr>
            <w:r w:rsidRPr="00101052">
              <w:rPr>
                <w:rFonts w:eastAsiaTheme="minorEastAsia"/>
                <w:b/>
                <w:lang w:eastAsia="zh-CN"/>
              </w:rPr>
              <w:t>TDLA30-20</w:t>
            </w:r>
          </w:p>
        </w:tc>
        <w:tc>
          <w:tcPr>
            <w:tcW w:w="856" w:type="dxa"/>
          </w:tcPr>
          <w:p w14:paraId="4D03BF80" w14:textId="77777777" w:rsidR="00CA2194" w:rsidRPr="001E2CD1" w:rsidRDefault="00CA2194" w:rsidP="00CA2194">
            <w:pPr>
              <w:spacing w:after="60"/>
              <w:jc w:val="center"/>
              <w:rPr>
                <w:rFonts w:eastAsiaTheme="minorEastAsia"/>
                <w:lang w:eastAsia="zh-CN"/>
              </w:rPr>
            </w:pPr>
            <w:r w:rsidRPr="001E2CD1">
              <w:rPr>
                <w:rFonts w:eastAsiaTheme="minorEastAsia" w:hint="eastAsia"/>
                <w:lang w:eastAsia="zh-CN"/>
              </w:rPr>
              <w:t>6</w:t>
            </w:r>
            <w:r w:rsidRPr="001E2CD1">
              <w:rPr>
                <w:rFonts w:eastAsiaTheme="minorEastAsia"/>
                <w:lang w:eastAsia="zh-CN"/>
              </w:rPr>
              <w:t>0</w:t>
            </w:r>
          </w:p>
        </w:tc>
        <w:tc>
          <w:tcPr>
            <w:tcW w:w="1843" w:type="dxa"/>
          </w:tcPr>
          <w:p w14:paraId="156C74CA" w14:textId="651C11D5" w:rsidR="00CA2194" w:rsidRPr="001E2CD1" w:rsidRDefault="00CA2194" w:rsidP="00CA2194">
            <w:pPr>
              <w:spacing w:after="60"/>
              <w:jc w:val="center"/>
              <w:rPr>
                <w:rFonts w:eastAsiaTheme="minorEastAsia"/>
                <w:lang w:eastAsia="zh-CN"/>
              </w:rPr>
            </w:pPr>
            <w:r w:rsidRPr="00566956">
              <w:t>-2.7</w:t>
            </w:r>
          </w:p>
        </w:tc>
        <w:tc>
          <w:tcPr>
            <w:tcW w:w="2410" w:type="dxa"/>
          </w:tcPr>
          <w:p w14:paraId="1C817A3C" w14:textId="00E512AB" w:rsidR="00CA2194" w:rsidRPr="001E2CD1" w:rsidRDefault="00CA2194" w:rsidP="00CA2194">
            <w:pPr>
              <w:spacing w:after="60"/>
              <w:jc w:val="center"/>
              <w:rPr>
                <w:rFonts w:eastAsiaTheme="minorEastAsia"/>
                <w:lang w:eastAsia="zh-CN"/>
              </w:rPr>
            </w:pPr>
            <w:r w:rsidRPr="00566956">
              <w:t>-3.0</w:t>
            </w:r>
          </w:p>
        </w:tc>
        <w:tc>
          <w:tcPr>
            <w:tcW w:w="2410" w:type="dxa"/>
          </w:tcPr>
          <w:p w14:paraId="23D66CB1" w14:textId="6F09C804" w:rsidR="00CA2194" w:rsidRPr="001E2CD1" w:rsidRDefault="00CA2194" w:rsidP="00CA2194">
            <w:pPr>
              <w:spacing w:after="60"/>
              <w:jc w:val="center"/>
              <w:rPr>
                <w:rFonts w:eastAsiaTheme="minorEastAsia"/>
                <w:lang w:eastAsia="zh-CN"/>
              </w:rPr>
            </w:pPr>
            <w:r w:rsidRPr="00566956">
              <w:t>-2.9</w:t>
            </w:r>
          </w:p>
        </w:tc>
      </w:tr>
      <w:tr w:rsidR="00CA2194" w:rsidRPr="005E38A9" w14:paraId="5DE1D487" w14:textId="77777777" w:rsidTr="00101052">
        <w:trPr>
          <w:jc w:val="center"/>
        </w:trPr>
        <w:tc>
          <w:tcPr>
            <w:tcW w:w="1271" w:type="dxa"/>
            <w:vMerge/>
          </w:tcPr>
          <w:p w14:paraId="554BF006" w14:textId="77777777" w:rsidR="00CA2194" w:rsidRPr="005E38A9" w:rsidRDefault="00CA2194" w:rsidP="00CA2194">
            <w:pPr>
              <w:spacing w:after="60"/>
              <w:jc w:val="center"/>
              <w:rPr>
                <w:rFonts w:eastAsiaTheme="minorEastAsia"/>
                <w:b/>
                <w:lang w:eastAsia="zh-CN"/>
              </w:rPr>
            </w:pPr>
          </w:p>
        </w:tc>
        <w:tc>
          <w:tcPr>
            <w:tcW w:w="856" w:type="dxa"/>
          </w:tcPr>
          <w:p w14:paraId="5D43F63C" w14:textId="77777777" w:rsidR="00CA2194" w:rsidRPr="001E2CD1" w:rsidRDefault="00CA2194" w:rsidP="00CA2194">
            <w:pPr>
              <w:spacing w:after="60"/>
              <w:jc w:val="center"/>
              <w:rPr>
                <w:rFonts w:eastAsiaTheme="minorEastAsia"/>
                <w:lang w:eastAsia="zh-CN"/>
              </w:rPr>
            </w:pPr>
            <w:r w:rsidRPr="001E2CD1">
              <w:rPr>
                <w:rFonts w:eastAsiaTheme="minorEastAsia" w:hint="eastAsia"/>
                <w:lang w:eastAsia="zh-CN"/>
              </w:rPr>
              <w:t>7</w:t>
            </w:r>
            <w:r w:rsidRPr="001E2CD1">
              <w:rPr>
                <w:rFonts w:eastAsiaTheme="minorEastAsia"/>
                <w:lang w:eastAsia="zh-CN"/>
              </w:rPr>
              <w:t>0</w:t>
            </w:r>
          </w:p>
        </w:tc>
        <w:tc>
          <w:tcPr>
            <w:tcW w:w="1843" w:type="dxa"/>
          </w:tcPr>
          <w:p w14:paraId="4BA41E3E" w14:textId="654B2D80" w:rsidR="00CA2194" w:rsidRPr="001E2CD1" w:rsidRDefault="00CA2194" w:rsidP="00CA2194">
            <w:pPr>
              <w:spacing w:after="60"/>
              <w:jc w:val="center"/>
              <w:rPr>
                <w:rFonts w:eastAsiaTheme="minorEastAsia"/>
                <w:lang w:eastAsia="zh-CN"/>
              </w:rPr>
            </w:pPr>
            <w:r w:rsidRPr="00566956">
              <w:t>-1.6</w:t>
            </w:r>
          </w:p>
        </w:tc>
        <w:tc>
          <w:tcPr>
            <w:tcW w:w="2410" w:type="dxa"/>
          </w:tcPr>
          <w:p w14:paraId="29E7FB5F" w14:textId="101D6A09" w:rsidR="00CA2194" w:rsidRPr="001E2CD1" w:rsidRDefault="00CA2194" w:rsidP="00CA2194">
            <w:pPr>
              <w:spacing w:after="60"/>
              <w:jc w:val="center"/>
              <w:rPr>
                <w:rFonts w:eastAsiaTheme="minorEastAsia"/>
                <w:lang w:eastAsia="zh-CN"/>
              </w:rPr>
            </w:pPr>
            <w:r w:rsidRPr="00566956">
              <w:t>-1.9</w:t>
            </w:r>
          </w:p>
        </w:tc>
        <w:tc>
          <w:tcPr>
            <w:tcW w:w="2410" w:type="dxa"/>
          </w:tcPr>
          <w:p w14:paraId="134A56C2" w14:textId="53798946" w:rsidR="00CA2194" w:rsidRPr="001E2CD1" w:rsidRDefault="00CA2194" w:rsidP="00CA2194">
            <w:pPr>
              <w:spacing w:after="60"/>
              <w:jc w:val="center"/>
              <w:rPr>
                <w:rFonts w:eastAsiaTheme="minorEastAsia"/>
                <w:lang w:eastAsia="zh-CN"/>
              </w:rPr>
            </w:pPr>
            <w:r w:rsidRPr="00566956">
              <w:t>-1.9</w:t>
            </w:r>
          </w:p>
        </w:tc>
      </w:tr>
      <w:tr w:rsidR="00CA2194" w:rsidRPr="005E38A9" w14:paraId="5B2470CA" w14:textId="77777777" w:rsidTr="00101052">
        <w:trPr>
          <w:jc w:val="center"/>
        </w:trPr>
        <w:tc>
          <w:tcPr>
            <w:tcW w:w="1271" w:type="dxa"/>
            <w:vMerge/>
          </w:tcPr>
          <w:p w14:paraId="3BA31968" w14:textId="77777777" w:rsidR="00CA2194" w:rsidRPr="005E38A9" w:rsidRDefault="00CA2194" w:rsidP="00CA2194">
            <w:pPr>
              <w:spacing w:after="60"/>
              <w:jc w:val="center"/>
              <w:rPr>
                <w:rFonts w:eastAsiaTheme="minorEastAsia"/>
                <w:b/>
                <w:lang w:eastAsia="zh-CN"/>
              </w:rPr>
            </w:pPr>
          </w:p>
        </w:tc>
        <w:tc>
          <w:tcPr>
            <w:tcW w:w="856" w:type="dxa"/>
          </w:tcPr>
          <w:p w14:paraId="7B1286DD" w14:textId="77777777" w:rsidR="00CA2194" w:rsidRPr="001E2CD1" w:rsidRDefault="00CA2194" w:rsidP="00CA2194">
            <w:pPr>
              <w:spacing w:after="60"/>
              <w:jc w:val="center"/>
              <w:rPr>
                <w:rFonts w:eastAsiaTheme="minorEastAsia"/>
                <w:lang w:eastAsia="zh-CN"/>
              </w:rPr>
            </w:pPr>
            <w:r w:rsidRPr="001E2CD1">
              <w:rPr>
                <w:rFonts w:eastAsiaTheme="minorEastAsia" w:hint="eastAsia"/>
                <w:lang w:eastAsia="zh-CN"/>
              </w:rPr>
              <w:t>9</w:t>
            </w:r>
            <w:r w:rsidRPr="001E2CD1">
              <w:rPr>
                <w:rFonts w:eastAsiaTheme="minorEastAsia"/>
                <w:lang w:eastAsia="zh-CN"/>
              </w:rPr>
              <w:t>0</w:t>
            </w:r>
          </w:p>
        </w:tc>
        <w:tc>
          <w:tcPr>
            <w:tcW w:w="1843" w:type="dxa"/>
          </w:tcPr>
          <w:p w14:paraId="2A826ED7" w14:textId="7894307F" w:rsidR="00CA2194" w:rsidRPr="001E2CD1" w:rsidRDefault="00CA2194" w:rsidP="00CA2194">
            <w:pPr>
              <w:spacing w:after="60"/>
              <w:jc w:val="center"/>
              <w:rPr>
                <w:rFonts w:eastAsiaTheme="minorEastAsia"/>
                <w:lang w:eastAsia="zh-CN"/>
              </w:rPr>
            </w:pPr>
            <w:r w:rsidRPr="00566956">
              <w:t>0.1</w:t>
            </w:r>
          </w:p>
        </w:tc>
        <w:tc>
          <w:tcPr>
            <w:tcW w:w="2410" w:type="dxa"/>
          </w:tcPr>
          <w:p w14:paraId="6452FCCC" w14:textId="681571D1" w:rsidR="00CA2194" w:rsidRPr="001E2CD1" w:rsidRDefault="00CA2194" w:rsidP="00CA2194">
            <w:pPr>
              <w:spacing w:after="60"/>
              <w:jc w:val="center"/>
              <w:rPr>
                <w:rFonts w:eastAsiaTheme="minorEastAsia"/>
                <w:lang w:eastAsia="zh-CN"/>
              </w:rPr>
            </w:pPr>
            <w:r w:rsidRPr="00566956">
              <w:t>-0.2</w:t>
            </w:r>
          </w:p>
        </w:tc>
        <w:tc>
          <w:tcPr>
            <w:tcW w:w="2410" w:type="dxa"/>
          </w:tcPr>
          <w:p w14:paraId="10CCD58F" w14:textId="19BC5E88" w:rsidR="00CA2194" w:rsidRPr="001E2CD1" w:rsidRDefault="00CA2194" w:rsidP="00CA2194">
            <w:pPr>
              <w:spacing w:after="60"/>
              <w:jc w:val="center"/>
              <w:rPr>
                <w:rFonts w:eastAsiaTheme="minorEastAsia"/>
                <w:lang w:eastAsia="zh-CN"/>
              </w:rPr>
            </w:pPr>
            <w:r w:rsidRPr="00566956">
              <w:t>0.0</w:t>
            </w:r>
          </w:p>
        </w:tc>
      </w:tr>
      <w:tr w:rsidR="00CA2194" w:rsidRPr="005E38A9" w14:paraId="3917348D" w14:textId="77777777" w:rsidTr="00101052">
        <w:trPr>
          <w:jc w:val="center"/>
        </w:trPr>
        <w:tc>
          <w:tcPr>
            <w:tcW w:w="1271" w:type="dxa"/>
            <w:vMerge w:val="restart"/>
          </w:tcPr>
          <w:p w14:paraId="76C49A4F" w14:textId="59F37B3C" w:rsidR="00CA2194" w:rsidRPr="00101052" w:rsidRDefault="00CA2194" w:rsidP="00CA2194">
            <w:pPr>
              <w:spacing w:after="60"/>
              <w:jc w:val="center"/>
              <w:rPr>
                <w:rFonts w:eastAsiaTheme="minorEastAsia"/>
                <w:b/>
                <w:lang w:eastAsia="zh-CN"/>
              </w:rPr>
            </w:pPr>
            <w:r>
              <w:rPr>
                <w:rFonts w:eastAsiaTheme="minorEastAsia"/>
                <w:b/>
                <w:lang w:eastAsia="zh-CN"/>
              </w:rPr>
              <w:t>4</w:t>
            </w:r>
            <w:r w:rsidRPr="00101052">
              <w:rPr>
                <w:rFonts w:eastAsiaTheme="minorEastAsia"/>
                <w:b/>
                <w:lang w:eastAsia="zh-CN"/>
              </w:rPr>
              <w:t>Rx</w:t>
            </w:r>
          </w:p>
          <w:p w14:paraId="74F88456" w14:textId="6F60C0BB" w:rsidR="00CA2194" w:rsidRPr="005E38A9" w:rsidRDefault="00CA2194" w:rsidP="00CA2194">
            <w:pPr>
              <w:spacing w:after="60"/>
              <w:jc w:val="center"/>
              <w:rPr>
                <w:rFonts w:eastAsiaTheme="minorEastAsia"/>
                <w:b/>
                <w:lang w:eastAsia="zh-CN"/>
              </w:rPr>
            </w:pPr>
            <w:r w:rsidRPr="00101052">
              <w:rPr>
                <w:rFonts w:eastAsiaTheme="minorEastAsia"/>
                <w:b/>
                <w:lang w:eastAsia="zh-CN"/>
              </w:rPr>
              <w:t>TDLA30-30</w:t>
            </w:r>
          </w:p>
        </w:tc>
        <w:tc>
          <w:tcPr>
            <w:tcW w:w="856" w:type="dxa"/>
          </w:tcPr>
          <w:p w14:paraId="7CF9D831" w14:textId="2566AA94" w:rsidR="00CA2194" w:rsidRPr="001E2CD1" w:rsidRDefault="00CA2194" w:rsidP="00CA2194">
            <w:pPr>
              <w:spacing w:after="60"/>
              <w:jc w:val="center"/>
              <w:rPr>
                <w:rFonts w:eastAsiaTheme="minorEastAsia"/>
                <w:lang w:eastAsia="zh-CN"/>
              </w:rPr>
            </w:pPr>
            <w:r w:rsidRPr="001E2CD1">
              <w:rPr>
                <w:rFonts w:eastAsiaTheme="minorEastAsia" w:hint="eastAsia"/>
                <w:lang w:eastAsia="zh-CN"/>
              </w:rPr>
              <w:t>6</w:t>
            </w:r>
            <w:r w:rsidRPr="001E2CD1">
              <w:rPr>
                <w:rFonts w:eastAsiaTheme="minorEastAsia"/>
                <w:lang w:eastAsia="zh-CN"/>
              </w:rPr>
              <w:t>0</w:t>
            </w:r>
          </w:p>
        </w:tc>
        <w:tc>
          <w:tcPr>
            <w:tcW w:w="1843" w:type="dxa"/>
          </w:tcPr>
          <w:p w14:paraId="17E7C0DF" w14:textId="171CBEDD" w:rsidR="00CA2194" w:rsidRPr="001E2CD1" w:rsidRDefault="00CA2194" w:rsidP="00CA2194">
            <w:pPr>
              <w:spacing w:after="60"/>
              <w:jc w:val="center"/>
              <w:rPr>
                <w:rFonts w:eastAsiaTheme="minorEastAsia"/>
                <w:lang w:eastAsia="zh-CN"/>
              </w:rPr>
            </w:pPr>
            <w:r w:rsidRPr="00D5681D">
              <w:t>-1.5</w:t>
            </w:r>
          </w:p>
        </w:tc>
        <w:tc>
          <w:tcPr>
            <w:tcW w:w="2410" w:type="dxa"/>
          </w:tcPr>
          <w:p w14:paraId="30DEE23C" w14:textId="44D2EAB8" w:rsidR="00CA2194" w:rsidRPr="001E2CD1" w:rsidRDefault="00CA2194" w:rsidP="00CA2194">
            <w:pPr>
              <w:spacing w:after="60"/>
              <w:jc w:val="center"/>
              <w:rPr>
                <w:rFonts w:eastAsiaTheme="minorEastAsia"/>
                <w:lang w:eastAsia="zh-CN"/>
              </w:rPr>
            </w:pPr>
            <w:r w:rsidRPr="00D5681D">
              <w:t>-1.6</w:t>
            </w:r>
          </w:p>
        </w:tc>
        <w:tc>
          <w:tcPr>
            <w:tcW w:w="2410" w:type="dxa"/>
          </w:tcPr>
          <w:p w14:paraId="7199EC9D" w14:textId="6A8364CA" w:rsidR="00CA2194" w:rsidRPr="001E2CD1" w:rsidRDefault="00CA2194" w:rsidP="00CA2194">
            <w:pPr>
              <w:spacing w:after="60"/>
              <w:jc w:val="center"/>
              <w:rPr>
                <w:rFonts w:eastAsiaTheme="minorEastAsia"/>
                <w:lang w:eastAsia="zh-CN"/>
              </w:rPr>
            </w:pPr>
            <w:r w:rsidRPr="00D5681D">
              <w:t>-1.7</w:t>
            </w:r>
          </w:p>
        </w:tc>
      </w:tr>
      <w:tr w:rsidR="00CA2194" w:rsidRPr="005E38A9" w14:paraId="219B58FE" w14:textId="77777777" w:rsidTr="00101052">
        <w:trPr>
          <w:jc w:val="center"/>
        </w:trPr>
        <w:tc>
          <w:tcPr>
            <w:tcW w:w="1271" w:type="dxa"/>
            <w:vMerge/>
          </w:tcPr>
          <w:p w14:paraId="3CEE4DD6" w14:textId="77777777" w:rsidR="00CA2194" w:rsidRPr="005E38A9" w:rsidRDefault="00CA2194" w:rsidP="00CA2194">
            <w:pPr>
              <w:spacing w:after="60"/>
              <w:jc w:val="center"/>
              <w:rPr>
                <w:rFonts w:eastAsiaTheme="minorEastAsia"/>
                <w:b/>
                <w:lang w:eastAsia="zh-CN"/>
              </w:rPr>
            </w:pPr>
          </w:p>
        </w:tc>
        <w:tc>
          <w:tcPr>
            <w:tcW w:w="856" w:type="dxa"/>
          </w:tcPr>
          <w:p w14:paraId="1D2CDFA3" w14:textId="6EAABC44" w:rsidR="00CA2194" w:rsidRPr="001E2CD1" w:rsidRDefault="00CA2194" w:rsidP="00CA2194">
            <w:pPr>
              <w:spacing w:after="60"/>
              <w:jc w:val="center"/>
              <w:rPr>
                <w:rFonts w:eastAsiaTheme="minorEastAsia"/>
                <w:lang w:eastAsia="zh-CN"/>
              </w:rPr>
            </w:pPr>
            <w:r w:rsidRPr="001E2CD1">
              <w:rPr>
                <w:rFonts w:eastAsiaTheme="minorEastAsia" w:hint="eastAsia"/>
                <w:lang w:eastAsia="zh-CN"/>
              </w:rPr>
              <w:t>7</w:t>
            </w:r>
            <w:r w:rsidRPr="001E2CD1">
              <w:rPr>
                <w:rFonts w:eastAsiaTheme="minorEastAsia"/>
                <w:lang w:eastAsia="zh-CN"/>
              </w:rPr>
              <w:t>0</w:t>
            </w:r>
          </w:p>
        </w:tc>
        <w:tc>
          <w:tcPr>
            <w:tcW w:w="1843" w:type="dxa"/>
          </w:tcPr>
          <w:p w14:paraId="5D8C4256" w14:textId="4DBE9251" w:rsidR="00CA2194" w:rsidRPr="001E2CD1" w:rsidRDefault="00CA2194" w:rsidP="00CA2194">
            <w:pPr>
              <w:spacing w:after="60"/>
              <w:jc w:val="center"/>
              <w:rPr>
                <w:rFonts w:eastAsiaTheme="minorEastAsia"/>
                <w:lang w:eastAsia="zh-CN"/>
              </w:rPr>
            </w:pPr>
            <w:r w:rsidRPr="00D5681D">
              <w:t>-0.6</w:t>
            </w:r>
          </w:p>
        </w:tc>
        <w:tc>
          <w:tcPr>
            <w:tcW w:w="2410" w:type="dxa"/>
          </w:tcPr>
          <w:p w14:paraId="68D9BA14" w14:textId="23000DB6" w:rsidR="00CA2194" w:rsidRPr="001E2CD1" w:rsidRDefault="00CA2194" w:rsidP="00CA2194">
            <w:pPr>
              <w:spacing w:after="60"/>
              <w:jc w:val="center"/>
              <w:rPr>
                <w:rFonts w:eastAsiaTheme="minorEastAsia"/>
                <w:lang w:eastAsia="zh-CN"/>
              </w:rPr>
            </w:pPr>
            <w:r w:rsidRPr="00D5681D">
              <w:t>-0.7</w:t>
            </w:r>
          </w:p>
        </w:tc>
        <w:tc>
          <w:tcPr>
            <w:tcW w:w="2410" w:type="dxa"/>
          </w:tcPr>
          <w:p w14:paraId="03C46D22" w14:textId="541AC241" w:rsidR="00CA2194" w:rsidRPr="001E2CD1" w:rsidRDefault="00CA2194" w:rsidP="00CA2194">
            <w:pPr>
              <w:spacing w:after="60"/>
              <w:jc w:val="center"/>
              <w:rPr>
                <w:rFonts w:eastAsiaTheme="minorEastAsia"/>
                <w:lang w:eastAsia="zh-CN"/>
              </w:rPr>
            </w:pPr>
            <w:r w:rsidRPr="00D5681D">
              <w:t>-0.8</w:t>
            </w:r>
          </w:p>
        </w:tc>
      </w:tr>
      <w:tr w:rsidR="00CA2194" w:rsidRPr="005E38A9" w14:paraId="6FC731DC" w14:textId="77777777" w:rsidTr="00101052">
        <w:trPr>
          <w:jc w:val="center"/>
        </w:trPr>
        <w:tc>
          <w:tcPr>
            <w:tcW w:w="1271" w:type="dxa"/>
            <w:vMerge/>
          </w:tcPr>
          <w:p w14:paraId="1141888C" w14:textId="77777777" w:rsidR="00CA2194" w:rsidRPr="005E38A9" w:rsidRDefault="00CA2194" w:rsidP="00CA2194">
            <w:pPr>
              <w:spacing w:after="60"/>
              <w:jc w:val="center"/>
              <w:rPr>
                <w:rFonts w:eastAsiaTheme="minorEastAsia"/>
                <w:b/>
                <w:lang w:eastAsia="zh-CN"/>
              </w:rPr>
            </w:pPr>
          </w:p>
        </w:tc>
        <w:tc>
          <w:tcPr>
            <w:tcW w:w="856" w:type="dxa"/>
          </w:tcPr>
          <w:p w14:paraId="1A2024F3" w14:textId="27056801" w:rsidR="00CA2194" w:rsidRPr="001E2CD1" w:rsidRDefault="00CA2194" w:rsidP="00CA2194">
            <w:pPr>
              <w:spacing w:after="60"/>
              <w:jc w:val="center"/>
              <w:rPr>
                <w:rFonts w:eastAsiaTheme="minorEastAsia"/>
                <w:lang w:eastAsia="zh-CN"/>
              </w:rPr>
            </w:pPr>
            <w:r w:rsidRPr="001E2CD1">
              <w:rPr>
                <w:rFonts w:eastAsiaTheme="minorEastAsia" w:hint="eastAsia"/>
                <w:lang w:eastAsia="zh-CN"/>
              </w:rPr>
              <w:t>9</w:t>
            </w:r>
            <w:r w:rsidRPr="001E2CD1">
              <w:rPr>
                <w:rFonts w:eastAsiaTheme="minorEastAsia"/>
                <w:lang w:eastAsia="zh-CN"/>
              </w:rPr>
              <w:t>0</w:t>
            </w:r>
          </w:p>
        </w:tc>
        <w:tc>
          <w:tcPr>
            <w:tcW w:w="1843" w:type="dxa"/>
          </w:tcPr>
          <w:p w14:paraId="5E3639B2" w14:textId="219B07DD" w:rsidR="00CA2194" w:rsidRPr="001E2CD1" w:rsidRDefault="00CA2194" w:rsidP="00CA2194">
            <w:pPr>
              <w:spacing w:after="60"/>
              <w:jc w:val="center"/>
              <w:rPr>
                <w:rFonts w:eastAsiaTheme="minorEastAsia"/>
                <w:lang w:eastAsia="zh-CN"/>
              </w:rPr>
            </w:pPr>
            <w:r w:rsidRPr="00D5681D">
              <w:t>1.1</w:t>
            </w:r>
          </w:p>
        </w:tc>
        <w:tc>
          <w:tcPr>
            <w:tcW w:w="2410" w:type="dxa"/>
          </w:tcPr>
          <w:p w14:paraId="61503D13" w14:textId="5389715E" w:rsidR="00CA2194" w:rsidRPr="001E2CD1" w:rsidRDefault="00CA2194" w:rsidP="00CA2194">
            <w:pPr>
              <w:spacing w:after="60"/>
              <w:jc w:val="center"/>
              <w:rPr>
                <w:rFonts w:eastAsiaTheme="minorEastAsia"/>
                <w:lang w:eastAsia="zh-CN"/>
              </w:rPr>
            </w:pPr>
            <w:r w:rsidRPr="00D5681D">
              <w:t>0.9</w:t>
            </w:r>
          </w:p>
        </w:tc>
        <w:tc>
          <w:tcPr>
            <w:tcW w:w="2410" w:type="dxa"/>
          </w:tcPr>
          <w:p w14:paraId="5E43F2D1" w14:textId="5ACEF2F2" w:rsidR="00CA2194" w:rsidRPr="001E2CD1" w:rsidRDefault="00CA2194" w:rsidP="00CA2194">
            <w:pPr>
              <w:spacing w:after="60"/>
              <w:jc w:val="center"/>
              <w:rPr>
                <w:rFonts w:eastAsiaTheme="minorEastAsia"/>
                <w:lang w:eastAsia="zh-CN"/>
              </w:rPr>
            </w:pPr>
            <w:r w:rsidRPr="00D5681D">
              <w:t>0.8</w:t>
            </w:r>
          </w:p>
        </w:tc>
      </w:tr>
    </w:tbl>
    <w:p w14:paraId="63B08460" w14:textId="616F0FB7" w:rsidR="00F0216A" w:rsidRDefault="00F0216A" w:rsidP="00D20CC5">
      <w:pPr>
        <w:jc w:val="both"/>
        <w:rPr>
          <w:lang w:val="sv-SE" w:eastAsia="zh-CN"/>
        </w:rPr>
      </w:pPr>
    </w:p>
    <w:p w14:paraId="7CBACFB8" w14:textId="0EF0FD0C" w:rsidR="0005082E" w:rsidRPr="0005082E" w:rsidRDefault="0005082E" w:rsidP="0005082E">
      <w:pPr>
        <w:jc w:val="center"/>
        <w:rPr>
          <w:lang w:eastAsia="zh-CN"/>
        </w:rPr>
      </w:pPr>
      <w:r>
        <w:t xml:space="preserve">Table 2-3. </w:t>
      </w:r>
      <w:r>
        <w:rPr>
          <w:bCs/>
          <w:lang w:eastAsia="zh-CN"/>
        </w:rPr>
        <w:t>Test metric</w:t>
      </w:r>
      <w:r w:rsidRPr="0005082E">
        <w:rPr>
          <w:bCs/>
          <w:lang w:eastAsia="zh-CN"/>
        </w:rPr>
        <w:t xml:space="preserve"> </w:t>
      </w:r>
      <m:oMath>
        <m:sSub>
          <m:sSubPr>
            <m:ctrlPr>
              <w:rPr>
                <w:rFonts w:ascii="Cambria Math" w:hAnsi="Cambria Math"/>
                <w:i/>
                <w:lang w:eastAsia="zh-CN"/>
              </w:rPr>
            </m:ctrlPr>
          </m:sSubPr>
          <m:e>
            <m:r>
              <w:rPr>
                <w:rFonts w:ascii="Cambria Math" w:hAnsi="Cambria Math"/>
                <w:lang w:eastAsia="zh-CN"/>
              </w:rPr>
              <m:t>γ</m:t>
            </m:r>
          </m:e>
          <m:sub>
            <m:r>
              <w:rPr>
                <w:rFonts w:ascii="Cambria Math" w:hAnsi="Cambria Math"/>
                <w:lang w:eastAsia="zh-CN"/>
              </w:rPr>
              <m:t>1</m:t>
            </m:r>
          </m:sub>
        </m:sSub>
      </m:oMath>
      <w:r w:rsidRPr="0005082E">
        <w:t xml:space="preserve"> </w:t>
      </w:r>
      <w:r>
        <w:t xml:space="preserve">for </w:t>
      </w:r>
      <w:r w:rsidR="00381C2D">
        <w:t>TDLA30-20 and TDLA30-30 with MCS13 cases</w:t>
      </w:r>
      <w:r>
        <w:t xml:space="preserve"> </w:t>
      </w:r>
    </w:p>
    <w:tbl>
      <w:tblPr>
        <w:tblStyle w:val="aff7"/>
        <w:tblW w:w="0" w:type="auto"/>
        <w:jc w:val="center"/>
        <w:tblLayout w:type="fixed"/>
        <w:tblLook w:val="04A0" w:firstRow="1" w:lastRow="0" w:firstColumn="1" w:lastColumn="0" w:noHBand="0" w:noVBand="1"/>
      </w:tblPr>
      <w:tblGrid>
        <w:gridCol w:w="1271"/>
        <w:gridCol w:w="856"/>
        <w:gridCol w:w="1843"/>
        <w:gridCol w:w="2410"/>
        <w:gridCol w:w="2410"/>
      </w:tblGrid>
      <w:tr w:rsidR="0005082E" w:rsidRPr="005E38A9" w14:paraId="773670F2" w14:textId="77777777" w:rsidTr="00FB57C0">
        <w:trPr>
          <w:trHeight w:val="118"/>
          <w:jc w:val="center"/>
        </w:trPr>
        <w:tc>
          <w:tcPr>
            <w:tcW w:w="1271" w:type="dxa"/>
            <w:vMerge w:val="restart"/>
          </w:tcPr>
          <w:p w14:paraId="1B625EAE" w14:textId="77777777" w:rsidR="0005082E" w:rsidRPr="005E38A9" w:rsidRDefault="0005082E" w:rsidP="004A185A">
            <w:pPr>
              <w:spacing w:after="60"/>
              <w:jc w:val="center"/>
              <w:rPr>
                <w:rFonts w:eastAsiaTheme="minorEastAsia"/>
                <w:b/>
                <w:lang w:eastAsia="zh-CN"/>
              </w:rPr>
            </w:pPr>
            <w:r>
              <w:rPr>
                <w:rFonts w:eastAsiaTheme="minorEastAsia" w:hint="eastAsia"/>
                <w:b/>
                <w:lang w:eastAsia="zh-CN"/>
              </w:rPr>
              <w:t>c</w:t>
            </w:r>
            <w:r>
              <w:rPr>
                <w:rFonts w:eastAsiaTheme="minorEastAsia"/>
                <w:b/>
                <w:lang w:eastAsia="zh-CN"/>
              </w:rPr>
              <w:t>ase</w:t>
            </w:r>
          </w:p>
        </w:tc>
        <w:tc>
          <w:tcPr>
            <w:tcW w:w="856" w:type="dxa"/>
            <w:vMerge w:val="restart"/>
          </w:tcPr>
          <w:p w14:paraId="27D6F24F" w14:textId="77777777" w:rsidR="0005082E" w:rsidRPr="005E38A9" w:rsidRDefault="0005082E" w:rsidP="004A185A">
            <w:pPr>
              <w:spacing w:after="60"/>
              <w:jc w:val="center"/>
              <w:rPr>
                <w:rFonts w:eastAsiaTheme="minorEastAsia"/>
                <w:b/>
                <w:lang w:eastAsia="zh-CN"/>
              </w:rPr>
            </w:pPr>
            <w:r>
              <w:rPr>
                <w:rFonts w:eastAsiaTheme="minorEastAsia"/>
                <w:b/>
                <w:lang w:eastAsia="zh-CN"/>
              </w:rPr>
              <w:t>X</w:t>
            </w:r>
          </w:p>
        </w:tc>
        <w:tc>
          <w:tcPr>
            <w:tcW w:w="6663" w:type="dxa"/>
            <w:gridSpan w:val="3"/>
          </w:tcPr>
          <w:p w14:paraId="5ABBEDED" w14:textId="0889186D" w:rsidR="0005082E" w:rsidRPr="0005082E" w:rsidRDefault="0005082E" w:rsidP="004A185A">
            <w:pPr>
              <w:spacing w:after="60"/>
              <w:jc w:val="center"/>
              <w:rPr>
                <w:rFonts w:eastAsiaTheme="minorEastAsia"/>
                <w:b/>
                <w:sz w:val="18"/>
                <w:szCs w:val="18"/>
                <w:lang w:eastAsia="zh-CN"/>
              </w:rPr>
            </w:pPr>
            <w:r w:rsidRPr="0005082E">
              <w:rPr>
                <w:b/>
                <w:bCs/>
                <w:lang w:eastAsia="zh-CN"/>
              </w:rPr>
              <w:t xml:space="preserve">Test metric </w:t>
            </w:r>
            <m:oMath>
              <m:sSub>
                <m:sSubPr>
                  <m:ctrlPr>
                    <w:rPr>
                      <w:rFonts w:ascii="Cambria Math" w:hAnsi="Cambria Math"/>
                      <w:b/>
                      <w:i/>
                      <w:lang w:eastAsia="zh-CN"/>
                    </w:rPr>
                  </m:ctrlPr>
                </m:sSubPr>
                <m:e>
                  <m:r>
                    <m:rPr>
                      <m:sty m:val="bi"/>
                    </m:rPr>
                    <w:rPr>
                      <w:rFonts w:ascii="Cambria Math" w:hAnsi="Cambria Math"/>
                      <w:lang w:eastAsia="zh-CN"/>
                    </w:rPr>
                    <m:t>γ</m:t>
                  </m:r>
                </m:e>
                <m:sub>
                  <m:r>
                    <m:rPr>
                      <m:sty m:val="bi"/>
                    </m:rPr>
                    <w:rPr>
                      <w:rFonts w:ascii="Cambria Math" w:hAnsi="Cambria Math"/>
                      <w:lang w:eastAsia="zh-CN"/>
                    </w:rPr>
                    <m:t>1</m:t>
                  </m:r>
                </m:sub>
              </m:sSub>
            </m:oMath>
          </w:p>
        </w:tc>
      </w:tr>
      <w:tr w:rsidR="0005082E" w:rsidRPr="005E38A9" w14:paraId="205EA3DC" w14:textId="77777777" w:rsidTr="00FB57C0">
        <w:trPr>
          <w:trHeight w:val="118"/>
          <w:jc w:val="center"/>
        </w:trPr>
        <w:tc>
          <w:tcPr>
            <w:tcW w:w="1271" w:type="dxa"/>
            <w:vMerge/>
          </w:tcPr>
          <w:p w14:paraId="21DA6BEE" w14:textId="77777777" w:rsidR="0005082E" w:rsidRDefault="0005082E" w:rsidP="004A185A">
            <w:pPr>
              <w:spacing w:after="60"/>
              <w:jc w:val="center"/>
              <w:rPr>
                <w:rFonts w:eastAsiaTheme="minorEastAsia"/>
                <w:b/>
                <w:lang w:eastAsia="zh-CN"/>
              </w:rPr>
            </w:pPr>
          </w:p>
        </w:tc>
        <w:tc>
          <w:tcPr>
            <w:tcW w:w="856" w:type="dxa"/>
            <w:vMerge/>
          </w:tcPr>
          <w:p w14:paraId="536B531D" w14:textId="77777777" w:rsidR="0005082E" w:rsidRDefault="0005082E" w:rsidP="004A185A">
            <w:pPr>
              <w:spacing w:after="60"/>
              <w:jc w:val="center"/>
              <w:rPr>
                <w:rFonts w:eastAsiaTheme="minorEastAsia"/>
                <w:b/>
                <w:lang w:eastAsia="zh-CN"/>
              </w:rPr>
            </w:pPr>
          </w:p>
        </w:tc>
        <w:tc>
          <w:tcPr>
            <w:tcW w:w="1843" w:type="dxa"/>
          </w:tcPr>
          <w:p w14:paraId="57606E94" w14:textId="13AA57EE" w:rsidR="0005082E" w:rsidRPr="0005082E" w:rsidRDefault="0005082E" w:rsidP="004A185A">
            <w:pPr>
              <w:spacing w:after="60"/>
              <w:jc w:val="center"/>
              <w:rPr>
                <w:rFonts w:eastAsiaTheme="minorEastAsia"/>
                <w:b/>
                <w:lang w:eastAsia="zh-CN"/>
              </w:rPr>
            </w:pPr>
            <w:r>
              <w:rPr>
                <w:rFonts w:eastAsiaTheme="minorEastAsia" w:hint="cs"/>
                <w:b/>
                <w:lang w:eastAsia="zh-CN"/>
              </w:rPr>
              <w:t>R</w:t>
            </w:r>
            <w:r>
              <w:rPr>
                <w:rFonts w:eastAsiaTheme="minorEastAsia"/>
                <w:b/>
                <w:lang w:eastAsia="zh-CN"/>
              </w:rPr>
              <w:t xml:space="preserve">el-16 Type II </w:t>
            </w:r>
          </w:p>
        </w:tc>
        <w:tc>
          <w:tcPr>
            <w:tcW w:w="2410" w:type="dxa"/>
          </w:tcPr>
          <w:p w14:paraId="297F04F3" w14:textId="0E0E2A28" w:rsidR="0005082E" w:rsidRPr="000F2400" w:rsidRDefault="0005082E" w:rsidP="004A185A">
            <w:pPr>
              <w:spacing w:after="60"/>
              <w:jc w:val="center"/>
              <w:rPr>
                <w:rFonts w:eastAsiaTheme="minorEastAsia"/>
                <w:b/>
                <w:lang w:eastAsia="zh-CN"/>
              </w:rPr>
            </w:pPr>
            <w:r>
              <w:rPr>
                <w:rFonts w:eastAsiaTheme="minorEastAsia" w:hint="eastAsia"/>
                <w:b/>
                <w:lang w:eastAsia="zh-CN"/>
              </w:rPr>
              <w:t>R</w:t>
            </w:r>
            <w:r>
              <w:rPr>
                <w:rFonts w:eastAsiaTheme="minorEastAsia"/>
                <w:b/>
                <w:lang w:eastAsia="zh-CN"/>
              </w:rPr>
              <w:t>el-18 Doppler N4=1</w:t>
            </w:r>
          </w:p>
        </w:tc>
        <w:tc>
          <w:tcPr>
            <w:tcW w:w="2410" w:type="dxa"/>
          </w:tcPr>
          <w:p w14:paraId="08EDA84F" w14:textId="64EEC7A7" w:rsidR="0005082E" w:rsidRPr="000F2400" w:rsidRDefault="0005082E" w:rsidP="004A185A">
            <w:pPr>
              <w:spacing w:after="60"/>
              <w:jc w:val="center"/>
              <w:rPr>
                <w:rFonts w:eastAsiaTheme="minorEastAsia"/>
                <w:b/>
                <w:sz w:val="18"/>
                <w:szCs w:val="18"/>
                <w:lang w:eastAsia="zh-CN"/>
              </w:rPr>
            </w:pPr>
            <w:r>
              <w:rPr>
                <w:rFonts w:eastAsiaTheme="minorEastAsia" w:hint="eastAsia"/>
                <w:b/>
                <w:lang w:eastAsia="zh-CN"/>
              </w:rPr>
              <w:t>R</w:t>
            </w:r>
            <w:r>
              <w:rPr>
                <w:rFonts w:eastAsiaTheme="minorEastAsia"/>
                <w:b/>
                <w:lang w:eastAsia="zh-CN"/>
              </w:rPr>
              <w:t>el-18 Doppler N4=4</w:t>
            </w:r>
          </w:p>
        </w:tc>
      </w:tr>
      <w:tr w:rsidR="00167767" w:rsidRPr="005E38A9" w14:paraId="41609DD8" w14:textId="77777777" w:rsidTr="00FB57C0">
        <w:trPr>
          <w:jc w:val="center"/>
        </w:trPr>
        <w:tc>
          <w:tcPr>
            <w:tcW w:w="1271" w:type="dxa"/>
            <w:vMerge w:val="restart"/>
          </w:tcPr>
          <w:p w14:paraId="334D79A5" w14:textId="77777777" w:rsidR="00167767" w:rsidRPr="00101052" w:rsidRDefault="00167767" w:rsidP="00167767">
            <w:pPr>
              <w:spacing w:after="60"/>
              <w:jc w:val="center"/>
              <w:rPr>
                <w:rFonts w:eastAsiaTheme="minorEastAsia"/>
                <w:b/>
                <w:lang w:eastAsia="zh-CN"/>
              </w:rPr>
            </w:pPr>
            <w:r w:rsidRPr="00101052">
              <w:rPr>
                <w:rFonts w:eastAsiaTheme="minorEastAsia"/>
                <w:b/>
                <w:lang w:eastAsia="zh-CN"/>
              </w:rPr>
              <w:t>2Rx</w:t>
            </w:r>
          </w:p>
          <w:p w14:paraId="22D99E8D" w14:textId="3E40894E" w:rsidR="00167767" w:rsidRPr="005E38A9" w:rsidRDefault="00167767" w:rsidP="00167767">
            <w:pPr>
              <w:spacing w:after="60"/>
              <w:jc w:val="center"/>
              <w:rPr>
                <w:rFonts w:eastAsiaTheme="minorEastAsia"/>
                <w:b/>
                <w:lang w:eastAsia="zh-CN"/>
              </w:rPr>
            </w:pPr>
            <w:r w:rsidRPr="00101052">
              <w:rPr>
                <w:rFonts w:eastAsiaTheme="minorEastAsia"/>
                <w:b/>
                <w:lang w:eastAsia="zh-CN"/>
              </w:rPr>
              <w:t>TDLA30-20</w:t>
            </w:r>
          </w:p>
        </w:tc>
        <w:tc>
          <w:tcPr>
            <w:tcW w:w="856" w:type="dxa"/>
          </w:tcPr>
          <w:p w14:paraId="11A439CD" w14:textId="77777777" w:rsidR="00167767" w:rsidRPr="001E2CD1" w:rsidRDefault="00167767" w:rsidP="00167767">
            <w:pPr>
              <w:spacing w:after="60"/>
              <w:jc w:val="center"/>
              <w:rPr>
                <w:rFonts w:eastAsiaTheme="minorEastAsia"/>
                <w:lang w:eastAsia="zh-CN"/>
              </w:rPr>
            </w:pPr>
            <w:r w:rsidRPr="001E2CD1">
              <w:rPr>
                <w:rFonts w:eastAsiaTheme="minorEastAsia" w:hint="eastAsia"/>
                <w:lang w:eastAsia="zh-CN"/>
              </w:rPr>
              <w:t>6</w:t>
            </w:r>
            <w:r w:rsidRPr="001E2CD1">
              <w:rPr>
                <w:rFonts w:eastAsiaTheme="minorEastAsia"/>
                <w:lang w:eastAsia="zh-CN"/>
              </w:rPr>
              <w:t>0</w:t>
            </w:r>
          </w:p>
        </w:tc>
        <w:tc>
          <w:tcPr>
            <w:tcW w:w="1843" w:type="dxa"/>
            <w:vAlign w:val="bottom"/>
          </w:tcPr>
          <w:p w14:paraId="644A3840" w14:textId="1BF8EE8A" w:rsidR="00167767" w:rsidRPr="00670B46" w:rsidRDefault="00167767" w:rsidP="00167767">
            <w:pPr>
              <w:spacing w:after="60"/>
              <w:jc w:val="center"/>
              <w:rPr>
                <w:rFonts w:eastAsiaTheme="minorEastAsia"/>
                <w:lang w:eastAsia="zh-CN"/>
              </w:rPr>
            </w:pPr>
            <w:r w:rsidRPr="00670B46">
              <w:t>7.22</w:t>
            </w:r>
          </w:p>
        </w:tc>
        <w:tc>
          <w:tcPr>
            <w:tcW w:w="2410" w:type="dxa"/>
            <w:vAlign w:val="bottom"/>
          </w:tcPr>
          <w:p w14:paraId="0E5CD3BB" w14:textId="3CF294E7" w:rsidR="00167767" w:rsidRPr="00670B46" w:rsidRDefault="00167767" w:rsidP="00167767">
            <w:pPr>
              <w:spacing w:after="60"/>
              <w:jc w:val="center"/>
              <w:rPr>
                <w:rFonts w:eastAsiaTheme="minorEastAsia"/>
                <w:lang w:eastAsia="zh-CN"/>
              </w:rPr>
            </w:pPr>
            <w:r w:rsidRPr="00670B46">
              <w:t>10.09</w:t>
            </w:r>
          </w:p>
        </w:tc>
        <w:tc>
          <w:tcPr>
            <w:tcW w:w="2410" w:type="dxa"/>
            <w:vAlign w:val="bottom"/>
          </w:tcPr>
          <w:p w14:paraId="1A3376AA" w14:textId="62FD87F8" w:rsidR="00167767" w:rsidRPr="00670B46" w:rsidRDefault="00167767" w:rsidP="00167767">
            <w:pPr>
              <w:spacing w:after="60"/>
              <w:jc w:val="center"/>
              <w:rPr>
                <w:rFonts w:eastAsiaTheme="minorEastAsia"/>
                <w:lang w:eastAsia="zh-CN"/>
              </w:rPr>
            </w:pPr>
            <w:r w:rsidRPr="00670B46">
              <w:t>10.81</w:t>
            </w:r>
          </w:p>
        </w:tc>
      </w:tr>
      <w:tr w:rsidR="00167767" w:rsidRPr="005E38A9" w14:paraId="6C02496B" w14:textId="77777777" w:rsidTr="00FB57C0">
        <w:trPr>
          <w:jc w:val="center"/>
        </w:trPr>
        <w:tc>
          <w:tcPr>
            <w:tcW w:w="1271" w:type="dxa"/>
            <w:vMerge/>
          </w:tcPr>
          <w:p w14:paraId="329431E0" w14:textId="77777777" w:rsidR="00167767" w:rsidRPr="005E38A9" w:rsidRDefault="00167767" w:rsidP="00167767">
            <w:pPr>
              <w:spacing w:after="60"/>
              <w:jc w:val="center"/>
              <w:rPr>
                <w:rFonts w:eastAsiaTheme="minorEastAsia"/>
                <w:b/>
                <w:lang w:eastAsia="zh-CN"/>
              </w:rPr>
            </w:pPr>
          </w:p>
        </w:tc>
        <w:tc>
          <w:tcPr>
            <w:tcW w:w="856" w:type="dxa"/>
          </w:tcPr>
          <w:p w14:paraId="7A4A2002" w14:textId="77777777" w:rsidR="00167767" w:rsidRPr="001E2CD1" w:rsidRDefault="00167767" w:rsidP="00167767">
            <w:pPr>
              <w:spacing w:after="60"/>
              <w:jc w:val="center"/>
              <w:rPr>
                <w:rFonts w:eastAsiaTheme="minorEastAsia"/>
                <w:lang w:eastAsia="zh-CN"/>
              </w:rPr>
            </w:pPr>
            <w:r w:rsidRPr="001E2CD1">
              <w:rPr>
                <w:rFonts w:eastAsiaTheme="minorEastAsia" w:hint="eastAsia"/>
                <w:lang w:eastAsia="zh-CN"/>
              </w:rPr>
              <w:t>7</w:t>
            </w:r>
            <w:r w:rsidRPr="001E2CD1">
              <w:rPr>
                <w:rFonts w:eastAsiaTheme="minorEastAsia"/>
                <w:lang w:eastAsia="zh-CN"/>
              </w:rPr>
              <w:t>0</w:t>
            </w:r>
          </w:p>
        </w:tc>
        <w:tc>
          <w:tcPr>
            <w:tcW w:w="1843" w:type="dxa"/>
            <w:vAlign w:val="bottom"/>
          </w:tcPr>
          <w:p w14:paraId="08BAF16E" w14:textId="092885BF" w:rsidR="00167767" w:rsidRPr="00670B46" w:rsidRDefault="00167767" w:rsidP="00167767">
            <w:pPr>
              <w:spacing w:after="60"/>
              <w:jc w:val="center"/>
              <w:rPr>
                <w:rFonts w:eastAsiaTheme="minorEastAsia"/>
                <w:lang w:eastAsia="zh-CN"/>
              </w:rPr>
            </w:pPr>
            <w:r w:rsidRPr="00670B46">
              <w:t>4.57</w:t>
            </w:r>
          </w:p>
        </w:tc>
        <w:tc>
          <w:tcPr>
            <w:tcW w:w="2410" w:type="dxa"/>
            <w:vAlign w:val="bottom"/>
          </w:tcPr>
          <w:p w14:paraId="06CCB074" w14:textId="73BCABAB" w:rsidR="00167767" w:rsidRPr="00670B46" w:rsidRDefault="00167767" w:rsidP="00167767">
            <w:pPr>
              <w:spacing w:after="60"/>
              <w:jc w:val="center"/>
              <w:rPr>
                <w:rFonts w:eastAsiaTheme="minorEastAsia"/>
                <w:lang w:eastAsia="zh-CN"/>
              </w:rPr>
            </w:pPr>
            <w:r w:rsidRPr="00670B46">
              <w:t>5.20</w:t>
            </w:r>
          </w:p>
        </w:tc>
        <w:tc>
          <w:tcPr>
            <w:tcW w:w="2410" w:type="dxa"/>
            <w:vAlign w:val="bottom"/>
          </w:tcPr>
          <w:p w14:paraId="7599FB0C" w14:textId="6E6011A5" w:rsidR="00167767" w:rsidRPr="00670B46" w:rsidRDefault="00167767" w:rsidP="00167767">
            <w:pPr>
              <w:spacing w:after="60"/>
              <w:jc w:val="center"/>
              <w:rPr>
                <w:rFonts w:eastAsiaTheme="minorEastAsia"/>
                <w:lang w:eastAsia="zh-CN"/>
              </w:rPr>
            </w:pPr>
            <w:r w:rsidRPr="00670B46">
              <w:t>5.06</w:t>
            </w:r>
          </w:p>
        </w:tc>
      </w:tr>
      <w:tr w:rsidR="00167767" w:rsidRPr="005E38A9" w14:paraId="29395A9B" w14:textId="77777777" w:rsidTr="00FB57C0">
        <w:trPr>
          <w:jc w:val="center"/>
        </w:trPr>
        <w:tc>
          <w:tcPr>
            <w:tcW w:w="1271" w:type="dxa"/>
            <w:vMerge/>
          </w:tcPr>
          <w:p w14:paraId="2EC77AF8" w14:textId="77777777" w:rsidR="00167767" w:rsidRPr="005E38A9" w:rsidRDefault="00167767" w:rsidP="00167767">
            <w:pPr>
              <w:spacing w:after="60"/>
              <w:jc w:val="center"/>
              <w:rPr>
                <w:rFonts w:eastAsiaTheme="minorEastAsia"/>
                <w:b/>
                <w:lang w:eastAsia="zh-CN"/>
              </w:rPr>
            </w:pPr>
          </w:p>
        </w:tc>
        <w:tc>
          <w:tcPr>
            <w:tcW w:w="856" w:type="dxa"/>
          </w:tcPr>
          <w:p w14:paraId="35C5418E" w14:textId="77777777" w:rsidR="00167767" w:rsidRPr="001E2CD1" w:rsidRDefault="00167767" w:rsidP="00167767">
            <w:pPr>
              <w:spacing w:after="60"/>
              <w:jc w:val="center"/>
              <w:rPr>
                <w:rFonts w:eastAsiaTheme="minorEastAsia"/>
                <w:lang w:eastAsia="zh-CN"/>
              </w:rPr>
            </w:pPr>
            <w:r w:rsidRPr="001E2CD1">
              <w:rPr>
                <w:rFonts w:eastAsiaTheme="minorEastAsia" w:hint="eastAsia"/>
                <w:lang w:eastAsia="zh-CN"/>
              </w:rPr>
              <w:t>9</w:t>
            </w:r>
            <w:r w:rsidRPr="001E2CD1">
              <w:rPr>
                <w:rFonts w:eastAsiaTheme="minorEastAsia"/>
                <w:lang w:eastAsia="zh-CN"/>
              </w:rPr>
              <w:t>0</w:t>
            </w:r>
          </w:p>
        </w:tc>
        <w:tc>
          <w:tcPr>
            <w:tcW w:w="1843" w:type="dxa"/>
            <w:vAlign w:val="bottom"/>
          </w:tcPr>
          <w:p w14:paraId="6B70A6AC" w14:textId="528ED3F4" w:rsidR="00167767" w:rsidRPr="00670B46" w:rsidRDefault="00167767" w:rsidP="00167767">
            <w:pPr>
              <w:spacing w:after="60"/>
              <w:jc w:val="center"/>
              <w:rPr>
                <w:rFonts w:eastAsiaTheme="minorEastAsia"/>
                <w:lang w:eastAsia="zh-CN"/>
              </w:rPr>
            </w:pPr>
            <w:r w:rsidRPr="00670B46">
              <w:t>2.81</w:t>
            </w:r>
          </w:p>
        </w:tc>
        <w:tc>
          <w:tcPr>
            <w:tcW w:w="2410" w:type="dxa"/>
            <w:vAlign w:val="bottom"/>
          </w:tcPr>
          <w:p w14:paraId="5BB6F644" w14:textId="050F5276" w:rsidR="00167767" w:rsidRPr="00670B46" w:rsidRDefault="00167767" w:rsidP="00167767">
            <w:pPr>
              <w:spacing w:after="60"/>
              <w:jc w:val="center"/>
              <w:rPr>
                <w:rFonts w:eastAsiaTheme="minorEastAsia"/>
                <w:lang w:eastAsia="zh-CN"/>
              </w:rPr>
            </w:pPr>
            <w:r w:rsidRPr="00670B46">
              <w:t>3.06</w:t>
            </w:r>
          </w:p>
        </w:tc>
        <w:tc>
          <w:tcPr>
            <w:tcW w:w="2410" w:type="dxa"/>
            <w:vAlign w:val="bottom"/>
          </w:tcPr>
          <w:p w14:paraId="15126A32" w14:textId="6C35D52D" w:rsidR="00167767" w:rsidRPr="00670B46" w:rsidRDefault="00167767" w:rsidP="00167767">
            <w:pPr>
              <w:spacing w:after="60"/>
              <w:jc w:val="center"/>
              <w:rPr>
                <w:rFonts w:eastAsiaTheme="minorEastAsia"/>
                <w:lang w:eastAsia="zh-CN"/>
              </w:rPr>
            </w:pPr>
            <w:r w:rsidRPr="00670B46">
              <w:t>2.96</w:t>
            </w:r>
          </w:p>
        </w:tc>
      </w:tr>
      <w:tr w:rsidR="00670B46" w:rsidRPr="005E38A9" w14:paraId="136D6FE9" w14:textId="77777777" w:rsidTr="00FB57C0">
        <w:trPr>
          <w:jc w:val="center"/>
        </w:trPr>
        <w:tc>
          <w:tcPr>
            <w:tcW w:w="1271" w:type="dxa"/>
            <w:vMerge w:val="restart"/>
          </w:tcPr>
          <w:p w14:paraId="54A07F24" w14:textId="77777777" w:rsidR="00670B46" w:rsidRPr="00101052" w:rsidRDefault="00670B46" w:rsidP="00670B46">
            <w:pPr>
              <w:spacing w:after="60"/>
              <w:jc w:val="center"/>
              <w:rPr>
                <w:rFonts w:eastAsiaTheme="minorEastAsia"/>
                <w:b/>
                <w:lang w:eastAsia="zh-CN"/>
              </w:rPr>
            </w:pPr>
            <w:r w:rsidRPr="00101052">
              <w:rPr>
                <w:rFonts w:eastAsiaTheme="minorEastAsia"/>
                <w:b/>
                <w:lang w:eastAsia="zh-CN"/>
              </w:rPr>
              <w:t>2Rx</w:t>
            </w:r>
          </w:p>
          <w:p w14:paraId="2D20F72B" w14:textId="2C3A58ED" w:rsidR="00670B46" w:rsidRPr="005E38A9" w:rsidRDefault="00670B46" w:rsidP="00670B46">
            <w:pPr>
              <w:spacing w:after="60"/>
              <w:jc w:val="center"/>
              <w:rPr>
                <w:rFonts w:eastAsiaTheme="minorEastAsia"/>
                <w:b/>
                <w:lang w:eastAsia="zh-CN"/>
              </w:rPr>
            </w:pPr>
            <w:r w:rsidRPr="00101052">
              <w:rPr>
                <w:rFonts w:eastAsiaTheme="minorEastAsia"/>
                <w:b/>
                <w:lang w:eastAsia="zh-CN"/>
              </w:rPr>
              <w:t>TDLA30-30</w:t>
            </w:r>
          </w:p>
        </w:tc>
        <w:tc>
          <w:tcPr>
            <w:tcW w:w="856" w:type="dxa"/>
          </w:tcPr>
          <w:p w14:paraId="64B6FB85" w14:textId="77777777" w:rsidR="00670B46" w:rsidRPr="001E2CD1" w:rsidRDefault="00670B46" w:rsidP="00670B46">
            <w:pPr>
              <w:spacing w:after="60"/>
              <w:jc w:val="center"/>
              <w:rPr>
                <w:rFonts w:eastAsiaTheme="minorEastAsia"/>
                <w:lang w:eastAsia="zh-CN"/>
              </w:rPr>
            </w:pPr>
            <w:r w:rsidRPr="001E2CD1">
              <w:rPr>
                <w:rFonts w:eastAsiaTheme="minorEastAsia" w:hint="eastAsia"/>
                <w:lang w:eastAsia="zh-CN"/>
              </w:rPr>
              <w:t>6</w:t>
            </w:r>
            <w:r w:rsidRPr="001E2CD1">
              <w:rPr>
                <w:rFonts w:eastAsiaTheme="minorEastAsia"/>
                <w:lang w:eastAsia="zh-CN"/>
              </w:rPr>
              <w:t>0</w:t>
            </w:r>
          </w:p>
        </w:tc>
        <w:tc>
          <w:tcPr>
            <w:tcW w:w="1843" w:type="dxa"/>
          </w:tcPr>
          <w:p w14:paraId="5ADC016B" w14:textId="5B28B06F" w:rsidR="00670B46" w:rsidRPr="001E2CD1" w:rsidRDefault="00670B46" w:rsidP="00670B46">
            <w:pPr>
              <w:spacing w:after="60"/>
              <w:jc w:val="center"/>
              <w:rPr>
                <w:rFonts w:eastAsiaTheme="minorEastAsia"/>
                <w:lang w:eastAsia="zh-CN"/>
              </w:rPr>
            </w:pPr>
            <w:r w:rsidRPr="00F67741">
              <w:t>3.51</w:t>
            </w:r>
          </w:p>
        </w:tc>
        <w:tc>
          <w:tcPr>
            <w:tcW w:w="2410" w:type="dxa"/>
          </w:tcPr>
          <w:p w14:paraId="452F597C" w14:textId="4304CE11" w:rsidR="00670B46" w:rsidRPr="001E2CD1" w:rsidRDefault="00670B46" w:rsidP="00670B46">
            <w:pPr>
              <w:spacing w:after="60"/>
              <w:jc w:val="center"/>
              <w:rPr>
                <w:rFonts w:eastAsiaTheme="minorEastAsia"/>
                <w:lang w:eastAsia="zh-CN"/>
              </w:rPr>
            </w:pPr>
            <w:r w:rsidRPr="00F67741">
              <w:t>4.08</w:t>
            </w:r>
          </w:p>
        </w:tc>
        <w:tc>
          <w:tcPr>
            <w:tcW w:w="2410" w:type="dxa"/>
          </w:tcPr>
          <w:p w14:paraId="4488CE4D" w14:textId="15717975" w:rsidR="00670B46" w:rsidRPr="001E2CD1" w:rsidRDefault="00670B46" w:rsidP="00670B46">
            <w:pPr>
              <w:spacing w:after="60"/>
              <w:jc w:val="center"/>
              <w:rPr>
                <w:rFonts w:eastAsiaTheme="minorEastAsia"/>
                <w:lang w:eastAsia="zh-CN"/>
              </w:rPr>
            </w:pPr>
            <w:r w:rsidRPr="00F67741">
              <w:t>4.26</w:t>
            </w:r>
          </w:p>
        </w:tc>
      </w:tr>
      <w:tr w:rsidR="00670B46" w:rsidRPr="005E38A9" w14:paraId="3190A878" w14:textId="77777777" w:rsidTr="00FB57C0">
        <w:trPr>
          <w:jc w:val="center"/>
        </w:trPr>
        <w:tc>
          <w:tcPr>
            <w:tcW w:w="1271" w:type="dxa"/>
            <w:vMerge/>
          </w:tcPr>
          <w:p w14:paraId="686AF337" w14:textId="77777777" w:rsidR="00670B46" w:rsidRPr="005E38A9" w:rsidRDefault="00670B46" w:rsidP="00670B46">
            <w:pPr>
              <w:spacing w:after="60"/>
              <w:jc w:val="center"/>
              <w:rPr>
                <w:rFonts w:eastAsiaTheme="minorEastAsia"/>
                <w:b/>
                <w:lang w:eastAsia="zh-CN"/>
              </w:rPr>
            </w:pPr>
          </w:p>
        </w:tc>
        <w:tc>
          <w:tcPr>
            <w:tcW w:w="856" w:type="dxa"/>
          </w:tcPr>
          <w:p w14:paraId="6A01804F" w14:textId="77777777" w:rsidR="00670B46" w:rsidRPr="001E2CD1" w:rsidRDefault="00670B46" w:rsidP="00670B46">
            <w:pPr>
              <w:spacing w:after="60"/>
              <w:jc w:val="center"/>
              <w:rPr>
                <w:rFonts w:eastAsiaTheme="minorEastAsia"/>
                <w:lang w:eastAsia="zh-CN"/>
              </w:rPr>
            </w:pPr>
            <w:r w:rsidRPr="001E2CD1">
              <w:rPr>
                <w:rFonts w:eastAsiaTheme="minorEastAsia" w:hint="eastAsia"/>
                <w:lang w:eastAsia="zh-CN"/>
              </w:rPr>
              <w:t>7</w:t>
            </w:r>
            <w:r w:rsidRPr="001E2CD1">
              <w:rPr>
                <w:rFonts w:eastAsiaTheme="minorEastAsia"/>
                <w:lang w:eastAsia="zh-CN"/>
              </w:rPr>
              <w:t>0</w:t>
            </w:r>
          </w:p>
        </w:tc>
        <w:tc>
          <w:tcPr>
            <w:tcW w:w="1843" w:type="dxa"/>
          </w:tcPr>
          <w:p w14:paraId="56A45627" w14:textId="54E9E407" w:rsidR="00670B46" w:rsidRPr="001E2CD1" w:rsidRDefault="00670B46" w:rsidP="00670B46">
            <w:pPr>
              <w:spacing w:after="60"/>
              <w:jc w:val="center"/>
              <w:rPr>
                <w:rFonts w:eastAsiaTheme="minorEastAsia"/>
                <w:lang w:eastAsia="zh-CN"/>
              </w:rPr>
            </w:pPr>
            <w:r w:rsidRPr="00F67741">
              <w:t>2.78</w:t>
            </w:r>
          </w:p>
        </w:tc>
        <w:tc>
          <w:tcPr>
            <w:tcW w:w="2410" w:type="dxa"/>
          </w:tcPr>
          <w:p w14:paraId="7989EEE1" w14:textId="75E7C064" w:rsidR="00670B46" w:rsidRPr="001E2CD1" w:rsidRDefault="00670B46" w:rsidP="00670B46">
            <w:pPr>
              <w:spacing w:after="60"/>
              <w:jc w:val="center"/>
              <w:rPr>
                <w:rFonts w:eastAsiaTheme="minorEastAsia"/>
                <w:lang w:eastAsia="zh-CN"/>
              </w:rPr>
            </w:pPr>
            <w:r w:rsidRPr="00F67741">
              <w:t>2.95</w:t>
            </w:r>
          </w:p>
        </w:tc>
        <w:tc>
          <w:tcPr>
            <w:tcW w:w="2410" w:type="dxa"/>
          </w:tcPr>
          <w:p w14:paraId="3B9E3057" w14:textId="036A2D32" w:rsidR="00670B46" w:rsidRPr="001E2CD1" w:rsidRDefault="00670B46" w:rsidP="00670B46">
            <w:pPr>
              <w:spacing w:after="60"/>
              <w:jc w:val="center"/>
              <w:rPr>
                <w:rFonts w:eastAsiaTheme="minorEastAsia"/>
                <w:lang w:eastAsia="zh-CN"/>
              </w:rPr>
            </w:pPr>
            <w:r w:rsidRPr="00F67741">
              <w:t>3.20</w:t>
            </w:r>
          </w:p>
        </w:tc>
      </w:tr>
      <w:tr w:rsidR="00670B46" w:rsidRPr="005E38A9" w14:paraId="6093505C" w14:textId="77777777" w:rsidTr="00FB57C0">
        <w:trPr>
          <w:jc w:val="center"/>
        </w:trPr>
        <w:tc>
          <w:tcPr>
            <w:tcW w:w="1271" w:type="dxa"/>
            <w:vMerge/>
          </w:tcPr>
          <w:p w14:paraId="159BD9B0" w14:textId="77777777" w:rsidR="00670B46" w:rsidRPr="005E38A9" w:rsidRDefault="00670B46" w:rsidP="00670B46">
            <w:pPr>
              <w:spacing w:after="60"/>
              <w:jc w:val="center"/>
              <w:rPr>
                <w:rFonts w:eastAsiaTheme="minorEastAsia"/>
                <w:b/>
                <w:lang w:eastAsia="zh-CN"/>
              </w:rPr>
            </w:pPr>
          </w:p>
        </w:tc>
        <w:tc>
          <w:tcPr>
            <w:tcW w:w="856" w:type="dxa"/>
          </w:tcPr>
          <w:p w14:paraId="16FB0377" w14:textId="77777777" w:rsidR="00670B46" w:rsidRPr="001E2CD1" w:rsidRDefault="00670B46" w:rsidP="00670B46">
            <w:pPr>
              <w:spacing w:after="60"/>
              <w:jc w:val="center"/>
              <w:rPr>
                <w:rFonts w:eastAsiaTheme="minorEastAsia"/>
                <w:lang w:eastAsia="zh-CN"/>
              </w:rPr>
            </w:pPr>
            <w:r w:rsidRPr="001E2CD1">
              <w:rPr>
                <w:rFonts w:eastAsiaTheme="minorEastAsia" w:hint="eastAsia"/>
                <w:lang w:eastAsia="zh-CN"/>
              </w:rPr>
              <w:t>9</w:t>
            </w:r>
            <w:r w:rsidRPr="001E2CD1">
              <w:rPr>
                <w:rFonts w:eastAsiaTheme="minorEastAsia"/>
                <w:lang w:eastAsia="zh-CN"/>
              </w:rPr>
              <w:t>0</w:t>
            </w:r>
          </w:p>
        </w:tc>
        <w:tc>
          <w:tcPr>
            <w:tcW w:w="1843" w:type="dxa"/>
          </w:tcPr>
          <w:p w14:paraId="36C0AD7E" w14:textId="17B60BF7" w:rsidR="00670B46" w:rsidRPr="001E2CD1" w:rsidRDefault="00670B46" w:rsidP="00670B46">
            <w:pPr>
              <w:spacing w:after="60"/>
              <w:jc w:val="center"/>
              <w:rPr>
                <w:rFonts w:eastAsiaTheme="minorEastAsia"/>
                <w:lang w:eastAsia="zh-CN"/>
              </w:rPr>
            </w:pPr>
            <w:r w:rsidRPr="00F67741">
              <w:t>2.29</w:t>
            </w:r>
          </w:p>
        </w:tc>
        <w:tc>
          <w:tcPr>
            <w:tcW w:w="2410" w:type="dxa"/>
          </w:tcPr>
          <w:p w14:paraId="18CC9CA2" w14:textId="18362B97" w:rsidR="00670B46" w:rsidRPr="001E2CD1" w:rsidRDefault="00670B46" w:rsidP="00670B46">
            <w:pPr>
              <w:spacing w:after="60"/>
              <w:jc w:val="center"/>
              <w:rPr>
                <w:rFonts w:eastAsiaTheme="minorEastAsia"/>
                <w:lang w:eastAsia="zh-CN"/>
              </w:rPr>
            </w:pPr>
            <w:r w:rsidRPr="00F67741">
              <w:t>2.33</w:t>
            </w:r>
          </w:p>
        </w:tc>
        <w:tc>
          <w:tcPr>
            <w:tcW w:w="2410" w:type="dxa"/>
          </w:tcPr>
          <w:p w14:paraId="7CA1AEDE" w14:textId="4C31E417" w:rsidR="00670B46" w:rsidRPr="001E2CD1" w:rsidRDefault="00670B46" w:rsidP="00670B46">
            <w:pPr>
              <w:spacing w:after="60"/>
              <w:jc w:val="center"/>
              <w:rPr>
                <w:rFonts w:eastAsiaTheme="minorEastAsia"/>
                <w:lang w:eastAsia="zh-CN"/>
              </w:rPr>
            </w:pPr>
            <w:r w:rsidRPr="00F67741">
              <w:t>2.42</w:t>
            </w:r>
          </w:p>
        </w:tc>
      </w:tr>
      <w:tr w:rsidR="00FB57C0" w:rsidRPr="005E38A9" w14:paraId="2E8FED7E" w14:textId="77777777" w:rsidTr="00FB57C0">
        <w:trPr>
          <w:jc w:val="center"/>
        </w:trPr>
        <w:tc>
          <w:tcPr>
            <w:tcW w:w="1271" w:type="dxa"/>
            <w:vMerge w:val="restart"/>
          </w:tcPr>
          <w:p w14:paraId="44E86B68" w14:textId="77777777" w:rsidR="00FB57C0" w:rsidRPr="00101052" w:rsidRDefault="00FB57C0" w:rsidP="00FB57C0">
            <w:pPr>
              <w:spacing w:after="60"/>
              <w:jc w:val="center"/>
              <w:rPr>
                <w:rFonts w:eastAsiaTheme="minorEastAsia"/>
                <w:b/>
                <w:lang w:eastAsia="zh-CN"/>
              </w:rPr>
            </w:pPr>
            <w:r>
              <w:rPr>
                <w:rFonts w:eastAsiaTheme="minorEastAsia"/>
                <w:b/>
                <w:lang w:eastAsia="zh-CN"/>
              </w:rPr>
              <w:t>4</w:t>
            </w:r>
            <w:r w:rsidRPr="00101052">
              <w:rPr>
                <w:rFonts w:eastAsiaTheme="minorEastAsia"/>
                <w:b/>
                <w:lang w:eastAsia="zh-CN"/>
              </w:rPr>
              <w:t>Rx</w:t>
            </w:r>
          </w:p>
          <w:p w14:paraId="3258CD58" w14:textId="236D3F69" w:rsidR="00FB57C0" w:rsidRPr="009A194A" w:rsidRDefault="00FB57C0" w:rsidP="00FB57C0">
            <w:pPr>
              <w:spacing w:after="60"/>
              <w:jc w:val="center"/>
              <w:rPr>
                <w:rFonts w:eastAsiaTheme="minorEastAsia"/>
                <w:b/>
                <w:lang w:eastAsia="zh-CN"/>
              </w:rPr>
            </w:pPr>
            <w:r w:rsidRPr="00101052">
              <w:rPr>
                <w:rFonts w:eastAsiaTheme="minorEastAsia"/>
                <w:b/>
                <w:lang w:eastAsia="zh-CN"/>
              </w:rPr>
              <w:t>TDLA30-20</w:t>
            </w:r>
          </w:p>
        </w:tc>
        <w:tc>
          <w:tcPr>
            <w:tcW w:w="856" w:type="dxa"/>
          </w:tcPr>
          <w:p w14:paraId="13CA6C1C" w14:textId="77777777" w:rsidR="00FB57C0" w:rsidRPr="001E2CD1" w:rsidRDefault="00FB57C0" w:rsidP="00FB57C0">
            <w:pPr>
              <w:spacing w:after="60"/>
              <w:jc w:val="center"/>
              <w:rPr>
                <w:rFonts w:eastAsiaTheme="minorEastAsia"/>
                <w:lang w:eastAsia="zh-CN"/>
              </w:rPr>
            </w:pPr>
            <w:r w:rsidRPr="001E2CD1">
              <w:rPr>
                <w:rFonts w:eastAsiaTheme="minorEastAsia" w:hint="eastAsia"/>
                <w:lang w:eastAsia="zh-CN"/>
              </w:rPr>
              <w:t>6</w:t>
            </w:r>
            <w:r w:rsidRPr="001E2CD1">
              <w:rPr>
                <w:rFonts w:eastAsiaTheme="minorEastAsia"/>
                <w:lang w:eastAsia="zh-CN"/>
              </w:rPr>
              <w:t>0</w:t>
            </w:r>
          </w:p>
        </w:tc>
        <w:tc>
          <w:tcPr>
            <w:tcW w:w="1843" w:type="dxa"/>
          </w:tcPr>
          <w:p w14:paraId="57A2180E" w14:textId="67244918" w:rsidR="00FB57C0" w:rsidRPr="001E2CD1" w:rsidRDefault="00FB57C0" w:rsidP="00FB57C0">
            <w:pPr>
              <w:spacing w:after="60"/>
              <w:jc w:val="center"/>
              <w:rPr>
                <w:rFonts w:eastAsiaTheme="minorEastAsia"/>
                <w:lang w:eastAsia="zh-CN"/>
              </w:rPr>
            </w:pPr>
            <w:r w:rsidRPr="006A73A7">
              <w:t>11.69</w:t>
            </w:r>
          </w:p>
        </w:tc>
        <w:tc>
          <w:tcPr>
            <w:tcW w:w="2410" w:type="dxa"/>
          </w:tcPr>
          <w:p w14:paraId="0081BF89" w14:textId="76150258" w:rsidR="00FB57C0" w:rsidRPr="001E2CD1" w:rsidRDefault="00FB57C0" w:rsidP="00FB57C0">
            <w:pPr>
              <w:spacing w:after="60"/>
              <w:jc w:val="center"/>
              <w:rPr>
                <w:rFonts w:eastAsiaTheme="minorEastAsia"/>
                <w:lang w:eastAsia="zh-CN"/>
              </w:rPr>
            </w:pPr>
            <w:r w:rsidRPr="006A73A7">
              <w:t>14.09</w:t>
            </w:r>
          </w:p>
        </w:tc>
        <w:tc>
          <w:tcPr>
            <w:tcW w:w="2410" w:type="dxa"/>
          </w:tcPr>
          <w:p w14:paraId="0C9D9435" w14:textId="1F07E800" w:rsidR="00FB57C0" w:rsidRPr="001E2CD1" w:rsidRDefault="00FB57C0" w:rsidP="00FB57C0">
            <w:pPr>
              <w:spacing w:after="60"/>
              <w:jc w:val="center"/>
              <w:rPr>
                <w:rFonts w:eastAsiaTheme="minorEastAsia"/>
                <w:lang w:eastAsia="zh-CN"/>
              </w:rPr>
            </w:pPr>
            <w:r w:rsidRPr="006A73A7">
              <w:t>13.37</w:t>
            </w:r>
          </w:p>
        </w:tc>
      </w:tr>
      <w:tr w:rsidR="00FB57C0" w:rsidRPr="005E38A9" w14:paraId="702E54DA" w14:textId="77777777" w:rsidTr="00FB57C0">
        <w:trPr>
          <w:jc w:val="center"/>
        </w:trPr>
        <w:tc>
          <w:tcPr>
            <w:tcW w:w="1271" w:type="dxa"/>
            <w:vMerge/>
          </w:tcPr>
          <w:p w14:paraId="6296CBCE" w14:textId="77777777" w:rsidR="00FB57C0" w:rsidRPr="005E38A9" w:rsidRDefault="00FB57C0" w:rsidP="00FB57C0">
            <w:pPr>
              <w:spacing w:after="60"/>
              <w:jc w:val="center"/>
              <w:rPr>
                <w:rFonts w:eastAsiaTheme="minorEastAsia"/>
                <w:b/>
                <w:lang w:eastAsia="zh-CN"/>
              </w:rPr>
            </w:pPr>
          </w:p>
        </w:tc>
        <w:tc>
          <w:tcPr>
            <w:tcW w:w="856" w:type="dxa"/>
          </w:tcPr>
          <w:p w14:paraId="4E159BE7" w14:textId="77777777" w:rsidR="00FB57C0" w:rsidRPr="001E2CD1" w:rsidRDefault="00FB57C0" w:rsidP="00FB57C0">
            <w:pPr>
              <w:spacing w:after="60"/>
              <w:jc w:val="center"/>
              <w:rPr>
                <w:rFonts w:eastAsiaTheme="minorEastAsia"/>
                <w:lang w:eastAsia="zh-CN"/>
              </w:rPr>
            </w:pPr>
            <w:r w:rsidRPr="001E2CD1">
              <w:rPr>
                <w:rFonts w:eastAsiaTheme="minorEastAsia" w:hint="eastAsia"/>
                <w:lang w:eastAsia="zh-CN"/>
              </w:rPr>
              <w:t>7</w:t>
            </w:r>
            <w:r w:rsidRPr="001E2CD1">
              <w:rPr>
                <w:rFonts w:eastAsiaTheme="minorEastAsia"/>
                <w:lang w:eastAsia="zh-CN"/>
              </w:rPr>
              <w:t>0</w:t>
            </w:r>
          </w:p>
        </w:tc>
        <w:tc>
          <w:tcPr>
            <w:tcW w:w="1843" w:type="dxa"/>
          </w:tcPr>
          <w:p w14:paraId="2E0ACB08" w14:textId="0D5C0F8F" w:rsidR="00FB57C0" w:rsidRPr="001E2CD1" w:rsidRDefault="00FB57C0" w:rsidP="00FB57C0">
            <w:pPr>
              <w:spacing w:after="60"/>
              <w:jc w:val="center"/>
              <w:rPr>
                <w:rFonts w:eastAsiaTheme="minorEastAsia"/>
                <w:lang w:eastAsia="zh-CN"/>
              </w:rPr>
            </w:pPr>
            <w:r w:rsidRPr="006A73A7">
              <w:t>6.73</w:t>
            </w:r>
          </w:p>
        </w:tc>
        <w:tc>
          <w:tcPr>
            <w:tcW w:w="2410" w:type="dxa"/>
          </w:tcPr>
          <w:p w14:paraId="6F1BAAC6" w14:textId="1FCDA656" w:rsidR="00FB57C0" w:rsidRPr="001E2CD1" w:rsidRDefault="00FB57C0" w:rsidP="00FB57C0">
            <w:pPr>
              <w:spacing w:after="60"/>
              <w:jc w:val="center"/>
              <w:rPr>
                <w:rFonts w:eastAsiaTheme="minorEastAsia"/>
                <w:lang w:eastAsia="zh-CN"/>
              </w:rPr>
            </w:pPr>
            <w:r w:rsidRPr="006A73A7">
              <w:t>7.76</w:t>
            </w:r>
          </w:p>
        </w:tc>
        <w:tc>
          <w:tcPr>
            <w:tcW w:w="2410" w:type="dxa"/>
          </w:tcPr>
          <w:p w14:paraId="137368F7" w14:textId="2F72EC5D" w:rsidR="00FB57C0" w:rsidRPr="001E2CD1" w:rsidRDefault="00FB57C0" w:rsidP="00FB57C0">
            <w:pPr>
              <w:spacing w:after="60"/>
              <w:jc w:val="center"/>
              <w:rPr>
                <w:rFonts w:eastAsiaTheme="minorEastAsia"/>
                <w:lang w:eastAsia="zh-CN"/>
              </w:rPr>
            </w:pPr>
            <w:r w:rsidRPr="006A73A7">
              <w:t>7.72</w:t>
            </w:r>
          </w:p>
        </w:tc>
      </w:tr>
      <w:tr w:rsidR="00FB57C0" w:rsidRPr="005E38A9" w14:paraId="6CBCFCB7" w14:textId="77777777" w:rsidTr="00FB57C0">
        <w:trPr>
          <w:jc w:val="center"/>
        </w:trPr>
        <w:tc>
          <w:tcPr>
            <w:tcW w:w="1271" w:type="dxa"/>
            <w:vMerge/>
          </w:tcPr>
          <w:p w14:paraId="3C7A280E" w14:textId="77777777" w:rsidR="00FB57C0" w:rsidRPr="005E38A9" w:rsidRDefault="00FB57C0" w:rsidP="00FB57C0">
            <w:pPr>
              <w:spacing w:after="60"/>
              <w:jc w:val="center"/>
              <w:rPr>
                <w:rFonts w:eastAsiaTheme="minorEastAsia"/>
                <w:b/>
                <w:lang w:eastAsia="zh-CN"/>
              </w:rPr>
            </w:pPr>
          </w:p>
        </w:tc>
        <w:tc>
          <w:tcPr>
            <w:tcW w:w="856" w:type="dxa"/>
          </w:tcPr>
          <w:p w14:paraId="355F7A7A" w14:textId="77777777" w:rsidR="00FB57C0" w:rsidRPr="001E2CD1" w:rsidRDefault="00FB57C0" w:rsidP="00FB57C0">
            <w:pPr>
              <w:spacing w:after="60"/>
              <w:jc w:val="center"/>
              <w:rPr>
                <w:rFonts w:eastAsiaTheme="minorEastAsia"/>
                <w:lang w:eastAsia="zh-CN"/>
              </w:rPr>
            </w:pPr>
            <w:r w:rsidRPr="001E2CD1">
              <w:rPr>
                <w:rFonts w:eastAsiaTheme="minorEastAsia" w:hint="eastAsia"/>
                <w:lang w:eastAsia="zh-CN"/>
              </w:rPr>
              <w:t>9</w:t>
            </w:r>
            <w:r w:rsidRPr="001E2CD1">
              <w:rPr>
                <w:rFonts w:eastAsiaTheme="minorEastAsia"/>
                <w:lang w:eastAsia="zh-CN"/>
              </w:rPr>
              <w:t>0</w:t>
            </w:r>
          </w:p>
        </w:tc>
        <w:tc>
          <w:tcPr>
            <w:tcW w:w="1843" w:type="dxa"/>
          </w:tcPr>
          <w:p w14:paraId="2AEA688C" w14:textId="66E26B53" w:rsidR="00FB57C0" w:rsidRPr="001E2CD1" w:rsidRDefault="00FB57C0" w:rsidP="00FB57C0">
            <w:pPr>
              <w:spacing w:after="60"/>
              <w:jc w:val="center"/>
              <w:rPr>
                <w:rFonts w:eastAsiaTheme="minorEastAsia"/>
                <w:lang w:eastAsia="zh-CN"/>
              </w:rPr>
            </w:pPr>
            <w:r w:rsidRPr="006A73A7">
              <w:t>4.34</w:t>
            </w:r>
          </w:p>
        </w:tc>
        <w:tc>
          <w:tcPr>
            <w:tcW w:w="2410" w:type="dxa"/>
          </w:tcPr>
          <w:p w14:paraId="7DB98E9C" w14:textId="173C2A31" w:rsidR="00FB57C0" w:rsidRPr="001E2CD1" w:rsidRDefault="00FB57C0" w:rsidP="00FB57C0">
            <w:pPr>
              <w:spacing w:after="60"/>
              <w:jc w:val="center"/>
              <w:rPr>
                <w:rFonts w:eastAsiaTheme="minorEastAsia"/>
                <w:lang w:eastAsia="zh-CN"/>
              </w:rPr>
            </w:pPr>
            <w:r w:rsidRPr="006A73A7">
              <w:t>4.77</w:t>
            </w:r>
          </w:p>
        </w:tc>
        <w:tc>
          <w:tcPr>
            <w:tcW w:w="2410" w:type="dxa"/>
          </w:tcPr>
          <w:p w14:paraId="52A0E903" w14:textId="7A2B67DF" w:rsidR="00FB57C0" w:rsidRPr="001E2CD1" w:rsidRDefault="00FB57C0" w:rsidP="00FB57C0">
            <w:pPr>
              <w:spacing w:after="60"/>
              <w:jc w:val="center"/>
              <w:rPr>
                <w:rFonts w:eastAsiaTheme="minorEastAsia"/>
                <w:lang w:eastAsia="zh-CN"/>
              </w:rPr>
            </w:pPr>
            <w:r w:rsidRPr="006A73A7">
              <w:t>4.46</w:t>
            </w:r>
          </w:p>
        </w:tc>
      </w:tr>
      <w:tr w:rsidR="00FB57C0" w:rsidRPr="005E38A9" w14:paraId="24E5B8ED" w14:textId="77777777" w:rsidTr="00FB57C0">
        <w:trPr>
          <w:jc w:val="center"/>
        </w:trPr>
        <w:tc>
          <w:tcPr>
            <w:tcW w:w="1271" w:type="dxa"/>
            <w:vMerge w:val="restart"/>
          </w:tcPr>
          <w:p w14:paraId="312675B0" w14:textId="77777777" w:rsidR="00FB57C0" w:rsidRPr="00101052" w:rsidRDefault="00FB57C0" w:rsidP="00FB57C0">
            <w:pPr>
              <w:spacing w:after="60"/>
              <w:jc w:val="center"/>
              <w:rPr>
                <w:rFonts w:eastAsiaTheme="minorEastAsia"/>
                <w:b/>
                <w:lang w:eastAsia="zh-CN"/>
              </w:rPr>
            </w:pPr>
            <w:r>
              <w:rPr>
                <w:rFonts w:eastAsiaTheme="minorEastAsia"/>
                <w:b/>
                <w:lang w:eastAsia="zh-CN"/>
              </w:rPr>
              <w:t>4</w:t>
            </w:r>
            <w:r w:rsidRPr="00101052">
              <w:rPr>
                <w:rFonts w:eastAsiaTheme="minorEastAsia"/>
                <w:b/>
                <w:lang w:eastAsia="zh-CN"/>
              </w:rPr>
              <w:t>Rx</w:t>
            </w:r>
          </w:p>
          <w:p w14:paraId="582DF77B" w14:textId="2B7DB2E9" w:rsidR="00FB57C0" w:rsidRPr="005E38A9" w:rsidRDefault="00FB57C0" w:rsidP="00FB57C0">
            <w:pPr>
              <w:spacing w:after="60"/>
              <w:jc w:val="center"/>
              <w:rPr>
                <w:rFonts w:eastAsiaTheme="minorEastAsia"/>
                <w:b/>
                <w:lang w:eastAsia="zh-CN"/>
              </w:rPr>
            </w:pPr>
            <w:r w:rsidRPr="00101052">
              <w:rPr>
                <w:rFonts w:eastAsiaTheme="minorEastAsia"/>
                <w:b/>
                <w:lang w:eastAsia="zh-CN"/>
              </w:rPr>
              <w:t>TDLA30-30</w:t>
            </w:r>
          </w:p>
        </w:tc>
        <w:tc>
          <w:tcPr>
            <w:tcW w:w="856" w:type="dxa"/>
          </w:tcPr>
          <w:p w14:paraId="767C114E" w14:textId="6A3FE4B6" w:rsidR="00FB57C0" w:rsidRPr="001E2CD1" w:rsidRDefault="00FB57C0" w:rsidP="00FB57C0">
            <w:pPr>
              <w:spacing w:after="60"/>
              <w:jc w:val="center"/>
              <w:rPr>
                <w:rFonts w:eastAsiaTheme="minorEastAsia"/>
                <w:lang w:eastAsia="zh-CN"/>
              </w:rPr>
            </w:pPr>
            <w:r w:rsidRPr="001E2CD1">
              <w:rPr>
                <w:rFonts w:eastAsiaTheme="minorEastAsia" w:hint="eastAsia"/>
                <w:lang w:eastAsia="zh-CN"/>
              </w:rPr>
              <w:t>6</w:t>
            </w:r>
            <w:r w:rsidRPr="001E2CD1">
              <w:rPr>
                <w:rFonts w:eastAsiaTheme="minorEastAsia"/>
                <w:lang w:eastAsia="zh-CN"/>
              </w:rPr>
              <w:t>0</w:t>
            </w:r>
          </w:p>
        </w:tc>
        <w:tc>
          <w:tcPr>
            <w:tcW w:w="1843" w:type="dxa"/>
          </w:tcPr>
          <w:p w14:paraId="10B0E58F" w14:textId="6379E72C" w:rsidR="00FB57C0" w:rsidRPr="001E2CD1" w:rsidRDefault="00FB57C0" w:rsidP="00FB57C0">
            <w:pPr>
              <w:spacing w:after="60"/>
              <w:jc w:val="center"/>
              <w:rPr>
                <w:rFonts w:eastAsiaTheme="minorEastAsia"/>
                <w:lang w:eastAsia="zh-CN"/>
              </w:rPr>
            </w:pPr>
            <w:r w:rsidRPr="00B87C44">
              <w:t>5.33</w:t>
            </w:r>
          </w:p>
        </w:tc>
        <w:tc>
          <w:tcPr>
            <w:tcW w:w="2410" w:type="dxa"/>
          </w:tcPr>
          <w:p w14:paraId="6D635B1D" w14:textId="56A68163" w:rsidR="00FB57C0" w:rsidRPr="001E2CD1" w:rsidRDefault="00FB57C0" w:rsidP="00FB57C0">
            <w:pPr>
              <w:spacing w:after="60"/>
              <w:jc w:val="center"/>
              <w:rPr>
                <w:rFonts w:eastAsiaTheme="minorEastAsia"/>
                <w:lang w:eastAsia="zh-CN"/>
              </w:rPr>
            </w:pPr>
            <w:r w:rsidRPr="00B87C44">
              <w:t>5.46</w:t>
            </w:r>
          </w:p>
        </w:tc>
        <w:tc>
          <w:tcPr>
            <w:tcW w:w="2410" w:type="dxa"/>
          </w:tcPr>
          <w:p w14:paraId="17AB6245" w14:textId="4CBE9D36" w:rsidR="00FB57C0" w:rsidRPr="001E2CD1" w:rsidRDefault="00FB57C0" w:rsidP="00FB57C0">
            <w:pPr>
              <w:spacing w:after="60"/>
              <w:jc w:val="center"/>
              <w:rPr>
                <w:rFonts w:eastAsiaTheme="minorEastAsia"/>
                <w:lang w:eastAsia="zh-CN"/>
              </w:rPr>
            </w:pPr>
            <w:r w:rsidRPr="00B87C44">
              <w:t>5.89</w:t>
            </w:r>
          </w:p>
        </w:tc>
      </w:tr>
      <w:tr w:rsidR="00FB57C0" w:rsidRPr="005E38A9" w14:paraId="7BA9A2BC" w14:textId="77777777" w:rsidTr="00FB57C0">
        <w:trPr>
          <w:jc w:val="center"/>
        </w:trPr>
        <w:tc>
          <w:tcPr>
            <w:tcW w:w="1271" w:type="dxa"/>
            <w:vMerge/>
          </w:tcPr>
          <w:p w14:paraId="623433D5" w14:textId="77777777" w:rsidR="00FB57C0" w:rsidRPr="005E38A9" w:rsidRDefault="00FB57C0" w:rsidP="00FB57C0">
            <w:pPr>
              <w:spacing w:after="60"/>
              <w:jc w:val="center"/>
              <w:rPr>
                <w:rFonts w:eastAsiaTheme="minorEastAsia"/>
                <w:b/>
                <w:lang w:eastAsia="zh-CN"/>
              </w:rPr>
            </w:pPr>
          </w:p>
        </w:tc>
        <w:tc>
          <w:tcPr>
            <w:tcW w:w="856" w:type="dxa"/>
          </w:tcPr>
          <w:p w14:paraId="07B54CE5" w14:textId="303602F1" w:rsidR="00FB57C0" w:rsidRPr="001E2CD1" w:rsidRDefault="00FB57C0" w:rsidP="00FB57C0">
            <w:pPr>
              <w:spacing w:after="60"/>
              <w:jc w:val="center"/>
              <w:rPr>
                <w:rFonts w:eastAsiaTheme="minorEastAsia"/>
                <w:lang w:eastAsia="zh-CN"/>
              </w:rPr>
            </w:pPr>
            <w:r w:rsidRPr="001E2CD1">
              <w:rPr>
                <w:rFonts w:eastAsiaTheme="minorEastAsia" w:hint="eastAsia"/>
                <w:lang w:eastAsia="zh-CN"/>
              </w:rPr>
              <w:t>7</w:t>
            </w:r>
            <w:r w:rsidRPr="001E2CD1">
              <w:rPr>
                <w:rFonts w:eastAsiaTheme="minorEastAsia"/>
                <w:lang w:eastAsia="zh-CN"/>
              </w:rPr>
              <w:t>0</w:t>
            </w:r>
          </w:p>
        </w:tc>
        <w:tc>
          <w:tcPr>
            <w:tcW w:w="1843" w:type="dxa"/>
          </w:tcPr>
          <w:p w14:paraId="5153B0DA" w14:textId="47A2102F" w:rsidR="00FB57C0" w:rsidRPr="001E2CD1" w:rsidRDefault="00FB57C0" w:rsidP="00FB57C0">
            <w:pPr>
              <w:spacing w:after="60"/>
              <w:jc w:val="center"/>
              <w:rPr>
                <w:rFonts w:eastAsiaTheme="minorEastAsia"/>
                <w:lang w:eastAsia="zh-CN"/>
              </w:rPr>
            </w:pPr>
            <w:r w:rsidRPr="00B87C44">
              <w:t>4.20</w:t>
            </w:r>
          </w:p>
        </w:tc>
        <w:tc>
          <w:tcPr>
            <w:tcW w:w="2410" w:type="dxa"/>
          </w:tcPr>
          <w:p w14:paraId="12B475DD" w14:textId="2F53C6AC" w:rsidR="00FB57C0" w:rsidRPr="001E2CD1" w:rsidRDefault="00FB57C0" w:rsidP="00FB57C0">
            <w:pPr>
              <w:spacing w:after="60"/>
              <w:jc w:val="center"/>
              <w:rPr>
                <w:rFonts w:eastAsiaTheme="minorEastAsia"/>
                <w:lang w:eastAsia="zh-CN"/>
              </w:rPr>
            </w:pPr>
            <w:r w:rsidRPr="00B87C44">
              <w:t>4.38</w:t>
            </w:r>
          </w:p>
        </w:tc>
        <w:tc>
          <w:tcPr>
            <w:tcW w:w="2410" w:type="dxa"/>
          </w:tcPr>
          <w:p w14:paraId="301A4A85" w14:textId="3BF98808" w:rsidR="00FB57C0" w:rsidRPr="001E2CD1" w:rsidRDefault="00FB57C0" w:rsidP="00FB57C0">
            <w:pPr>
              <w:spacing w:after="60"/>
              <w:jc w:val="center"/>
              <w:rPr>
                <w:rFonts w:eastAsiaTheme="minorEastAsia"/>
                <w:lang w:eastAsia="zh-CN"/>
              </w:rPr>
            </w:pPr>
            <w:r w:rsidRPr="00B87C44">
              <w:t>4.56</w:t>
            </w:r>
          </w:p>
        </w:tc>
      </w:tr>
      <w:tr w:rsidR="00FB57C0" w:rsidRPr="005E38A9" w14:paraId="55FB7D32" w14:textId="77777777" w:rsidTr="00FB57C0">
        <w:trPr>
          <w:jc w:val="center"/>
        </w:trPr>
        <w:tc>
          <w:tcPr>
            <w:tcW w:w="1271" w:type="dxa"/>
            <w:vMerge/>
          </w:tcPr>
          <w:p w14:paraId="4E07AE3B" w14:textId="77777777" w:rsidR="00FB57C0" w:rsidRPr="005E38A9" w:rsidRDefault="00FB57C0" w:rsidP="00FB57C0">
            <w:pPr>
              <w:spacing w:after="60"/>
              <w:jc w:val="center"/>
              <w:rPr>
                <w:rFonts w:eastAsiaTheme="minorEastAsia"/>
                <w:b/>
                <w:lang w:eastAsia="zh-CN"/>
              </w:rPr>
            </w:pPr>
          </w:p>
        </w:tc>
        <w:tc>
          <w:tcPr>
            <w:tcW w:w="856" w:type="dxa"/>
          </w:tcPr>
          <w:p w14:paraId="17B3DE36" w14:textId="231BB5D0" w:rsidR="00FB57C0" w:rsidRPr="001E2CD1" w:rsidRDefault="00FB57C0" w:rsidP="00FB57C0">
            <w:pPr>
              <w:spacing w:after="60"/>
              <w:jc w:val="center"/>
              <w:rPr>
                <w:rFonts w:eastAsiaTheme="minorEastAsia"/>
                <w:lang w:eastAsia="zh-CN"/>
              </w:rPr>
            </w:pPr>
            <w:r w:rsidRPr="001E2CD1">
              <w:rPr>
                <w:rFonts w:eastAsiaTheme="minorEastAsia" w:hint="eastAsia"/>
                <w:lang w:eastAsia="zh-CN"/>
              </w:rPr>
              <w:t>9</w:t>
            </w:r>
            <w:r w:rsidRPr="001E2CD1">
              <w:rPr>
                <w:rFonts w:eastAsiaTheme="minorEastAsia"/>
                <w:lang w:eastAsia="zh-CN"/>
              </w:rPr>
              <w:t>0</w:t>
            </w:r>
          </w:p>
        </w:tc>
        <w:tc>
          <w:tcPr>
            <w:tcW w:w="1843" w:type="dxa"/>
          </w:tcPr>
          <w:p w14:paraId="6A6069BF" w14:textId="6EE462AF" w:rsidR="00FB57C0" w:rsidRPr="001E2CD1" w:rsidRDefault="00FB57C0" w:rsidP="00FB57C0">
            <w:pPr>
              <w:spacing w:after="60"/>
              <w:jc w:val="center"/>
              <w:rPr>
                <w:rFonts w:eastAsiaTheme="minorEastAsia"/>
                <w:lang w:eastAsia="zh-CN"/>
              </w:rPr>
            </w:pPr>
            <w:r w:rsidRPr="00B87C44">
              <w:t>3.32</w:t>
            </w:r>
          </w:p>
        </w:tc>
        <w:tc>
          <w:tcPr>
            <w:tcW w:w="2410" w:type="dxa"/>
          </w:tcPr>
          <w:p w14:paraId="0FC5C411" w14:textId="4AAAD43A" w:rsidR="00FB57C0" w:rsidRPr="001E2CD1" w:rsidRDefault="00FB57C0" w:rsidP="00FB57C0">
            <w:pPr>
              <w:spacing w:after="60"/>
              <w:jc w:val="center"/>
              <w:rPr>
                <w:rFonts w:eastAsiaTheme="minorEastAsia"/>
                <w:lang w:eastAsia="zh-CN"/>
              </w:rPr>
            </w:pPr>
            <w:r w:rsidRPr="00B87C44">
              <w:t>3.47</w:t>
            </w:r>
          </w:p>
        </w:tc>
        <w:tc>
          <w:tcPr>
            <w:tcW w:w="2410" w:type="dxa"/>
          </w:tcPr>
          <w:p w14:paraId="30FF876F" w14:textId="169C8A44" w:rsidR="00FB57C0" w:rsidRPr="001E2CD1" w:rsidRDefault="00FB57C0" w:rsidP="00FB57C0">
            <w:pPr>
              <w:spacing w:after="60"/>
              <w:jc w:val="center"/>
              <w:rPr>
                <w:rFonts w:eastAsiaTheme="minorEastAsia"/>
                <w:lang w:eastAsia="zh-CN"/>
              </w:rPr>
            </w:pPr>
            <w:r w:rsidRPr="00B87C44">
              <w:t>3.58</w:t>
            </w:r>
          </w:p>
        </w:tc>
      </w:tr>
    </w:tbl>
    <w:p w14:paraId="62AB3F4E" w14:textId="642CB11B" w:rsidR="004C0DF8" w:rsidRDefault="004C0DF8" w:rsidP="00D20CC5">
      <w:pPr>
        <w:jc w:val="both"/>
        <w:rPr>
          <w:b/>
          <w:u w:val="single"/>
          <w:lang w:val="sv-SE" w:eastAsia="zh-CN"/>
        </w:rPr>
      </w:pPr>
    </w:p>
    <w:p w14:paraId="2ACAF0C9" w14:textId="676677BA" w:rsidR="00DD2E85" w:rsidRDefault="00DD2E85" w:rsidP="00DD2E85">
      <w:pPr>
        <w:jc w:val="both"/>
        <w:rPr>
          <w:b/>
          <w:lang w:val="en-US" w:eastAsia="zh-CN"/>
        </w:rPr>
      </w:pPr>
      <w:r>
        <w:rPr>
          <w:b/>
          <w:lang w:val="en-US" w:eastAsia="zh-CN"/>
        </w:rPr>
        <w:t>Observation</w:t>
      </w:r>
      <w:r w:rsidRPr="00DA0CA1">
        <w:rPr>
          <w:b/>
          <w:lang w:val="en-US" w:eastAsia="zh-CN"/>
        </w:rPr>
        <w:t xml:space="preserve"> </w:t>
      </w:r>
      <w:r>
        <w:rPr>
          <w:b/>
          <w:lang w:val="en-US" w:eastAsia="zh-CN"/>
        </w:rPr>
        <w:t>4</w:t>
      </w:r>
      <w:r w:rsidRPr="00DA0CA1">
        <w:rPr>
          <w:b/>
          <w:lang w:val="en-US" w:eastAsia="zh-CN"/>
        </w:rPr>
        <w:t>:</w:t>
      </w:r>
      <w:r>
        <w:rPr>
          <w:b/>
          <w:lang w:val="en-US" w:eastAsia="zh-CN"/>
        </w:rPr>
        <w:t xml:space="preserve"> </w:t>
      </w:r>
      <w:r w:rsidRPr="000F6200">
        <w:rPr>
          <w:b/>
          <w:lang w:val="en-US" w:eastAsia="zh-CN"/>
        </w:rPr>
        <w:t xml:space="preserve">For Doppler </w:t>
      </w:r>
      <w:r w:rsidR="004B334B">
        <w:rPr>
          <w:b/>
          <w:lang w:val="en-US" w:eastAsia="zh-CN"/>
        </w:rPr>
        <w:t xml:space="preserve">20Hz, </w:t>
      </w:r>
      <w:r w:rsidRPr="000F6200">
        <w:rPr>
          <w:b/>
          <w:lang w:val="en-US" w:eastAsia="zh-CN"/>
        </w:rPr>
        <w:t xml:space="preserve">30Hz case, </w:t>
      </w:r>
      <w:r>
        <w:rPr>
          <w:b/>
          <w:lang w:val="en-US" w:eastAsia="zh-CN"/>
        </w:rPr>
        <w:t>the performance gain at the 60%</w:t>
      </w:r>
      <w:r w:rsidR="004B334B">
        <w:rPr>
          <w:b/>
          <w:lang w:val="en-US" w:eastAsia="zh-CN"/>
        </w:rPr>
        <w:t xml:space="preserve"> and 70%</w:t>
      </w:r>
      <w:r>
        <w:rPr>
          <w:b/>
          <w:lang w:val="en-US" w:eastAsia="zh-CN"/>
        </w:rPr>
        <w:t xml:space="preserve"> </w:t>
      </w:r>
      <w:r w:rsidRPr="00DD2E85">
        <w:rPr>
          <w:b/>
          <w:lang w:val="en-US" w:eastAsia="zh-CN"/>
        </w:rPr>
        <w:t>of the maximum throughput</w:t>
      </w:r>
      <w:r>
        <w:rPr>
          <w:b/>
          <w:lang w:val="en-US" w:eastAsia="zh-CN"/>
        </w:rPr>
        <w:t xml:space="preserve"> point is higher than 90% of </w:t>
      </w:r>
      <w:r w:rsidRPr="00DD2E85">
        <w:rPr>
          <w:b/>
          <w:lang w:val="en-US" w:eastAsia="zh-CN"/>
        </w:rPr>
        <w:t>the maximum throughput</w:t>
      </w:r>
      <w:r>
        <w:rPr>
          <w:b/>
          <w:lang w:val="en-US" w:eastAsia="zh-CN"/>
        </w:rPr>
        <w:t xml:space="preserve"> point.</w:t>
      </w:r>
    </w:p>
    <w:p w14:paraId="675DD381" w14:textId="7E3F5D8C" w:rsidR="006F72B3" w:rsidRDefault="006F72B3" w:rsidP="006F72B3">
      <w:pPr>
        <w:jc w:val="both"/>
        <w:rPr>
          <w:b/>
          <w:lang w:val="en-US" w:eastAsia="zh-CN"/>
        </w:rPr>
      </w:pPr>
      <w:r>
        <w:rPr>
          <w:b/>
          <w:lang w:val="en-US" w:eastAsia="zh-CN"/>
        </w:rPr>
        <w:t>Observation</w:t>
      </w:r>
      <w:r w:rsidRPr="00DA0CA1">
        <w:rPr>
          <w:b/>
          <w:lang w:val="en-US" w:eastAsia="zh-CN"/>
        </w:rPr>
        <w:t xml:space="preserve"> </w:t>
      </w:r>
      <w:r w:rsidR="004B334B">
        <w:rPr>
          <w:b/>
          <w:lang w:val="en-US" w:eastAsia="zh-CN"/>
        </w:rPr>
        <w:t>5</w:t>
      </w:r>
      <w:r w:rsidRPr="00DA0CA1">
        <w:rPr>
          <w:b/>
          <w:lang w:val="en-US" w:eastAsia="zh-CN"/>
        </w:rPr>
        <w:t>:</w:t>
      </w:r>
      <w:r>
        <w:rPr>
          <w:b/>
          <w:lang w:val="en-US" w:eastAsia="zh-CN"/>
        </w:rPr>
        <w:t xml:space="preserve"> </w:t>
      </w:r>
      <w:r w:rsidRPr="000F6200">
        <w:rPr>
          <w:b/>
          <w:lang w:val="en-US" w:eastAsia="zh-CN"/>
        </w:rPr>
        <w:t xml:space="preserve">For Doppler 30Hz </w:t>
      </w:r>
      <w:r>
        <w:rPr>
          <w:b/>
          <w:lang w:val="en-US" w:eastAsia="zh-CN"/>
        </w:rPr>
        <w:t xml:space="preserve">with MCS13 </w:t>
      </w:r>
      <w:r w:rsidRPr="000F6200">
        <w:rPr>
          <w:b/>
          <w:lang w:val="en-US" w:eastAsia="zh-CN"/>
        </w:rPr>
        <w:t xml:space="preserve">case, </w:t>
      </w:r>
      <w:r>
        <w:rPr>
          <w:b/>
          <w:lang w:val="en-US" w:eastAsia="zh-CN"/>
        </w:rPr>
        <w:t xml:space="preserve">the </w:t>
      </w:r>
      <w:r w:rsidR="004B334B">
        <w:rPr>
          <w:b/>
          <w:lang w:val="en-US" w:eastAsia="zh-CN"/>
        </w:rPr>
        <w:t>7</w:t>
      </w:r>
      <w:r>
        <w:rPr>
          <w:b/>
          <w:lang w:val="en-US" w:eastAsia="zh-CN"/>
        </w:rPr>
        <w:t>0% SNR working po</w:t>
      </w:r>
      <w:r w:rsidR="00DD2E85">
        <w:rPr>
          <w:b/>
          <w:lang w:val="en-US" w:eastAsia="zh-CN"/>
        </w:rPr>
        <w:t xml:space="preserve">int of Rel-18 Doppler codebook could get </w:t>
      </w:r>
      <w:r>
        <w:rPr>
          <w:b/>
          <w:lang w:val="en-US" w:eastAsia="zh-CN"/>
        </w:rPr>
        <w:t>about 0.</w:t>
      </w:r>
      <w:r w:rsidR="004B334B">
        <w:rPr>
          <w:b/>
          <w:lang w:val="en-US" w:eastAsia="zh-CN"/>
        </w:rPr>
        <w:t>6</w:t>
      </w:r>
      <w:r>
        <w:rPr>
          <w:b/>
          <w:lang w:val="en-US" w:eastAsia="zh-CN"/>
        </w:rPr>
        <w:t xml:space="preserve">dB </w:t>
      </w:r>
      <w:r w:rsidR="00DD2E85">
        <w:rPr>
          <w:b/>
          <w:lang w:val="en-US" w:eastAsia="zh-CN"/>
        </w:rPr>
        <w:t>gain over</w:t>
      </w:r>
      <w:r>
        <w:rPr>
          <w:b/>
          <w:lang w:val="en-US" w:eastAsia="zh-CN"/>
        </w:rPr>
        <w:t xml:space="preserve"> Rel-16 codebook</w:t>
      </w:r>
      <w:r w:rsidR="00DD2E85">
        <w:rPr>
          <w:b/>
          <w:lang w:val="en-US" w:eastAsia="zh-CN"/>
        </w:rPr>
        <w:t xml:space="preserve"> for 2Rx cases, and about 0.3dB gain for 4Rx cases</w:t>
      </w:r>
      <w:r>
        <w:rPr>
          <w:b/>
          <w:lang w:val="en-US" w:eastAsia="zh-CN"/>
        </w:rPr>
        <w:t>.</w:t>
      </w:r>
    </w:p>
    <w:p w14:paraId="7041AD4E" w14:textId="31068836" w:rsidR="00664E0E" w:rsidRPr="00234FD8" w:rsidRDefault="006F72B3" w:rsidP="00D20CC5">
      <w:pPr>
        <w:jc w:val="both"/>
        <w:rPr>
          <w:b/>
          <w:u w:val="single"/>
          <w:lang w:val="sv-SE" w:eastAsia="zh-CN"/>
        </w:rPr>
      </w:pPr>
      <w:r>
        <w:rPr>
          <w:b/>
          <w:lang w:val="en-US" w:eastAsia="zh-CN"/>
        </w:rPr>
        <w:t>Observation</w:t>
      </w:r>
      <w:r w:rsidRPr="00DA0CA1">
        <w:rPr>
          <w:b/>
          <w:lang w:val="en-US" w:eastAsia="zh-CN"/>
        </w:rPr>
        <w:t xml:space="preserve"> </w:t>
      </w:r>
      <w:r w:rsidR="004B334B">
        <w:rPr>
          <w:b/>
          <w:lang w:val="en-US" w:eastAsia="zh-CN"/>
        </w:rPr>
        <w:t>6</w:t>
      </w:r>
      <w:r w:rsidRPr="00DA0CA1">
        <w:rPr>
          <w:b/>
          <w:lang w:val="en-US" w:eastAsia="zh-CN"/>
        </w:rPr>
        <w:t>:</w:t>
      </w:r>
      <w:r>
        <w:rPr>
          <w:b/>
          <w:lang w:val="en-US" w:eastAsia="zh-CN"/>
        </w:rPr>
        <w:t xml:space="preserve"> </w:t>
      </w:r>
      <w:r w:rsidRPr="000F6200">
        <w:rPr>
          <w:b/>
          <w:lang w:val="en-US" w:eastAsia="zh-CN"/>
        </w:rPr>
        <w:t xml:space="preserve">For Doppler 30Hz </w:t>
      </w:r>
      <w:r>
        <w:rPr>
          <w:b/>
          <w:lang w:val="en-US" w:eastAsia="zh-CN"/>
        </w:rPr>
        <w:t xml:space="preserve">with MCS13 </w:t>
      </w:r>
      <w:r w:rsidRPr="000F6200">
        <w:rPr>
          <w:b/>
          <w:lang w:val="en-US" w:eastAsia="zh-CN"/>
        </w:rPr>
        <w:t xml:space="preserve">case, </w:t>
      </w:r>
      <w:r>
        <w:rPr>
          <w:b/>
          <w:lang w:val="en-US" w:eastAsia="zh-CN"/>
        </w:rPr>
        <w:t>the test metric</w:t>
      </w:r>
      <w:r w:rsidRPr="0005082E">
        <w:rPr>
          <w:bCs/>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γ</m:t>
            </m:r>
          </m:e>
          <m:sub>
            <m:r>
              <m:rPr>
                <m:sty m:val="bi"/>
              </m:rPr>
              <w:rPr>
                <w:rFonts w:ascii="Cambria Math" w:hAnsi="Cambria Math"/>
                <w:lang w:eastAsia="zh-CN"/>
              </w:rPr>
              <m:t>1</m:t>
            </m:r>
          </m:sub>
        </m:sSub>
      </m:oMath>
      <w:r w:rsidRPr="006F72B3">
        <w:rPr>
          <w:b/>
        </w:rPr>
        <w:t xml:space="preserve"> </w:t>
      </w:r>
      <w:r>
        <w:rPr>
          <w:b/>
          <w:lang w:val="en-US" w:eastAsia="zh-CN"/>
        </w:rPr>
        <w:t xml:space="preserve">on </w:t>
      </w:r>
      <w:r w:rsidR="004B334B">
        <w:rPr>
          <w:b/>
          <w:lang w:val="en-US" w:eastAsia="zh-CN"/>
        </w:rPr>
        <w:t>7</w:t>
      </w:r>
      <w:r>
        <w:rPr>
          <w:b/>
          <w:lang w:val="en-US" w:eastAsia="zh-CN"/>
        </w:rPr>
        <w:t xml:space="preserve">0% SNR working point of Rel-18 Doppler codebook is about </w:t>
      </w:r>
      <w:r w:rsidR="004B334B">
        <w:rPr>
          <w:b/>
          <w:lang w:val="en-US" w:eastAsia="zh-CN"/>
        </w:rPr>
        <w:t>3.2</w:t>
      </w:r>
      <w:r w:rsidR="004A626E">
        <w:rPr>
          <w:b/>
          <w:lang w:val="en-US" w:eastAsia="zh-CN"/>
        </w:rPr>
        <w:t xml:space="preserve"> for 2Rx case, and </w:t>
      </w:r>
      <w:r w:rsidR="004015F7">
        <w:rPr>
          <w:b/>
          <w:lang w:val="en-US" w:eastAsia="zh-CN"/>
        </w:rPr>
        <w:t>4.5</w:t>
      </w:r>
      <w:r w:rsidR="004A626E">
        <w:rPr>
          <w:b/>
          <w:lang w:val="en-US" w:eastAsia="zh-CN"/>
        </w:rPr>
        <w:t xml:space="preserve"> for 4Rx case</w:t>
      </w:r>
      <w:r w:rsidR="004B334B">
        <w:rPr>
          <w:b/>
          <w:lang w:val="en-US" w:eastAsia="zh-CN"/>
        </w:rPr>
        <w:t>; the test metric</w:t>
      </w:r>
      <w:r w:rsidR="004B334B" w:rsidRPr="0005082E">
        <w:rPr>
          <w:bCs/>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γ</m:t>
            </m:r>
          </m:e>
          <m:sub>
            <m:r>
              <m:rPr>
                <m:sty m:val="bi"/>
              </m:rPr>
              <w:rPr>
                <w:rFonts w:ascii="Cambria Math" w:hAnsi="Cambria Math"/>
                <w:lang w:eastAsia="zh-CN"/>
              </w:rPr>
              <m:t>1</m:t>
            </m:r>
          </m:sub>
        </m:sSub>
      </m:oMath>
      <w:r w:rsidR="004B334B" w:rsidRPr="006F72B3">
        <w:rPr>
          <w:b/>
        </w:rPr>
        <w:t xml:space="preserve"> </w:t>
      </w:r>
      <w:r w:rsidR="004B334B">
        <w:rPr>
          <w:b/>
          <w:lang w:val="en-US" w:eastAsia="zh-CN"/>
        </w:rPr>
        <w:t xml:space="preserve">on 90% SNR working point of Rel-18 Doppler codebook is about 2.4 for 2Rx case, and </w:t>
      </w:r>
      <w:r w:rsidR="004015F7">
        <w:rPr>
          <w:b/>
          <w:lang w:val="en-US" w:eastAsia="zh-CN"/>
        </w:rPr>
        <w:t>3.5</w:t>
      </w:r>
      <w:r w:rsidR="004B334B">
        <w:rPr>
          <w:b/>
          <w:lang w:val="en-US" w:eastAsia="zh-CN"/>
        </w:rPr>
        <w:t xml:space="preserve"> for 4Rx case.</w:t>
      </w:r>
    </w:p>
    <w:p w14:paraId="7C2390A5" w14:textId="00A26159" w:rsidR="007427E0" w:rsidRDefault="007427E0" w:rsidP="004833EC">
      <w:pPr>
        <w:pStyle w:val="1"/>
        <w:numPr>
          <w:ilvl w:val="0"/>
          <w:numId w:val="3"/>
        </w:numPr>
        <w:rPr>
          <w:rFonts w:asciiTheme="minorHAnsi" w:hAnsiTheme="minorHAnsi" w:cstheme="minorHAnsi"/>
          <w:lang w:val="en-US" w:eastAsia="zh-CN"/>
        </w:rPr>
      </w:pPr>
      <w:r>
        <w:rPr>
          <w:rFonts w:asciiTheme="minorHAnsi" w:hAnsiTheme="minorHAnsi" w:cstheme="minorHAnsi"/>
          <w:lang w:val="en-US" w:eastAsia="zh-CN"/>
        </w:rPr>
        <w:t>T</w:t>
      </w:r>
      <w:r w:rsidRPr="007427E0">
        <w:rPr>
          <w:rFonts w:asciiTheme="minorHAnsi" w:hAnsiTheme="minorHAnsi" w:cstheme="minorHAnsi"/>
          <w:lang w:val="en-US" w:eastAsia="zh-CN"/>
        </w:rPr>
        <w:t>ypeII-CJT-r18</w:t>
      </w:r>
    </w:p>
    <w:p w14:paraId="09319753" w14:textId="1F8531C3" w:rsidR="00162594" w:rsidRDefault="004A12E2" w:rsidP="008D014D">
      <w:pPr>
        <w:pStyle w:val="0Maintext"/>
        <w:spacing w:after="120" w:afterAutospacing="0" w:line="240" w:lineRule="auto"/>
        <w:ind w:firstLine="0"/>
        <w:rPr>
          <w:lang w:eastAsia="zh-CN"/>
        </w:rPr>
      </w:pPr>
      <w:r>
        <w:rPr>
          <w:rFonts w:eastAsiaTheme="minorEastAsia" w:hint="eastAsia"/>
          <w:lang w:eastAsia="zh-CN"/>
        </w:rPr>
        <w:t>For C</w:t>
      </w:r>
      <w:r w:rsidR="00503C45" w:rsidRPr="00503C45">
        <w:rPr>
          <w:rFonts w:eastAsiaTheme="minorEastAsia" w:hint="eastAsia"/>
          <w:lang w:eastAsia="zh-CN"/>
        </w:rPr>
        <w:t>JT schemes</w:t>
      </w:r>
      <w:r w:rsidR="00382A7D">
        <w:rPr>
          <w:rFonts w:eastAsiaTheme="minorEastAsia"/>
          <w:lang w:eastAsia="zh-CN"/>
        </w:rPr>
        <w:t xml:space="preserve"> which is introduced in Rel-18</w:t>
      </w:r>
      <w:r w:rsidR="00503C45" w:rsidRPr="00503C45">
        <w:rPr>
          <w:rFonts w:eastAsiaTheme="minorEastAsia" w:hint="eastAsia"/>
          <w:lang w:eastAsia="zh-CN"/>
        </w:rPr>
        <w:t xml:space="preserve">, all the </w:t>
      </w:r>
      <w:r w:rsidR="00503C45" w:rsidRPr="00503C45">
        <w:rPr>
          <w:rFonts w:eastAsiaTheme="minorEastAsia"/>
          <w:lang w:eastAsia="zh-CN"/>
        </w:rPr>
        <w:t>PDSCH</w:t>
      </w:r>
      <w:r w:rsidR="00503C45" w:rsidRPr="00503C45">
        <w:rPr>
          <w:rFonts w:eastAsiaTheme="minorEastAsia" w:hint="eastAsia"/>
          <w:lang w:eastAsia="zh-CN"/>
        </w:rPr>
        <w:t>/DMRS</w:t>
      </w:r>
      <w:r w:rsidR="00503C45" w:rsidRPr="00503C45">
        <w:rPr>
          <w:rFonts w:eastAsiaTheme="minorEastAsia"/>
          <w:lang w:eastAsia="zh-CN"/>
        </w:rPr>
        <w:t xml:space="preserve"> </w:t>
      </w:r>
      <w:r w:rsidR="00503C45" w:rsidRPr="00503C45">
        <w:rPr>
          <w:rFonts w:eastAsiaTheme="minorEastAsia" w:hint="eastAsia"/>
          <w:lang w:eastAsia="zh-CN"/>
        </w:rPr>
        <w:t>ports are</w:t>
      </w:r>
      <w:r w:rsidR="00503C45" w:rsidRPr="00503C45">
        <w:rPr>
          <w:rFonts w:eastAsiaTheme="minorEastAsia"/>
          <w:lang w:eastAsia="zh-CN"/>
        </w:rPr>
        <w:t xml:space="preserve"> jointly transmitted from multiple TRPs</w:t>
      </w:r>
      <w:r w:rsidR="00503C45" w:rsidRPr="00503C45">
        <w:rPr>
          <w:rFonts w:eastAsiaTheme="minorEastAsia" w:hint="eastAsia"/>
          <w:lang w:eastAsia="zh-CN"/>
        </w:rPr>
        <w:t xml:space="preserve"> and signals from multiple TRPs are combined coherently</w:t>
      </w:r>
      <w:r w:rsidR="00382A7D">
        <w:rPr>
          <w:rFonts w:eastAsiaTheme="minorEastAsia"/>
          <w:lang w:eastAsia="zh-CN"/>
        </w:rPr>
        <w:t xml:space="preserve">, </w:t>
      </w:r>
      <w:r>
        <w:rPr>
          <w:rFonts w:eastAsiaTheme="minorEastAsia"/>
          <w:lang w:eastAsia="zh-CN"/>
        </w:rPr>
        <w:t xml:space="preserve">hence </w:t>
      </w:r>
      <w:r w:rsidR="006D50C7" w:rsidRPr="00086EBD">
        <w:t xml:space="preserve">multiple geographically separated TRPs or RRHs </w:t>
      </w:r>
      <w:r>
        <w:t xml:space="preserve">for CJT </w:t>
      </w:r>
      <w:r w:rsidR="006D50C7" w:rsidRPr="00086EBD">
        <w:t>are assumed to be well synchronized in time and frequency as well as the phase and amplitude of thei</w:t>
      </w:r>
      <w:r>
        <w:t>r antenna arrays are calibrated</w:t>
      </w:r>
      <w:r w:rsidR="006D50C7" w:rsidRPr="00086EBD">
        <w:t>.</w:t>
      </w:r>
      <w:r w:rsidR="00162594">
        <w:rPr>
          <w:lang w:val="en-US" w:eastAsia="zh-CN"/>
        </w:rPr>
        <w:t xml:space="preserve"> </w:t>
      </w:r>
      <w:r w:rsidR="00162594">
        <w:rPr>
          <w:lang w:eastAsia="zh-CN"/>
        </w:rPr>
        <w:t>In last RAN4#1</w:t>
      </w:r>
      <w:r w:rsidR="00046700">
        <w:rPr>
          <w:lang w:eastAsia="zh-CN"/>
        </w:rPr>
        <w:t>10</w:t>
      </w:r>
      <w:r w:rsidR="00162594">
        <w:rPr>
          <w:lang w:eastAsia="zh-CN"/>
        </w:rPr>
        <w:t xml:space="preserve"> meeting [</w:t>
      </w:r>
      <w:r w:rsidR="00046700">
        <w:rPr>
          <w:lang w:eastAsia="zh-CN"/>
        </w:rPr>
        <w:t>5</w:t>
      </w:r>
      <w:r w:rsidR="00162594">
        <w:rPr>
          <w:lang w:eastAsia="zh-CN"/>
        </w:rPr>
        <w:t xml:space="preserve">], we agreed to </w:t>
      </w:r>
      <w:r w:rsidR="00046700">
        <w:rPr>
          <w:lang w:eastAsia="zh-CN"/>
        </w:rPr>
        <w:t>i</w:t>
      </w:r>
      <w:r w:rsidR="00046700" w:rsidRPr="00046700">
        <w:rPr>
          <w:lang w:eastAsia="zh-CN"/>
        </w:rPr>
        <w:t>ntroduce PMI reporting requirements for ‘typeII-CJT-r18’ codebook</w:t>
      </w:r>
      <w:r w:rsidR="00162594" w:rsidRPr="00E44E5E">
        <w:rPr>
          <w:lang w:eastAsia="zh-CN"/>
        </w:rPr>
        <w:t xml:space="preserve"> (FR1</w:t>
      </w:r>
      <w:r w:rsidR="00162594">
        <w:rPr>
          <w:lang w:eastAsia="zh-CN"/>
        </w:rPr>
        <w:t xml:space="preserve"> FDD</w:t>
      </w:r>
      <w:r w:rsidR="00162594" w:rsidRPr="00E44E5E">
        <w:rPr>
          <w:lang w:eastAsia="zh-CN"/>
        </w:rPr>
        <w:t xml:space="preserve"> only)</w:t>
      </w:r>
      <w:r w:rsidR="008F01CF">
        <w:rPr>
          <w:lang w:eastAsia="zh-CN"/>
        </w:rPr>
        <w:t xml:space="preserve"> based on below test metric</w:t>
      </w:r>
      <w:r w:rsidR="00162594" w:rsidRPr="00E44E5E">
        <w:rPr>
          <w:lang w:eastAsia="zh-CN"/>
        </w:rPr>
        <w:t>.</w:t>
      </w:r>
    </w:p>
    <w:tbl>
      <w:tblPr>
        <w:tblStyle w:val="aff7"/>
        <w:tblW w:w="0" w:type="auto"/>
        <w:tblLook w:val="04A0" w:firstRow="1" w:lastRow="0" w:firstColumn="1" w:lastColumn="0" w:noHBand="0" w:noVBand="1"/>
      </w:tblPr>
      <w:tblGrid>
        <w:gridCol w:w="9631"/>
      </w:tblGrid>
      <w:tr w:rsidR="008F01CF" w14:paraId="045BCFCA" w14:textId="77777777" w:rsidTr="008F01CF">
        <w:tc>
          <w:tcPr>
            <w:tcW w:w="9631" w:type="dxa"/>
          </w:tcPr>
          <w:p w14:paraId="45C76738" w14:textId="77777777" w:rsidR="00DB5BD4" w:rsidRPr="00DE7AAA" w:rsidRDefault="00DB5BD4" w:rsidP="00DB5BD4">
            <w:pPr>
              <w:rPr>
                <w:b/>
                <w:u w:val="single"/>
                <w:lang w:val="en-US" w:eastAsia="zh-CN"/>
              </w:rPr>
            </w:pPr>
            <w:r w:rsidRPr="00DE7AAA">
              <w:rPr>
                <w:b/>
                <w:u w:val="single"/>
                <w:lang w:val="en-US" w:eastAsia="zh-CN"/>
              </w:rPr>
              <w:t>Iss</w:t>
            </w:r>
            <w:r>
              <w:rPr>
                <w:b/>
                <w:u w:val="single"/>
                <w:lang w:val="en-US" w:eastAsia="zh-CN"/>
              </w:rPr>
              <w:t>ue 1-1-5</w:t>
            </w:r>
            <w:r w:rsidRPr="00DE7AAA">
              <w:rPr>
                <w:b/>
                <w:u w:val="single"/>
                <w:lang w:val="en-US" w:eastAsia="zh-CN"/>
              </w:rPr>
              <w:t xml:space="preserve">: </w:t>
            </w:r>
            <w:r w:rsidRPr="006B500A">
              <w:rPr>
                <w:b/>
                <w:u w:val="single"/>
                <w:lang w:val="en-US" w:eastAsia="zh-CN"/>
              </w:rPr>
              <w:t>clarify test metric for PMI reporting requirements with ‘typeII-CJT-r18’ codebook</w:t>
            </w:r>
          </w:p>
          <w:p w14:paraId="0DCFA48A" w14:textId="77777777" w:rsidR="00DB5BD4" w:rsidRDefault="00DB5BD4" w:rsidP="00DB5BD4">
            <w:pPr>
              <w:rPr>
                <w:rFonts w:eastAsiaTheme="minorEastAsia"/>
                <w:b/>
                <w:lang w:eastAsia="zh-CN"/>
              </w:rPr>
            </w:pPr>
            <w:r>
              <w:rPr>
                <w:rFonts w:eastAsiaTheme="minorEastAsia" w:hint="eastAsia"/>
                <w:b/>
                <w:lang w:eastAsia="zh-CN"/>
              </w:rPr>
              <w:t>A</w:t>
            </w:r>
            <w:r>
              <w:rPr>
                <w:rFonts w:eastAsiaTheme="minorEastAsia"/>
                <w:b/>
                <w:lang w:eastAsia="zh-CN"/>
              </w:rPr>
              <w:t>greement:</w:t>
            </w:r>
          </w:p>
          <w:p w14:paraId="16D4FF88" w14:textId="567D3E50" w:rsidR="008F01CF" w:rsidRPr="00DB5BD4" w:rsidRDefault="00DB5BD4" w:rsidP="00DB5BD4">
            <w:pPr>
              <w:pStyle w:val="aff8"/>
              <w:numPr>
                <w:ilvl w:val="0"/>
                <w:numId w:val="6"/>
              </w:numPr>
              <w:ind w:firstLineChars="0"/>
              <w:rPr>
                <w:u w:val="single"/>
                <w:lang w:eastAsia="zh-CN"/>
              </w:rPr>
            </w:pPr>
            <w:r w:rsidRPr="0051031A">
              <w:rPr>
                <w:rFonts w:eastAsia="宋体"/>
                <w:szCs w:val="24"/>
                <w:lang w:eastAsia="zh-CN"/>
              </w:rPr>
              <w:t>F</w:t>
            </w:r>
            <w:r w:rsidRPr="0051031A">
              <w:rPr>
                <w:bCs/>
              </w:rPr>
              <w:t xml:space="preserve">or the PMI reporting requirements with typeII-CJT-r18, define the test metric as </w:t>
            </w:r>
            <m:oMath>
              <m:sSub>
                <m:sSubPr>
                  <m:ctrlPr>
                    <w:rPr>
                      <w:rFonts w:ascii="Cambria Math" w:hAnsi="Cambria Math"/>
                      <w:bCs/>
                      <w:i/>
                      <w:iCs/>
                    </w:rPr>
                  </m:ctrlPr>
                </m:sSubPr>
                <m:e>
                  <m:r>
                    <w:rPr>
                      <w:rFonts w:ascii="Cambria Math" w:hAnsi="Cambria Math"/>
                    </w:rPr>
                    <m:t>γ</m:t>
                  </m:r>
                </m:e>
                <m:sub>
                  <m:r>
                    <w:rPr>
                      <w:rFonts w:ascii="Cambria Math" w:hAnsi="Cambria Math"/>
                    </w:rPr>
                    <m:t>cjt</m:t>
                  </m:r>
                </m:sub>
              </m:sSub>
              <m:r>
                <w:rPr>
                  <w:rFonts w:ascii="Cambria Math" w:hAnsi="Cambria Math"/>
                </w:rPr>
                <m:t>=</m:t>
              </m:r>
              <m:f>
                <m:fPr>
                  <m:ctrlPr>
                    <w:rPr>
                      <w:rFonts w:ascii="Cambria Math" w:hAnsi="Cambria Math"/>
                      <w:bCs/>
                      <w:i/>
                      <w:iCs/>
                    </w:rPr>
                  </m:ctrlPr>
                </m:fPr>
                <m:num>
                  <m:sSub>
                    <m:sSubPr>
                      <m:ctrlPr>
                        <w:rPr>
                          <w:rFonts w:ascii="Cambria Math" w:hAnsi="Cambria Math"/>
                          <w:bCs/>
                          <w:i/>
                          <w:iCs/>
                        </w:rPr>
                      </m:ctrlPr>
                    </m:sSubPr>
                    <m:e>
                      <m:r>
                        <w:rPr>
                          <w:rFonts w:ascii="Cambria Math" w:hAnsi="Cambria Math"/>
                        </w:rPr>
                        <m:t>t</m:t>
                      </m:r>
                    </m:e>
                    <m:sub>
                      <m:r>
                        <w:rPr>
                          <w:rFonts w:ascii="Cambria Math" w:hAnsi="Cambria Math"/>
                        </w:rPr>
                        <m:t>typeII-CJT</m:t>
                      </m:r>
                    </m:sub>
                  </m:sSub>
                </m:num>
                <m:den>
                  <m:sSub>
                    <m:sSubPr>
                      <m:ctrlPr>
                        <w:rPr>
                          <w:rFonts w:ascii="Cambria Math" w:hAnsi="Cambria Math"/>
                          <w:bCs/>
                          <w:i/>
                          <w:iCs/>
                        </w:rPr>
                      </m:ctrlPr>
                    </m:sSubPr>
                    <m:e>
                      <m:r>
                        <w:rPr>
                          <w:rFonts w:ascii="Cambria Math" w:hAnsi="Cambria Math"/>
                        </w:rPr>
                        <m:t>t</m:t>
                      </m:r>
                    </m:e>
                    <m:sub>
                      <m:r>
                        <w:rPr>
                          <w:rFonts w:ascii="Cambria Math" w:hAnsi="Cambria Math"/>
                        </w:rPr>
                        <m:t>rnd</m:t>
                      </m:r>
                    </m:sub>
                  </m:sSub>
                </m:den>
              </m:f>
            </m:oMath>
            <w:r w:rsidRPr="0051031A">
              <w:rPr>
                <w:bCs/>
              </w:rPr>
              <w:t xml:space="preserve">, where </w:t>
            </w:r>
            <m:oMath>
              <m:sSub>
                <m:sSubPr>
                  <m:ctrlPr>
                    <w:rPr>
                      <w:rFonts w:ascii="Cambria Math" w:hAnsi="Cambria Math"/>
                      <w:bCs/>
                      <w:i/>
                      <w:iCs/>
                    </w:rPr>
                  </m:ctrlPr>
                </m:sSubPr>
                <m:e>
                  <m:r>
                    <w:rPr>
                      <w:rFonts w:ascii="Cambria Math" w:hAnsi="Cambria Math"/>
                    </w:rPr>
                    <m:t>t</m:t>
                  </m:r>
                </m:e>
                <m:sub>
                  <m:r>
                    <w:rPr>
                      <w:rFonts w:ascii="Cambria Math" w:hAnsi="Cambria Math"/>
                    </w:rPr>
                    <m:t>typeII-CJT</m:t>
                  </m:r>
                </m:sub>
              </m:sSub>
            </m:oMath>
            <w:r w:rsidRPr="0051031A">
              <w:rPr>
                <w:bCs/>
                <w:iCs/>
              </w:rPr>
              <w:t xml:space="preserve"> </w:t>
            </w:r>
            <w:r w:rsidRPr="0051031A">
              <w:rPr>
                <w:bCs/>
              </w:rPr>
              <w:t xml:space="preserve">is [90] % of the maximum throughput obtained at </w:t>
            </w:r>
            <m:oMath>
              <m:sSub>
                <m:sSubPr>
                  <m:ctrlPr>
                    <w:rPr>
                      <w:rFonts w:ascii="Cambria Math" w:hAnsi="Cambria Math"/>
                      <w:bCs/>
                      <w:i/>
                      <w:iCs/>
                    </w:rPr>
                  </m:ctrlPr>
                </m:sSubPr>
                <m:e>
                  <m:r>
                    <w:rPr>
                      <w:rFonts w:ascii="Cambria Math" w:hAnsi="Cambria Math"/>
                    </w:rPr>
                    <m:t>SNR</m:t>
                  </m:r>
                </m:e>
                <m:sub>
                  <m:r>
                    <w:rPr>
                      <w:rFonts w:ascii="Cambria Math" w:hAnsi="Cambria Math"/>
                    </w:rPr>
                    <m:t>typeII-CJT</m:t>
                  </m:r>
                </m:sub>
              </m:sSub>
            </m:oMath>
            <w:r w:rsidRPr="0051031A">
              <w:rPr>
                <w:bCs/>
              </w:rPr>
              <w:t xml:space="preserve"> using the precoders configured according to the UE reports, and </w:t>
            </w:r>
            <m:oMath>
              <m:sSub>
                <m:sSubPr>
                  <m:ctrlPr>
                    <w:rPr>
                      <w:rFonts w:ascii="Cambria Math" w:hAnsi="Cambria Math"/>
                      <w:bCs/>
                      <w:i/>
                    </w:rPr>
                  </m:ctrlPr>
                </m:sSubPr>
                <m:e>
                  <m:r>
                    <w:rPr>
                      <w:rFonts w:ascii="Cambria Math" w:hAnsi="Cambria Math"/>
                    </w:rPr>
                    <m:t>t</m:t>
                  </m:r>
                </m:e>
                <m:sub>
                  <m:r>
                    <w:rPr>
                      <w:rFonts w:ascii="Cambria Math" w:hAnsi="Cambria Math"/>
                    </w:rPr>
                    <m:t>rnd</m:t>
                  </m:r>
                </m:sub>
              </m:sSub>
            </m:oMath>
            <w:r w:rsidRPr="0051031A">
              <w:rPr>
                <w:bCs/>
              </w:rPr>
              <w:t xml:space="preserve"> is the throughput measured at </w:t>
            </w:r>
            <m:oMath>
              <m:sSub>
                <m:sSubPr>
                  <m:ctrlPr>
                    <w:rPr>
                      <w:rFonts w:ascii="Cambria Math" w:hAnsi="Cambria Math"/>
                      <w:bCs/>
                      <w:i/>
                      <w:iCs/>
                    </w:rPr>
                  </m:ctrlPr>
                </m:sSubPr>
                <m:e>
                  <m:r>
                    <w:rPr>
                      <w:rFonts w:ascii="Cambria Math" w:hAnsi="Cambria Math"/>
                    </w:rPr>
                    <m:t>SNR</m:t>
                  </m:r>
                </m:e>
                <m:sub>
                  <m:r>
                    <w:rPr>
                      <w:rFonts w:ascii="Cambria Math" w:hAnsi="Cambria Math"/>
                    </w:rPr>
                    <m:t>typeII-CJT</m:t>
                  </m:r>
                </m:sub>
              </m:sSub>
            </m:oMath>
            <w:r w:rsidRPr="0051031A">
              <w:rPr>
                <w:bCs/>
              </w:rPr>
              <w:t xml:space="preserve"> with random precoding based on type I Single Panel codebook </w:t>
            </w:r>
            <w:r w:rsidRPr="0051031A">
              <w:rPr>
                <w:bCs/>
                <w:u w:val="single"/>
              </w:rPr>
              <w:t>per TRP</w:t>
            </w:r>
            <w:r w:rsidRPr="0051031A">
              <w:rPr>
                <w:bCs/>
              </w:rPr>
              <w:t>.</w:t>
            </w:r>
          </w:p>
        </w:tc>
      </w:tr>
    </w:tbl>
    <w:p w14:paraId="59937230" w14:textId="38AD9A19" w:rsidR="008D014D" w:rsidRDefault="008D014D" w:rsidP="008D014D">
      <w:pPr>
        <w:pStyle w:val="0Maintext"/>
        <w:spacing w:after="120" w:afterAutospacing="0" w:line="240" w:lineRule="auto"/>
        <w:ind w:firstLine="0"/>
        <w:rPr>
          <w:rFonts w:eastAsiaTheme="minorEastAsia"/>
          <w:lang w:eastAsia="zh-CN"/>
        </w:rPr>
      </w:pPr>
    </w:p>
    <w:p w14:paraId="6D9A78B8" w14:textId="77777777" w:rsidR="006A2284" w:rsidRPr="006A2284" w:rsidRDefault="006A2284" w:rsidP="006A2284">
      <w:pPr>
        <w:pStyle w:val="aff8"/>
        <w:keepNext/>
        <w:keepLines/>
        <w:numPr>
          <w:ilvl w:val="0"/>
          <w:numId w:val="10"/>
        </w:numPr>
        <w:overflowPunct/>
        <w:autoSpaceDE/>
        <w:autoSpaceDN/>
        <w:adjustRightInd/>
        <w:spacing w:before="180"/>
        <w:ind w:firstLineChars="0"/>
        <w:textAlignment w:val="auto"/>
        <w:outlineLvl w:val="1"/>
        <w:rPr>
          <w:rFonts w:ascii="Arial" w:eastAsia="宋体" w:hAnsi="Arial"/>
          <w:vanish/>
          <w:sz w:val="32"/>
          <w:lang w:val="sv-SE" w:eastAsia="zh-CN"/>
        </w:rPr>
      </w:pPr>
    </w:p>
    <w:p w14:paraId="1077ED1C" w14:textId="4A9FC020" w:rsidR="00B76994" w:rsidRDefault="00B76994" w:rsidP="006A2284">
      <w:pPr>
        <w:pStyle w:val="2"/>
        <w:numPr>
          <w:ilvl w:val="1"/>
          <w:numId w:val="10"/>
        </w:numPr>
        <w:rPr>
          <w:lang w:eastAsia="zh-CN"/>
        </w:rPr>
      </w:pPr>
      <w:r w:rsidRPr="00B801D4">
        <w:rPr>
          <w:lang w:eastAsia="zh-CN"/>
        </w:rPr>
        <w:t>Simulation</w:t>
      </w:r>
      <w:r>
        <w:rPr>
          <w:lang w:eastAsia="zh-CN"/>
        </w:rPr>
        <w:t xml:space="preserve"> assumptions</w:t>
      </w:r>
    </w:p>
    <w:p w14:paraId="68B9D722" w14:textId="2F6AF7F6" w:rsidR="00B76994" w:rsidRDefault="00B76994" w:rsidP="008D014D">
      <w:pPr>
        <w:pStyle w:val="0Maintext"/>
        <w:spacing w:after="120" w:afterAutospacing="0" w:line="240" w:lineRule="auto"/>
        <w:ind w:firstLine="0"/>
        <w:rPr>
          <w:rFonts w:eastAsiaTheme="minorEastAsia"/>
          <w:lang w:eastAsia="zh-CN"/>
        </w:rPr>
      </w:pPr>
      <w:r>
        <w:rPr>
          <w:rFonts w:eastAsiaTheme="minorEastAsia" w:hint="eastAsia"/>
          <w:lang w:eastAsia="zh-CN"/>
        </w:rPr>
        <w:t>A</w:t>
      </w:r>
      <w:r>
        <w:rPr>
          <w:rFonts w:eastAsiaTheme="minorEastAsia"/>
          <w:lang w:eastAsia="zh-CN"/>
        </w:rPr>
        <w:t>ccording to the</w:t>
      </w:r>
      <w:r w:rsidRPr="00B76994">
        <w:rPr>
          <w:rFonts w:eastAsiaTheme="minorEastAsia"/>
          <w:lang w:eastAsia="zh-CN"/>
        </w:rPr>
        <w:t xml:space="preserve"> </w:t>
      </w:r>
      <w:r>
        <w:rPr>
          <w:rFonts w:eastAsiaTheme="minorEastAsia"/>
          <w:lang w:eastAsia="zh-CN"/>
        </w:rPr>
        <w:t>agreements of simulation assumptions for Type</w:t>
      </w:r>
      <w:r w:rsidR="00166CA6">
        <w:rPr>
          <w:rFonts w:eastAsiaTheme="minorEastAsia"/>
          <w:lang w:eastAsia="zh-CN"/>
        </w:rPr>
        <w:t xml:space="preserve"> </w:t>
      </w:r>
      <w:r>
        <w:rPr>
          <w:rFonts w:eastAsiaTheme="minorEastAsia"/>
          <w:lang w:eastAsia="zh-CN"/>
        </w:rPr>
        <w:t>II CJT codebook in sub-topic 2-2 [4]</w:t>
      </w:r>
      <w:r w:rsidR="00084257">
        <w:rPr>
          <w:rFonts w:eastAsiaTheme="minorEastAsia"/>
          <w:lang w:eastAsia="zh-CN"/>
        </w:rPr>
        <w:t>[5]</w:t>
      </w:r>
      <w:r>
        <w:rPr>
          <w:rFonts w:eastAsiaTheme="minorEastAsia"/>
          <w:lang w:eastAsia="zh-CN"/>
        </w:rPr>
        <w:t xml:space="preserve">, the simulation assumptions could be summarized as below </w:t>
      </w:r>
      <w:r w:rsidR="00462A71">
        <w:rPr>
          <w:rFonts w:eastAsiaTheme="minorEastAsia"/>
          <w:lang w:eastAsia="zh-CN"/>
        </w:rPr>
        <w:t>T</w:t>
      </w:r>
      <w:r>
        <w:rPr>
          <w:rFonts w:eastAsiaTheme="minorEastAsia"/>
          <w:lang w:eastAsia="zh-CN"/>
        </w:rPr>
        <w:t xml:space="preserve">able </w:t>
      </w:r>
      <w:r w:rsidR="00564C09">
        <w:rPr>
          <w:rFonts w:eastAsiaTheme="minorEastAsia"/>
          <w:lang w:eastAsia="zh-CN"/>
        </w:rPr>
        <w:t>3-1</w:t>
      </w:r>
      <w:r>
        <w:rPr>
          <w:rFonts w:eastAsiaTheme="minorEastAsia"/>
          <w:lang w:eastAsia="zh-CN"/>
        </w:rPr>
        <w:t>.</w:t>
      </w:r>
    </w:p>
    <w:p w14:paraId="2B053EBE" w14:textId="66EA7802" w:rsidR="00462A71" w:rsidRDefault="00462A71" w:rsidP="00462A71">
      <w:pPr>
        <w:pStyle w:val="0Maintext"/>
        <w:spacing w:after="120" w:afterAutospacing="0" w:line="240" w:lineRule="auto"/>
        <w:ind w:firstLine="0"/>
        <w:jc w:val="center"/>
        <w:rPr>
          <w:rFonts w:eastAsiaTheme="minorEastAsia"/>
          <w:lang w:eastAsia="zh-CN"/>
        </w:rPr>
      </w:pPr>
      <w:r>
        <w:rPr>
          <w:rFonts w:eastAsiaTheme="minorEastAsia"/>
          <w:lang w:eastAsia="zh-CN"/>
        </w:rPr>
        <w:t xml:space="preserve">Table </w:t>
      </w:r>
      <w:r w:rsidR="00564C09">
        <w:rPr>
          <w:rFonts w:eastAsiaTheme="minorEastAsia"/>
          <w:lang w:eastAsia="zh-CN"/>
        </w:rPr>
        <w:t>3-1</w:t>
      </w:r>
      <w:r>
        <w:rPr>
          <w:rFonts w:eastAsiaTheme="minorEastAsia"/>
          <w:lang w:eastAsia="zh-CN"/>
        </w:rPr>
        <w:t>. Simulation assumptions of TypeII-CJT-r18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1530"/>
        <w:gridCol w:w="1827"/>
        <w:gridCol w:w="802"/>
        <w:gridCol w:w="1590"/>
        <w:gridCol w:w="86"/>
        <w:gridCol w:w="1676"/>
      </w:tblGrid>
      <w:tr w:rsidR="00067D73" w:rsidRPr="00C25669" w14:paraId="081FE482" w14:textId="77777777" w:rsidTr="00462A71">
        <w:trPr>
          <w:trHeight w:val="75"/>
        </w:trPr>
        <w:tc>
          <w:tcPr>
            <w:tcW w:w="5467" w:type="dxa"/>
            <w:gridSpan w:val="4"/>
            <w:vMerge w:val="restart"/>
            <w:shd w:val="clear" w:color="auto" w:fill="auto"/>
            <w:vAlign w:val="center"/>
          </w:tcPr>
          <w:p w14:paraId="591C3C90" w14:textId="77777777" w:rsidR="00067D73" w:rsidRPr="00C25669" w:rsidRDefault="00067D73" w:rsidP="00067D73">
            <w:pPr>
              <w:pStyle w:val="TAH"/>
              <w:keepNext w:val="0"/>
              <w:keepLines w:val="0"/>
              <w:widowControl w:val="0"/>
            </w:pPr>
            <w:r w:rsidRPr="00C25669">
              <w:t>Parameter</w:t>
            </w:r>
          </w:p>
        </w:tc>
        <w:tc>
          <w:tcPr>
            <w:tcW w:w="802" w:type="dxa"/>
            <w:vMerge w:val="restart"/>
            <w:shd w:val="clear" w:color="auto" w:fill="auto"/>
            <w:vAlign w:val="center"/>
          </w:tcPr>
          <w:p w14:paraId="2B4C4D56" w14:textId="77777777" w:rsidR="00067D73" w:rsidRPr="00C25669" w:rsidRDefault="00067D73" w:rsidP="00067D73">
            <w:pPr>
              <w:pStyle w:val="TAH"/>
              <w:keepNext w:val="0"/>
              <w:keepLines w:val="0"/>
              <w:widowControl w:val="0"/>
            </w:pPr>
            <w:r w:rsidRPr="00C25669">
              <w:t>Unit</w:t>
            </w:r>
          </w:p>
        </w:tc>
        <w:tc>
          <w:tcPr>
            <w:tcW w:w="3352" w:type="dxa"/>
            <w:gridSpan w:val="3"/>
            <w:shd w:val="clear" w:color="auto" w:fill="auto"/>
          </w:tcPr>
          <w:p w14:paraId="293F9ABC" w14:textId="77777777" w:rsidR="00067D73" w:rsidRPr="00C25669" w:rsidRDefault="00067D73" w:rsidP="00067D73">
            <w:pPr>
              <w:pStyle w:val="TAH"/>
              <w:keepNext w:val="0"/>
              <w:keepLines w:val="0"/>
              <w:widowControl w:val="0"/>
            </w:pPr>
            <w:r w:rsidRPr="00C25669">
              <w:t>Value</w:t>
            </w:r>
          </w:p>
        </w:tc>
      </w:tr>
      <w:tr w:rsidR="00067D73" w:rsidRPr="00C25669" w14:paraId="4F4FE7EB" w14:textId="77777777" w:rsidTr="00462A71">
        <w:trPr>
          <w:trHeight w:val="75"/>
        </w:trPr>
        <w:tc>
          <w:tcPr>
            <w:tcW w:w="5467" w:type="dxa"/>
            <w:gridSpan w:val="4"/>
            <w:vMerge/>
            <w:shd w:val="clear" w:color="auto" w:fill="auto"/>
          </w:tcPr>
          <w:p w14:paraId="4A8E0A45" w14:textId="77777777" w:rsidR="00067D73" w:rsidRPr="00C25669" w:rsidRDefault="00067D73" w:rsidP="00067D73">
            <w:pPr>
              <w:pStyle w:val="TAH"/>
              <w:keepNext w:val="0"/>
              <w:keepLines w:val="0"/>
              <w:widowControl w:val="0"/>
            </w:pPr>
          </w:p>
        </w:tc>
        <w:tc>
          <w:tcPr>
            <w:tcW w:w="802" w:type="dxa"/>
            <w:vMerge/>
            <w:shd w:val="clear" w:color="auto" w:fill="auto"/>
          </w:tcPr>
          <w:p w14:paraId="462CD800" w14:textId="77777777" w:rsidR="00067D73" w:rsidRPr="00C25669" w:rsidRDefault="00067D73" w:rsidP="00067D73">
            <w:pPr>
              <w:pStyle w:val="TAH"/>
              <w:keepNext w:val="0"/>
              <w:keepLines w:val="0"/>
              <w:widowControl w:val="0"/>
            </w:pPr>
          </w:p>
        </w:tc>
        <w:tc>
          <w:tcPr>
            <w:tcW w:w="1676" w:type="dxa"/>
            <w:gridSpan w:val="2"/>
            <w:shd w:val="clear" w:color="auto" w:fill="auto"/>
          </w:tcPr>
          <w:p w14:paraId="41675729" w14:textId="77777777" w:rsidR="00067D73" w:rsidRPr="00C25669" w:rsidRDefault="00067D73" w:rsidP="00067D73">
            <w:pPr>
              <w:pStyle w:val="TAH"/>
              <w:keepNext w:val="0"/>
              <w:keepLines w:val="0"/>
              <w:widowControl w:val="0"/>
            </w:pPr>
            <w:r>
              <w:t>TRxP #1(Note 1)</w:t>
            </w:r>
          </w:p>
        </w:tc>
        <w:tc>
          <w:tcPr>
            <w:tcW w:w="1676" w:type="dxa"/>
            <w:shd w:val="clear" w:color="auto" w:fill="auto"/>
          </w:tcPr>
          <w:p w14:paraId="34878D99" w14:textId="77777777" w:rsidR="00067D73" w:rsidRPr="00C25669" w:rsidRDefault="00067D73" w:rsidP="00067D73">
            <w:pPr>
              <w:pStyle w:val="TAH"/>
              <w:keepNext w:val="0"/>
              <w:keepLines w:val="0"/>
              <w:widowControl w:val="0"/>
            </w:pPr>
            <w:r>
              <w:t>TRxP #2(Note 1)</w:t>
            </w:r>
          </w:p>
        </w:tc>
      </w:tr>
      <w:tr w:rsidR="00067D73" w:rsidRPr="00C25669" w14:paraId="176F35C5" w14:textId="77777777" w:rsidTr="00462A71">
        <w:tc>
          <w:tcPr>
            <w:tcW w:w="5467" w:type="dxa"/>
            <w:gridSpan w:val="4"/>
            <w:shd w:val="clear" w:color="auto" w:fill="auto"/>
            <w:vAlign w:val="center"/>
          </w:tcPr>
          <w:p w14:paraId="60634DC9" w14:textId="77777777" w:rsidR="00067D73" w:rsidRPr="00C25669" w:rsidRDefault="00067D73" w:rsidP="00067D73">
            <w:pPr>
              <w:pStyle w:val="TAL"/>
              <w:keepNext w:val="0"/>
              <w:keepLines w:val="0"/>
              <w:widowControl w:val="0"/>
            </w:pPr>
            <w:r w:rsidRPr="00C25669">
              <w:t>Duplex mode</w:t>
            </w:r>
          </w:p>
        </w:tc>
        <w:tc>
          <w:tcPr>
            <w:tcW w:w="802" w:type="dxa"/>
            <w:shd w:val="clear" w:color="auto" w:fill="auto"/>
            <w:vAlign w:val="center"/>
          </w:tcPr>
          <w:p w14:paraId="5CAC14B3" w14:textId="77777777" w:rsidR="00067D73" w:rsidRPr="00C25669" w:rsidRDefault="00067D73" w:rsidP="00067D73">
            <w:pPr>
              <w:pStyle w:val="TAC"/>
              <w:keepNext w:val="0"/>
              <w:keepLines w:val="0"/>
              <w:widowControl w:val="0"/>
            </w:pPr>
          </w:p>
        </w:tc>
        <w:tc>
          <w:tcPr>
            <w:tcW w:w="3352" w:type="dxa"/>
            <w:gridSpan w:val="3"/>
            <w:shd w:val="clear" w:color="auto" w:fill="auto"/>
            <w:vAlign w:val="center"/>
          </w:tcPr>
          <w:p w14:paraId="50A2FA75" w14:textId="77777777" w:rsidR="00067D73" w:rsidRPr="00C25669" w:rsidRDefault="00067D73" w:rsidP="00067D73">
            <w:pPr>
              <w:pStyle w:val="TAC"/>
              <w:keepNext w:val="0"/>
              <w:keepLines w:val="0"/>
              <w:widowControl w:val="0"/>
            </w:pPr>
            <w:r w:rsidRPr="00C25669">
              <w:t>FDD</w:t>
            </w:r>
          </w:p>
        </w:tc>
      </w:tr>
      <w:tr w:rsidR="00067D73" w:rsidRPr="00C25669" w14:paraId="751D6E8D" w14:textId="77777777" w:rsidTr="00462A71">
        <w:tc>
          <w:tcPr>
            <w:tcW w:w="5467" w:type="dxa"/>
            <w:gridSpan w:val="4"/>
            <w:shd w:val="clear" w:color="auto" w:fill="auto"/>
            <w:vAlign w:val="center"/>
          </w:tcPr>
          <w:p w14:paraId="206E8330" w14:textId="77777777" w:rsidR="00067D73" w:rsidRPr="00C25669" w:rsidRDefault="00067D73" w:rsidP="00067D73">
            <w:pPr>
              <w:pStyle w:val="TAL"/>
              <w:keepNext w:val="0"/>
              <w:keepLines w:val="0"/>
              <w:widowControl w:val="0"/>
            </w:pPr>
            <w:r>
              <w:t>Bandwidth</w:t>
            </w:r>
          </w:p>
        </w:tc>
        <w:tc>
          <w:tcPr>
            <w:tcW w:w="802" w:type="dxa"/>
            <w:shd w:val="clear" w:color="auto" w:fill="auto"/>
            <w:vAlign w:val="center"/>
          </w:tcPr>
          <w:p w14:paraId="4AAB79E4" w14:textId="77777777" w:rsidR="00067D73" w:rsidRPr="00C25669" w:rsidRDefault="00067D73" w:rsidP="00067D73">
            <w:pPr>
              <w:pStyle w:val="TAC"/>
              <w:keepNext w:val="0"/>
              <w:keepLines w:val="0"/>
              <w:widowControl w:val="0"/>
            </w:pPr>
            <w:r>
              <w:t>MHz</w:t>
            </w:r>
          </w:p>
        </w:tc>
        <w:tc>
          <w:tcPr>
            <w:tcW w:w="3352" w:type="dxa"/>
            <w:gridSpan w:val="3"/>
            <w:shd w:val="clear" w:color="auto" w:fill="auto"/>
            <w:vAlign w:val="center"/>
          </w:tcPr>
          <w:p w14:paraId="2F6FF52C" w14:textId="77777777" w:rsidR="00067D73" w:rsidRPr="00C25669" w:rsidRDefault="00067D73" w:rsidP="00067D73">
            <w:pPr>
              <w:pStyle w:val="TAC"/>
              <w:keepNext w:val="0"/>
              <w:keepLines w:val="0"/>
              <w:widowControl w:val="0"/>
            </w:pPr>
            <w:r>
              <w:rPr>
                <w:lang w:eastAsia="zh-CN"/>
              </w:rPr>
              <w:t>10</w:t>
            </w:r>
          </w:p>
        </w:tc>
      </w:tr>
      <w:tr w:rsidR="00067D73" w:rsidRPr="00C25669" w14:paraId="16E867D2" w14:textId="77777777" w:rsidTr="00462A71">
        <w:tc>
          <w:tcPr>
            <w:tcW w:w="5467" w:type="dxa"/>
            <w:gridSpan w:val="4"/>
            <w:shd w:val="clear" w:color="auto" w:fill="auto"/>
            <w:vAlign w:val="center"/>
          </w:tcPr>
          <w:p w14:paraId="052701B3" w14:textId="77777777" w:rsidR="00067D73" w:rsidRPr="00C25669" w:rsidRDefault="00067D73" w:rsidP="00067D73">
            <w:pPr>
              <w:pStyle w:val="TAL"/>
              <w:keepNext w:val="0"/>
              <w:keepLines w:val="0"/>
              <w:widowControl w:val="0"/>
            </w:pPr>
            <w:r>
              <w:t>Subcarrier spacing</w:t>
            </w:r>
          </w:p>
        </w:tc>
        <w:tc>
          <w:tcPr>
            <w:tcW w:w="802" w:type="dxa"/>
            <w:shd w:val="clear" w:color="auto" w:fill="auto"/>
            <w:vAlign w:val="center"/>
          </w:tcPr>
          <w:p w14:paraId="4478E7D9" w14:textId="77777777" w:rsidR="00067D73" w:rsidRPr="00C25669" w:rsidRDefault="00067D73" w:rsidP="00067D73">
            <w:pPr>
              <w:pStyle w:val="TAC"/>
              <w:keepNext w:val="0"/>
              <w:keepLines w:val="0"/>
              <w:widowControl w:val="0"/>
            </w:pPr>
            <w:r>
              <w:rPr>
                <w:lang w:eastAsia="zh-CN"/>
              </w:rPr>
              <w:t>kHz</w:t>
            </w:r>
          </w:p>
        </w:tc>
        <w:tc>
          <w:tcPr>
            <w:tcW w:w="3352" w:type="dxa"/>
            <w:gridSpan w:val="3"/>
            <w:shd w:val="clear" w:color="auto" w:fill="auto"/>
            <w:vAlign w:val="center"/>
          </w:tcPr>
          <w:p w14:paraId="6D635608" w14:textId="77777777" w:rsidR="00067D73" w:rsidRPr="00C25669" w:rsidRDefault="00067D73" w:rsidP="00067D73">
            <w:pPr>
              <w:pStyle w:val="TAC"/>
              <w:keepNext w:val="0"/>
              <w:keepLines w:val="0"/>
              <w:widowControl w:val="0"/>
            </w:pPr>
            <w:r>
              <w:rPr>
                <w:lang w:eastAsia="zh-CN"/>
              </w:rPr>
              <w:t>15</w:t>
            </w:r>
          </w:p>
        </w:tc>
      </w:tr>
      <w:tr w:rsidR="00067D73" w:rsidRPr="00C25669" w14:paraId="7884A8D1" w14:textId="77777777" w:rsidTr="00462A71">
        <w:tc>
          <w:tcPr>
            <w:tcW w:w="5467" w:type="dxa"/>
            <w:gridSpan w:val="4"/>
            <w:shd w:val="clear" w:color="auto" w:fill="auto"/>
            <w:vAlign w:val="center"/>
          </w:tcPr>
          <w:p w14:paraId="6CE3A0F4" w14:textId="77777777" w:rsidR="00067D73" w:rsidRPr="00C25669" w:rsidRDefault="00067D73" w:rsidP="00067D73">
            <w:pPr>
              <w:pStyle w:val="TAL"/>
              <w:keepNext w:val="0"/>
              <w:keepLines w:val="0"/>
              <w:widowControl w:val="0"/>
            </w:pPr>
            <w:r w:rsidRPr="00C25669">
              <w:t>Active DL BWP index</w:t>
            </w:r>
          </w:p>
        </w:tc>
        <w:tc>
          <w:tcPr>
            <w:tcW w:w="802" w:type="dxa"/>
            <w:shd w:val="clear" w:color="auto" w:fill="auto"/>
            <w:vAlign w:val="center"/>
          </w:tcPr>
          <w:p w14:paraId="73A29D49" w14:textId="77777777" w:rsidR="00067D73" w:rsidRPr="00C25669" w:rsidRDefault="00067D73" w:rsidP="00067D73">
            <w:pPr>
              <w:pStyle w:val="TAC"/>
              <w:keepNext w:val="0"/>
              <w:keepLines w:val="0"/>
              <w:widowControl w:val="0"/>
            </w:pPr>
          </w:p>
        </w:tc>
        <w:tc>
          <w:tcPr>
            <w:tcW w:w="3352" w:type="dxa"/>
            <w:gridSpan w:val="3"/>
            <w:shd w:val="clear" w:color="auto" w:fill="auto"/>
            <w:vAlign w:val="center"/>
          </w:tcPr>
          <w:p w14:paraId="4078E20B" w14:textId="77777777" w:rsidR="00067D73" w:rsidRPr="00C25669" w:rsidRDefault="00067D73" w:rsidP="00067D73">
            <w:pPr>
              <w:pStyle w:val="TAC"/>
              <w:keepNext w:val="0"/>
              <w:keepLines w:val="0"/>
              <w:widowControl w:val="0"/>
            </w:pPr>
            <w:r w:rsidRPr="00C25669">
              <w:t>1</w:t>
            </w:r>
          </w:p>
        </w:tc>
      </w:tr>
      <w:tr w:rsidR="00067D73" w:rsidRPr="00C25669" w14:paraId="1E701624" w14:textId="77777777" w:rsidTr="00462A71">
        <w:tc>
          <w:tcPr>
            <w:tcW w:w="5467" w:type="dxa"/>
            <w:gridSpan w:val="4"/>
            <w:shd w:val="clear" w:color="auto" w:fill="auto"/>
            <w:vAlign w:val="center"/>
          </w:tcPr>
          <w:p w14:paraId="144D5E8D" w14:textId="77777777" w:rsidR="00067D73" w:rsidRPr="00294AB6" w:rsidRDefault="00067D73" w:rsidP="00067D73">
            <w:pPr>
              <w:pStyle w:val="TAL"/>
              <w:keepNext w:val="0"/>
              <w:keepLines w:val="0"/>
              <w:widowControl w:val="0"/>
            </w:pPr>
            <w:r w:rsidRPr="00294AB6">
              <w:t>Propagation channel</w:t>
            </w:r>
          </w:p>
        </w:tc>
        <w:tc>
          <w:tcPr>
            <w:tcW w:w="802" w:type="dxa"/>
            <w:shd w:val="clear" w:color="auto" w:fill="auto"/>
            <w:vAlign w:val="center"/>
          </w:tcPr>
          <w:p w14:paraId="77310E2D" w14:textId="77777777" w:rsidR="00067D73" w:rsidRPr="00294AB6" w:rsidRDefault="00067D73" w:rsidP="00067D73">
            <w:pPr>
              <w:pStyle w:val="TAC"/>
              <w:keepNext w:val="0"/>
              <w:keepLines w:val="0"/>
              <w:widowControl w:val="0"/>
            </w:pPr>
          </w:p>
        </w:tc>
        <w:tc>
          <w:tcPr>
            <w:tcW w:w="3352" w:type="dxa"/>
            <w:gridSpan w:val="3"/>
            <w:shd w:val="clear" w:color="auto" w:fill="auto"/>
            <w:vAlign w:val="center"/>
          </w:tcPr>
          <w:p w14:paraId="2FF9D513" w14:textId="77777777" w:rsidR="00067D73" w:rsidRPr="00294AB6" w:rsidRDefault="00067D73" w:rsidP="00067D73">
            <w:pPr>
              <w:pStyle w:val="TAC"/>
              <w:keepNext w:val="0"/>
              <w:keepLines w:val="0"/>
              <w:widowControl w:val="0"/>
            </w:pPr>
            <w:r w:rsidRPr="00294AB6">
              <w:rPr>
                <w:kern w:val="2"/>
                <w:lang w:eastAsia="zh-CN"/>
              </w:rPr>
              <w:t>TDLA30-10</w:t>
            </w:r>
          </w:p>
        </w:tc>
      </w:tr>
      <w:tr w:rsidR="00067D73" w:rsidRPr="00C25669" w14:paraId="0CA0CAA0" w14:textId="77777777" w:rsidTr="00462A71">
        <w:tc>
          <w:tcPr>
            <w:tcW w:w="5467" w:type="dxa"/>
            <w:gridSpan w:val="4"/>
            <w:shd w:val="clear" w:color="auto" w:fill="auto"/>
            <w:vAlign w:val="center"/>
          </w:tcPr>
          <w:p w14:paraId="4D0E2D8E" w14:textId="77777777" w:rsidR="00067D73" w:rsidRPr="00294AB6" w:rsidRDefault="00067D73" w:rsidP="00067D73">
            <w:pPr>
              <w:pStyle w:val="TAL"/>
              <w:keepNext w:val="0"/>
              <w:keepLines w:val="0"/>
              <w:widowControl w:val="0"/>
            </w:pPr>
            <w:r w:rsidRPr="00294AB6">
              <w:t xml:space="preserve">Antenna configuration per </w:t>
            </w:r>
            <w:r w:rsidRPr="00294AB6">
              <w:rPr>
                <w:lang w:val="en-US"/>
              </w:rPr>
              <w:t>TRxP</w:t>
            </w:r>
          </w:p>
        </w:tc>
        <w:tc>
          <w:tcPr>
            <w:tcW w:w="802" w:type="dxa"/>
            <w:shd w:val="clear" w:color="auto" w:fill="auto"/>
            <w:vAlign w:val="center"/>
          </w:tcPr>
          <w:p w14:paraId="33F68F8E" w14:textId="77777777" w:rsidR="00067D73" w:rsidRPr="001424CF" w:rsidRDefault="00067D73" w:rsidP="00067D73">
            <w:pPr>
              <w:pStyle w:val="TAC"/>
              <w:keepNext w:val="0"/>
              <w:keepLines w:val="0"/>
              <w:widowControl w:val="0"/>
            </w:pPr>
          </w:p>
        </w:tc>
        <w:tc>
          <w:tcPr>
            <w:tcW w:w="3352" w:type="dxa"/>
            <w:gridSpan w:val="3"/>
            <w:shd w:val="clear" w:color="auto" w:fill="auto"/>
            <w:vAlign w:val="center"/>
          </w:tcPr>
          <w:p w14:paraId="43CBA81E" w14:textId="77777777" w:rsidR="00067D73" w:rsidRDefault="00067D73" w:rsidP="00067D73">
            <w:pPr>
              <w:widowControl w:val="0"/>
              <w:spacing w:after="0"/>
              <w:jc w:val="center"/>
              <w:rPr>
                <w:kern w:val="2"/>
                <w:lang w:eastAsia="zh-CN"/>
              </w:rPr>
            </w:pPr>
            <w:r w:rsidRPr="00294AB6">
              <w:rPr>
                <w:rFonts w:ascii="Arial" w:hAnsi="Arial"/>
                <w:kern w:val="2"/>
                <w:sz w:val="18"/>
                <w:lang w:eastAsia="zh-CN"/>
              </w:rPr>
              <w:t>High XP 8</w:t>
            </w:r>
            <w:r w:rsidRPr="00294AB6">
              <w:rPr>
                <w:rFonts w:ascii="Arial" w:eastAsia="?? ??" w:hAnsi="Arial"/>
                <w:kern w:val="2"/>
                <w:sz w:val="18"/>
              </w:rPr>
              <w:t xml:space="preserve"> x 2     </w:t>
            </w:r>
            <w:r w:rsidRPr="00294AB6">
              <w:rPr>
                <w:kern w:val="2"/>
                <w:lang w:eastAsia="zh-CN"/>
              </w:rPr>
              <w:t>(N1,N2) = (4,1)</w:t>
            </w:r>
          </w:p>
          <w:p w14:paraId="14EE14CD" w14:textId="75D62765" w:rsidR="003C391D" w:rsidRPr="001424CF" w:rsidRDefault="003C391D" w:rsidP="003C391D">
            <w:pPr>
              <w:widowControl w:val="0"/>
              <w:spacing w:after="0"/>
              <w:jc w:val="center"/>
            </w:pPr>
            <w:r w:rsidRPr="00294AB6">
              <w:rPr>
                <w:rFonts w:ascii="Arial" w:hAnsi="Arial"/>
                <w:kern w:val="2"/>
                <w:sz w:val="18"/>
                <w:lang w:eastAsia="zh-CN"/>
              </w:rPr>
              <w:t>High XP 8</w:t>
            </w:r>
            <w:r w:rsidRPr="00294AB6">
              <w:rPr>
                <w:rFonts w:ascii="Arial" w:eastAsia="?? ??" w:hAnsi="Arial"/>
                <w:kern w:val="2"/>
                <w:sz w:val="18"/>
              </w:rPr>
              <w:t xml:space="preserve"> x </w:t>
            </w:r>
            <w:r>
              <w:rPr>
                <w:rFonts w:ascii="Arial" w:eastAsia="?? ??" w:hAnsi="Arial"/>
                <w:kern w:val="2"/>
                <w:sz w:val="18"/>
              </w:rPr>
              <w:t>4</w:t>
            </w:r>
            <w:r w:rsidRPr="00294AB6">
              <w:rPr>
                <w:rFonts w:ascii="Arial" w:eastAsia="?? ??" w:hAnsi="Arial"/>
                <w:kern w:val="2"/>
                <w:sz w:val="18"/>
              </w:rPr>
              <w:t xml:space="preserve">     </w:t>
            </w:r>
            <w:r w:rsidRPr="00294AB6">
              <w:rPr>
                <w:kern w:val="2"/>
                <w:lang w:eastAsia="zh-CN"/>
              </w:rPr>
              <w:t>(N1,N2) = (4,1)</w:t>
            </w:r>
          </w:p>
        </w:tc>
      </w:tr>
      <w:tr w:rsidR="00067D73" w:rsidRPr="00C25669" w14:paraId="0DDA3873" w14:textId="77777777" w:rsidTr="00462A71">
        <w:tc>
          <w:tcPr>
            <w:tcW w:w="5467" w:type="dxa"/>
            <w:gridSpan w:val="4"/>
            <w:shd w:val="clear" w:color="auto" w:fill="auto"/>
            <w:vAlign w:val="center"/>
          </w:tcPr>
          <w:p w14:paraId="0F8A20EA" w14:textId="77777777" w:rsidR="00067D73" w:rsidRPr="00C25669" w:rsidRDefault="00067D73" w:rsidP="00067D73">
            <w:pPr>
              <w:pStyle w:val="TAL"/>
              <w:keepNext w:val="0"/>
              <w:keepLines w:val="0"/>
              <w:widowControl w:val="0"/>
            </w:pPr>
            <w:r w:rsidRPr="00C25669">
              <w:t>Beamforming Model</w:t>
            </w:r>
          </w:p>
        </w:tc>
        <w:tc>
          <w:tcPr>
            <w:tcW w:w="802" w:type="dxa"/>
            <w:shd w:val="clear" w:color="auto" w:fill="auto"/>
            <w:vAlign w:val="center"/>
          </w:tcPr>
          <w:p w14:paraId="411D5ABE" w14:textId="77777777" w:rsidR="00067D73" w:rsidRPr="00C25669" w:rsidRDefault="00067D73" w:rsidP="00067D73">
            <w:pPr>
              <w:pStyle w:val="TAC"/>
              <w:keepNext w:val="0"/>
              <w:keepLines w:val="0"/>
              <w:widowControl w:val="0"/>
            </w:pPr>
          </w:p>
        </w:tc>
        <w:tc>
          <w:tcPr>
            <w:tcW w:w="3352" w:type="dxa"/>
            <w:gridSpan w:val="3"/>
            <w:shd w:val="clear" w:color="auto" w:fill="auto"/>
            <w:vAlign w:val="center"/>
          </w:tcPr>
          <w:p w14:paraId="1E2F0B89" w14:textId="77777777" w:rsidR="00067D73" w:rsidRPr="00C25669" w:rsidRDefault="00067D73" w:rsidP="00067D73">
            <w:pPr>
              <w:widowControl w:val="0"/>
              <w:spacing w:after="0"/>
              <w:jc w:val="center"/>
              <w:rPr>
                <w:rFonts w:ascii="Arial" w:hAnsi="Arial"/>
                <w:kern w:val="2"/>
                <w:sz w:val="18"/>
                <w:lang w:eastAsia="zh-CN"/>
              </w:rPr>
            </w:pPr>
            <w:r w:rsidRPr="00C25669">
              <w:rPr>
                <w:rFonts w:ascii="Arial" w:hAnsi="Arial" w:hint="eastAsia"/>
                <w:sz w:val="18"/>
              </w:rPr>
              <w:t xml:space="preserve">As specified in </w:t>
            </w:r>
            <w:r w:rsidRPr="00C25669">
              <w:rPr>
                <w:rFonts w:ascii="Arial" w:hAnsi="Arial" w:hint="eastAsia"/>
                <w:sz w:val="18"/>
                <w:lang w:eastAsia="zh-CN"/>
              </w:rPr>
              <w:t>Annex B.4.1</w:t>
            </w:r>
            <w:r>
              <w:rPr>
                <w:rFonts w:ascii="Arial" w:hAnsi="Arial"/>
                <w:sz w:val="18"/>
                <w:lang w:eastAsia="zh-CN"/>
              </w:rPr>
              <w:t xml:space="preserve"> (Note 4)</w:t>
            </w:r>
          </w:p>
        </w:tc>
      </w:tr>
      <w:tr w:rsidR="00272073" w:rsidRPr="00C25669" w14:paraId="485B547B" w14:textId="77777777" w:rsidTr="00462A71">
        <w:tc>
          <w:tcPr>
            <w:tcW w:w="5467" w:type="dxa"/>
            <w:gridSpan w:val="4"/>
            <w:shd w:val="clear" w:color="auto" w:fill="auto"/>
            <w:vAlign w:val="center"/>
          </w:tcPr>
          <w:p w14:paraId="3FE27FBC" w14:textId="625AC0E7" w:rsidR="00272073" w:rsidRPr="00C25669" w:rsidRDefault="00272073" w:rsidP="00067D73">
            <w:pPr>
              <w:pStyle w:val="TAL"/>
              <w:keepNext w:val="0"/>
              <w:keepLines w:val="0"/>
              <w:widowControl w:val="0"/>
              <w:rPr>
                <w:lang w:eastAsia="zh-CN"/>
              </w:rPr>
            </w:pPr>
            <w:r>
              <w:rPr>
                <w:rFonts w:hint="eastAsia"/>
                <w:lang w:eastAsia="zh-CN"/>
              </w:rPr>
              <w:t>C</w:t>
            </w:r>
            <w:r>
              <w:rPr>
                <w:lang w:eastAsia="zh-CN"/>
              </w:rPr>
              <w:t>SI-RS resources K</w:t>
            </w:r>
          </w:p>
        </w:tc>
        <w:tc>
          <w:tcPr>
            <w:tcW w:w="802" w:type="dxa"/>
            <w:shd w:val="clear" w:color="auto" w:fill="auto"/>
            <w:vAlign w:val="center"/>
          </w:tcPr>
          <w:p w14:paraId="6F4B2FF4" w14:textId="77777777" w:rsidR="00272073" w:rsidRPr="00C25669" w:rsidRDefault="00272073" w:rsidP="00067D73">
            <w:pPr>
              <w:pStyle w:val="TAC"/>
              <w:keepNext w:val="0"/>
              <w:keepLines w:val="0"/>
              <w:widowControl w:val="0"/>
            </w:pPr>
          </w:p>
        </w:tc>
        <w:tc>
          <w:tcPr>
            <w:tcW w:w="3352" w:type="dxa"/>
            <w:gridSpan w:val="3"/>
            <w:shd w:val="clear" w:color="auto" w:fill="auto"/>
            <w:vAlign w:val="center"/>
          </w:tcPr>
          <w:p w14:paraId="327B899F" w14:textId="7315BB0F" w:rsidR="00272073" w:rsidRPr="00C25669" w:rsidRDefault="00272073" w:rsidP="00067D73">
            <w:pPr>
              <w:widowControl w:val="0"/>
              <w:spacing w:after="0"/>
              <w:jc w:val="center"/>
              <w:rPr>
                <w:rFonts w:ascii="Arial" w:hAnsi="Arial"/>
                <w:sz w:val="18"/>
                <w:lang w:eastAsia="zh-CN"/>
              </w:rPr>
            </w:pPr>
            <w:r>
              <w:rPr>
                <w:rFonts w:ascii="Arial" w:hAnsi="Arial" w:hint="eastAsia"/>
                <w:sz w:val="18"/>
                <w:lang w:eastAsia="zh-CN"/>
              </w:rPr>
              <w:t>2</w:t>
            </w:r>
          </w:p>
        </w:tc>
      </w:tr>
      <w:tr w:rsidR="00272073" w:rsidRPr="00C25669" w14:paraId="2113C79A" w14:textId="77777777" w:rsidTr="00462A71">
        <w:tc>
          <w:tcPr>
            <w:tcW w:w="5467" w:type="dxa"/>
            <w:gridSpan w:val="4"/>
            <w:shd w:val="clear" w:color="auto" w:fill="auto"/>
            <w:vAlign w:val="center"/>
          </w:tcPr>
          <w:p w14:paraId="598AFE00" w14:textId="586E612E" w:rsidR="00272073" w:rsidRDefault="00FD0EBD" w:rsidP="00067D73">
            <w:pPr>
              <w:pStyle w:val="TAL"/>
              <w:keepNext w:val="0"/>
              <w:keepLines w:val="0"/>
              <w:widowControl w:val="0"/>
              <w:rPr>
                <w:lang w:eastAsia="zh-CN"/>
              </w:rPr>
            </w:pPr>
            <w:r>
              <w:rPr>
                <w:lang w:eastAsia="zh-CN"/>
              </w:rPr>
              <w:t xml:space="preserve">Number of TRPs </w:t>
            </w:r>
            <w:r w:rsidRPr="001A7A81">
              <w:rPr>
                <w:lang w:val="en-US" w:eastAsia="zh-CN"/>
              </w:rPr>
              <w:t>N</w:t>
            </w:r>
            <w:r w:rsidRPr="001A7A81">
              <w:rPr>
                <w:vertAlign w:val="subscript"/>
                <w:lang w:val="en-US" w:eastAsia="zh-CN"/>
              </w:rPr>
              <w:t>TRP</w:t>
            </w:r>
          </w:p>
        </w:tc>
        <w:tc>
          <w:tcPr>
            <w:tcW w:w="802" w:type="dxa"/>
            <w:shd w:val="clear" w:color="auto" w:fill="auto"/>
            <w:vAlign w:val="center"/>
          </w:tcPr>
          <w:p w14:paraId="443F3891" w14:textId="77777777" w:rsidR="00272073" w:rsidRPr="00C25669" w:rsidRDefault="00272073" w:rsidP="00067D73">
            <w:pPr>
              <w:pStyle w:val="TAC"/>
              <w:keepNext w:val="0"/>
              <w:keepLines w:val="0"/>
              <w:widowControl w:val="0"/>
            </w:pPr>
          </w:p>
        </w:tc>
        <w:tc>
          <w:tcPr>
            <w:tcW w:w="3352" w:type="dxa"/>
            <w:gridSpan w:val="3"/>
            <w:shd w:val="clear" w:color="auto" w:fill="auto"/>
            <w:vAlign w:val="center"/>
          </w:tcPr>
          <w:p w14:paraId="4869E219" w14:textId="28A2E6E8" w:rsidR="00272073" w:rsidRDefault="00C97123" w:rsidP="00067D73">
            <w:pPr>
              <w:widowControl w:val="0"/>
              <w:spacing w:after="0"/>
              <w:jc w:val="center"/>
              <w:rPr>
                <w:rFonts w:ascii="Arial" w:hAnsi="Arial"/>
                <w:sz w:val="18"/>
                <w:lang w:eastAsia="zh-CN"/>
              </w:rPr>
            </w:pPr>
            <w:r>
              <w:rPr>
                <w:rFonts w:ascii="Arial" w:hAnsi="Arial" w:hint="eastAsia"/>
                <w:sz w:val="18"/>
                <w:lang w:eastAsia="zh-CN"/>
              </w:rPr>
              <w:t>2</w:t>
            </w:r>
          </w:p>
        </w:tc>
      </w:tr>
      <w:tr w:rsidR="00C97123" w:rsidRPr="00C25669" w14:paraId="538E86B8" w14:textId="77777777" w:rsidTr="00462A71">
        <w:tc>
          <w:tcPr>
            <w:tcW w:w="5467" w:type="dxa"/>
            <w:gridSpan w:val="4"/>
            <w:shd w:val="clear" w:color="auto" w:fill="auto"/>
            <w:vAlign w:val="center"/>
          </w:tcPr>
          <w:p w14:paraId="75F66BAB" w14:textId="4E522C1A" w:rsidR="00C97123" w:rsidRDefault="00C97123" w:rsidP="00067D73">
            <w:pPr>
              <w:pStyle w:val="TAL"/>
              <w:keepNext w:val="0"/>
              <w:keepLines w:val="0"/>
              <w:widowControl w:val="0"/>
              <w:rPr>
                <w:lang w:eastAsia="zh-CN"/>
              </w:rPr>
            </w:pPr>
            <w:r w:rsidRPr="001A7A81">
              <w:rPr>
                <w:i/>
                <w:lang w:val="en-US" w:eastAsia="zh-CN"/>
              </w:rPr>
              <w:t>restrictedCMR-Selection</w:t>
            </w:r>
          </w:p>
        </w:tc>
        <w:tc>
          <w:tcPr>
            <w:tcW w:w="802" w:type="dxa"/>
            <w:shd w:val="clear" w:color="auto" w:fill="auto"/>
            <w:vAlign w:val="center"/>
          </w:tcPr>
          <w:p w14:paraId="098D7270" w14:textId="77777777" w:rsidR="00C97123" w:rsidRPr="00C25669" w:rsidRDefault="00C97123" w:rsidP="00067D73">
            <w:pPr>
              <w:pStyle w:val="TAC"/>
              <w:keepNext w:val="0"/>
              <w:keepLines w:val="0"/>
              <w:widowControl w:val="0"/>
            </w:pPr>
          </w:p>
        </w:tc>
        <w:tc>
          <w:tcPr>
            <w:tcW w:w="3352" w:type="dxa"/>
            <w:gridSpan w:val="3"/>
            <w:shd w:val="clear" w:color="auto" w:fill="auto"/>
            <w:vAlign w:val="center"/>
          </w:tcPr>
          <w:p w14:paraId="126BFB25" w14:textId="28A19E3D" w:rsidR="00C97123" w:rsidRDefault="00C97123" w:rsidP="00067D73">
            <w:pPr>
              <w:widowControl w:val="0"/>
              <w:spacing w:after="0"/>
              <w:jc w:val="center"/>
              <w:rPr>
                <w:rFonts w:ascii="Arial" w:hAnsi="Arial"/>
                <w:sz w:val="18"/>
                <w:lang w:eastAsia="zh-CN"/>
              </w:rPr>
            </w:pPr>
            <w:r>
              <w:rPr>
                <w:rFonts w:ascii="Arial" w:hAnsi="Arial" w:hint="eastAsia"/>
                <w:sz w:val="18"/>
                <w:lang w:eastAsia="zh-CN"/>
              </w:rPr>
              <w:t>O</w:t>
            </w:r>
            <w:r>
              <w:rPr>
                <w:rFonts w:ascii="Arial" w:hAnsi="Arial"/>
                <w:sz w:val="18"/>
                <w:lang w:eastAsia="zh-CN"/>
              </w:rPr>
              <w:t>N</w:t>
            </w:r>
          </w:p>
        </w:tc>
      </w:tr>
      <w:tr w:rsidR="00067D73" w:rsidRPr="00C25669" w14:paraId="3F65DF93" w14:textId="77777777" w:rsidTr="00462A71">
        <w:tc>
          <w:tcPr>
            <w:tcW w:w="1813" w:type="dxa"/>
            <w:vMerge w:val="restart"/>
            <w:shd w:val="clear" w:color="auto" w:fill="auto"/>
            <w:vAlign w:val="center"/>
          </w:tcPr>
          <w:p w14:paraId="07B457AB" w14:textId="77777777" w:rsidR="00067D73" w:rsidRPr="00C25669" w:rsidRDefault="00067D73" w:rsidP="00067D73">
            <w:pPr>
              <w:pStyle w:val="TAL"/>
              <w:keepNext w:val="0"/>
              <w:keepLines w:val="0"/>
              <w:widowControl w:val="0"/>
            </w:pPr>
            <w:r w:rsidRPr="00C25669">
              <w:t>PDSCH configuration</w:t>
            </w:r>
          </w:p>
        </w:tc>
        <w:tc>
          <w:tcPr>
            <w:tcW w:w="3654" w:type="dxa"/>
            <w:gridSpan w:val="3"/>
            <w:shd w:val="clear" w:color="auto" w:fill="auto"/>
            <w:vAlign w:val="center"/>
          </w:tcPr>
          <w:p w14:paraId="2C93DDF7" w14:textId="77777777" w:rsidR="00067D73" w:rsidRPr="00C25669" w:rsidRDefault="00067D73" w:rsidP="00067D73">
            <w:pPr>
              <w:pStyle w:val="TAL"/>
              <w:keepNext w:val="0"/>
              <w:keepLines w:val="0"/>
              <w:widowControl w:val="0"/>
            </w:pPr>
            <w:r w:rsidRPr="00C25669">
              <w:t>Mapping type</w:t>
            </w:r>
          </w:p>
        </w:tc>
        <w:tc>
          <w:tcPr>
            <w:tcW w:w="802" w:type="dxa"/>
            <w:shd w:val="clear" w:color="auto" w:fill="auto"/>
            <w:vAlign w:val="center"/>
          </w:tcPr>
          <w:p w14:paraId="3FB711F7" w14:textId="77777777" w:rsidR="00067D73" w:rsidRPr="00C25669" w:rsidRDefault="00067D73" w:rsidP="00067D73">
            <w:pPr>
              <w:pStyle w:val="TAC"/>
              <w:keepNext w:val="0"/>
              <w:keepLines w:val="0"/>
              <w:widowControl w:val="0"/>
            </w:pPr>
          </w:p>
        </w:tc>
        <w:tc>
          <w:tcPr>
            <w:tcW w:w="3352" w:type="dxa"/>
            <w:gridSpan w:val="3"/>
            <w:shd w:val="clear" w:color="auto" w:fill="auto"/>
            <w:vAlign w:val="center"/>
          </w:tcPr>
          <w:p w14:paraId="6D390446" w14:textId="77777777" w:rsidR="00067D73" w:rsidRPr="00C25669" w:rsidRDefault="00067D73" w:rsidP="00067D73">
            <w:pPr>
              <w:pStyle w:val="TAC"/>
              <w:keepNext w:val="0"/>
              <w:keepLines w:val="0"/>
              <w:widowControl w:val="0"/>
            </w:pPr>
            <w:r w:rsidRPr="00C25669">
              <w:t>Type A</w:t>
            </w:r>
          </w:p>
        </w:tc>
      </w:tr>
      <w:tr w:rsidR="00067D73" w:rsidRPr="00C25669" w14:paraId="2F486945" w14:textId="77777777" w:rsidTr="00462A71">
        <w:tc>
          <w:tcPr>
            <w:tcW w:w="1813" w:type="dxa"/>
            <w:vMerge/>
            <w:shd w:val="clear" w:color="auto" w:fill="auto"/>
            <w:vAlign w:val="center"/>
          </w:tcPr>
          <w:p w14:paraId="423EE4D7" w14:textId="77777777" w:rsidR="00067D73" w:rsidRPr="00C25669" w:rsidRDefault="00067D73" w:rsidP="00067D73">
            <w:pPr>
              <w:pStyle w:val="TAL"/>
              <w:keepNext w:val="0"/>
              <w:keepLines w:val="0"/>
              <w:widowControl w:val="0"/>
            </w:pPr>
          </w:p>
        </w:tc>
        <w:tc>
          <w:tcPr>
            <w:tcW w:w="3654" w:type="dxa"/>
            <w:gridSpan w:val="3"/>
            <w:shd w:val="clear" w:color="auto" w:fill="auto"/>
            <w:vAlign w:val="center"/>
          </w:tcPr>
          <w:p w14:paraId="01DDEF2A" w14:textId="77777777" w:rsidR="00067D73" w:rsidRPr="00C25669" w:rsidRDefault="00067D73" w:rsidP="00067D73">
            <w:pPr>
              <w:pStyle w:val="TAL"/>
              <w:keepNext w:val="0"/>
              <w:keepLines w:val="0"/>
              <w:widowControl w:val="0"/>
            </w:pPr>
            <w:r w:rsidRPr="00C25669">
              <w:t>k0</w:t>
            </w:r>
          </w:p>
        </w:tc>
        <w:tc>
          <w:tcPr>
            <w:tcW w:w="802" w:type="dxa"/>
            <w:shd w:val="clear" w:color="auto" w:fill="auto"/>
            <w:vAlign w:val="center"/>
          </w:tcPr>
          <w:p w14:paraId="3A2CD6AE" w14:textId="77777777" w:rsidR="00067D73" w:rsidRPr="00C25669" w:rsidRDefault="00067D73" w:rsidP="00067D73">
            <w:pPr>
              <w:pStyle w:val="TAC"/>
              <w:keepNext w:val="0"/>
              <w:keepLines w:val="0"/>
              <w:widowControl w:val="0"/>
            </w:pPr>
          </w:p>
        </w:tc>
        <w:tc>
          <w:tcPr>
            <w:tcW w:w="3352" w:type="dxa"/>
            <w:gridSpan w:val="3"/>
            <w:shd w:val="clear" w:color="auto" w:fill="auto"/>
            <w:vAlign w:val="center"/>
          </w:tcPr>
          <w:p w14:paraId="6534A26F" w14:textId="77777777" w:rsidR="00067D73" w:rsidRPr="00C25669" w:rsidRDefault="00067D73" w:rsidP="00067D73">
            <w:pPr>
              <w:pStyle w:val="TAC"/>
              <w:keepNext w:val="0"/>
              <w:keepLines w:val="0"/>
              <w:widowControl w:val="0"/>
            </w:pPr>
            <w:r w:rsidRPr="00C25669">
              <w:t>0</w:t>
            </w:r>
          </w:p>
        </w:tc>
      </w:tr>
      <w:tr w:rsidR="00067D73" w:rsidRPr="00C25669" w14:paraId="1B033708" w14:textId="77777777" w:rsidTr="00462A71">
        <w:tc>
          <w:tcPr>
            <w:tcW w:w="1813" w:type="dxa"/>
            <w:vMerge/>
            <w:shd w:val="clear" w:color="auto" w:fill="auto"/>
            <w:vAlign w:val="center"/>
          </w:tcPr>
          <w:p w14:paraId="07FB59F5" w14:textId="77777777" w:rsidR="00067D73" w:rsidRPr="00C25669" w:rsidRDefault="00067D73" w:rsidP="00067D73">
            <w:pPr>
              <w:pStyle w:val="TAL"/>
              <w:keepNext w:val="0"/>
              <w:keepLines w:val="0"/>
              <w:widowControl w:val="0"/>
            </w:pPr>
          </w:p>
        </w:tc>
        <w:tc>
          <w:tcPr>
            <w:tcW w:w="3654" w:type="dxa"/>
            <w:gridSpan w:val="3"/>
            <w:shd w:val="clear" w:color="auto" w:fill="auto"/>
            <w:vAlign w:val="center"/>
          </w:tcPr>
          <w:p w14:paraId="50B6AFF8" w14:textId="77777777" w:rsidR="00067D73" w:rsidRPr="00C25669" w:rsidRDefault="00067D73" w:rsidP="00067D73">
            <w:pPr>
              <w:pStyle w:val="TAL"/>
              <w:keepNext w:val="0"/>
              <w:keepLines w:val="0"/>
              <w:widowControl w:val="0"/>
            </w:pPr>
            <w:r w:rsidRPr="00C25669">
              <w:t xml:space="preserve">Starting symbol (S) </w:t>
            </w:r>
          </w:p>
        </w:tc>
        <w:tc>
          <w:tcPr>
            <w:tcW w:w="802" w:type="dxa"/>
            <w:shd w:val="clear" w:color="auto" w:fill="auto"/>
            <w:vAlign w:val="center"/>
          </w:tcPr>
          <w:p w14:paraId="0B899E21" w14:textId="77777777" w:rsidR="00067D73" w:rsidRPr="00C25669" w:rsidRDefault="00067D73" w:rsidP="00067D73">
            <w:pPr>
              <w:pStyle w:val="TAC"/>
              <w:keepNext w:val="0"/>
              <w:keepLines w:val="0"/>
              <w:widowControl w:val="0"/>
            </w:pPr>
          </w:p>
        </w:tc>
        <w:tc>
          <w:tcPr>
            <w:tcW w:w="3352" w:type="dxa"/>
            <w:gridSpan w:val="3"/>
            <w:shd w:val="clear" w:color="auto" w:fill="auto"/>
            <w:vAlign w:val="center"/>
          </w:tcPr>
          <w:p w14:paraId="39841415" w14:textId="77777777" w:rsidR="00067D73" w:rsidRPr="00C25669" w:rsidRDefault="00067D73" w:rsidP="00067D73">
            <w:pPr>
              <w:pStyle w:val="TAC"/>
              <w:keepNext w:val="0"/>
              <w:keepLines w:val="0"/>
              <w:widowControl w:val="0"/>
            </w:pPr>
            <w:r w:rsidRPr="00C25669">
              <w:t>2</w:t>
            </w:r>
          </w:p>
        </w:tc>
      </w:tr>
      <w:tr w:rsidR="00067D73" w:rsidRPr="00C25669" w14:paraId="262E28A2" w14:textId="77777777" w:rsidTr="00462A71">
        <w:tc>
          <w:tcPr>
            <w:tcW w:w="1813" w:type="dxa"/>
            <w:vMerge/>
            <w:shd w:val="clear" w:color="auto" w:fill="auto"/>
            <w:vAlign w:val="center"/>
          </w:tcPr>
          <w:p w14:paraId="6562F9BB" w14:textId="77777777" w:rsidR="00067D73" w:rsidRPr="00C25669" w:rsidRDefault="00067D73" w:rsidP="00067D73">
            <w:pPr>
              <w:pStyle w:val="TAL"/>
              <w:keepNext w:val="0"/>
              <w:keepLines w:val="0"/>
              <w:widowControl w:val="0"/>
            </w:pPr>
          </w:p>
        </w:tc>
        <w:tc>
          <w:tcPr>
            <w:tcW w:w="3654" w:type="dxa"/>
            <w:gridSpan w:val="3"/>
            <w:shd w:val="clear" w:color="auto" w:fill="auto"/>
            <w:vAlign w:val="center"/>
          </w:tcPr>
          <w:p w14:paraId="2113743F" w14:textId="77777777" w:rsidR="00067D73" w:rsidRPr="00C25669" w:rsidRDefault="00067D73" w:rsidP="00067D73">
            <w:pPr>
              <w:pStyle w:val="TAL"/>
              <w:keepNext w:val="0"/>
              <w:keepLines w:val="0"/>
              <w:widowControl w:val="0"/>
            </w:pPr>
            <w:r w:rsidRPr="00C25669">
              <w:t>Length (L)</w:t>
            </w:r>
          </w:p>
        </w:tc>
        <w:tc>
          <w:tcPr>
            <w:tcW w:w="802" w:type="dxa"/>
            <w:shd w:val="clear" w:color="auto" w:fill="auto"/>
            <w:vAlign w:val="center"/>
          </w:tcPr>
          <w:p w14:paraId="025F4B4A" w14:textId="77777777" w:rsidR="00067D73" w:rsidRPr="00C25669" w:rsidRDefault="00067D73" w:rsidP="00067D73">
            <w:pPr>
              <w:pStyle w:val="TAC"/>
              <w:keepNext w:val="0"/>
              <w:keepLines w:val="0"/>
              <w:widowControl w:val="0"/>
            </w:pPr>
          </w:p>
        </w:tc>
        <w:tc>
          <w:tcPr>
            <w:tcW w:w="3352" w:type="dxa"/>
            <w:gridSpan w:val="3"/>
            <w:shd w:val="clear" w:color="auto" w:fill="auto"/>
            <w:vAlign w:val="center"/>
          </w:tcPr>
          <w:p w14:paraId="1CD8046A" w14:textId="77777777" w:rsidR="00067D73" w:rsidRPr="00C25669" w:rsidRDefault="00067D73" w:rsidP="00067D73">
            <w:pPr>
              <w:pStyle w:val="TAC"/>
              <w:keepNext w:val="0"/>
              <w:keepLines w:val="0"/>
              <w:widowControl w:val="0"/>
            </w:pPr>
            <w:r w:rsidRPr="00C25669">
              <w:t>12</w:t>
            </w:r>
          </w:p>
        </w:tc>
      </w:tr>
      <w:tr w:rsidR="00067D73" w:rsidRPr="00C25669" w14:paraId="68DB6E51" w14:textId="77777777" w:rsidTr="00462A71">
        <w:tc>
          <w:tcPr>
            <w:tcW w:w="1813" w:type="dxa"/>
            <w:vMerge/>
            <w:shd w:val="clear" w:color="auto" w:fill="auto"/>
            <w:vAlign w:val="center"/>
          </w:tcPr>
          <w:p w14:paraId="53D99C54" w14:textId="77777777" w:rsidR="00067D73" w:rsidRPr="00C25669" w:rsidRDefault="00067D73" w:rsidP="00067D73">
            <w:pPr>
              <w:pStyle w:val="TAL"/>
              <w:keepNext w:val="0"/>
              <w:keepLines w:val="0"/>
              <w:widowControl w:val="0"/>
            </w:pPr>
          </w:p>
        </w:tc>
        <w:tc>
          <w:tcPr>
            <w:tcW w:w="3654" w:type="dxa"/>
            <w:gridSpan w:val="3"/>
            <w:shd w:val="clear" w:color="auto" w:fill="auto"/>
            <w:vAlign w:val="center"/>
          </w:tcPr>
          <w:p w14:paraId="5E4F154F" w14:textId="77777777" w:rsidR="00067D73" w:rsidRPr="00C25669" w:rsidRDefault="00067D73" w:rsidP="00067D73">
            <w:pPr>
              <w:pStyle w:val="TAL"/>
              <w:keepNext w:val="0"/>
              <w:keepLines w:val="0"/>
              <w:widowControl w:val="0"/>
            </w:pPr>
            <w:r w:rsidRPr="00C25669">
              <w:t>PRB bundling type</w:t>
            </w:r>
          </w:p>
        </w:tc>
        <w:tc>
          <w:tcPr>
            <w:tcW w:w="802" w:type="dxa"/>
            <w:shd w:val="clear" w:color="auto" w:fill="auto"/>
            <w:vAlign w:val="center"/>
          </w:tcPr>
          <w:p w14:paraId="1AF16CE4" w14:textId="77777777" w:rsidR="00067D73" w:rsidRPr="00C25669" w:rsidRDefault="00067D73" w:rsidP="00067D73">
            <w:pPr>
              <w:pStyle w:val="TAC"/>
              <w:keepNext w:val="0"/>
              <w:keepLines w:val="0"/>
              <w:widowControl w:val="0"/>
            </w:pPr>
          </w:p>
        </w:tc>
        <w:tc>
          <w:tcPr>
            <w:tcW w:w="3352" w:type="dxa"/>
            <w:gridSpan w:val="3"/>
            <w:shd w:val="clear" w:color="auto" w:fill="auto"/>
            <w:vAlign w:val="center"/>
          </w:tcPr>
          <w:p w14:paraId="3AEB1D9A" w14:textId="77777777" w:rsidR="00067D73" w:rsidRPr="00C25669" w:rsidRDefault="00067D73" w:rsidP="00067D73">
            <w:pPr>
              <w:pStyle w:val="TAC"/>
              <w:keepNext w:val="0"/>
              <w:keepLines w:val="0"/>
              <w:widowControl w:val="0"/>
            </w:pPr>
            <w:r w:rsidRPr="00C25669">
              <w:t>Static</w:t>
            </w:r>
          </w:p>
        </w:tc>
      </w:tr>
      <w:tr w:rsidR="00067D73" w:rsidRPr="00C25669" w14:paraId="6C3F00A8" w14:textId="77777777" w:rsidTr="00462A71">
        <w:tc>
          <w:tcPr>
            <w:tcW w:w="1813" w:type="dxa"/>
            <w:vMerge/>
            <w:shd w:val="clear" w:color="auto" w:fill="auto"/>
            <w:vAlign w:val="center"/>
          </w:tcPr>
          <w:p w14:paraId="4523FD4E" w14:textId="77777777" w:rsidR="00067D73" w:rsidRPr="00C25669" w:rsidRDefault="00067D73" w:rsidP="00067D73">
            <w:pPr>
              <w:pStyle w:val="TAL"/>
              <w:keepNext w:val="0"/>
              <w:keepLines w:val="0"/>
              <w:widowControl w:val="0"/>
              <w:rPr>
                <w:i/>
              </w:rPr>
            </w:pPr>
          </w:p>
        </w:tc>
        <w:tc>
          <w:tcPr>
            <w:tcW w:w="3654" w:type="dxa"/>
            <w:gridSpan w:val="3"/>
            <w:shd w:val="clear" w:color="auto" w:fill="auto"/>
            <w:vAlign w:val="center"/>
          </w:tcPr>
          <w:p w14:paraId="10B9780C" w14:textId="77777777" w:rsidR="00067D73" w:rsidRPr="00C25669" w:rsidRDefault="00067D73" w:rsidP="00067D73">
            <w:pPr>
              <w:pStyle w:val="TAL"/>
              <w:keepNext w:val="0"/>
              <w:keepLines w:val="0"/>
              <w:widowControl w:val="0"/>
            </w:pPr>
            <w:r w:rsidRPr="00C25669">
              <w:t>PRB bundling size</w:t>
            </w:r>
          </w:p>
        </w:tc>
        <w:tc>
          <w:tcPr>
            <w:tcW w:w="802" w:type="dxa"/>
            <w:shd w:val="clear" w:color="auto" w:fill="auto"/>
            <w:vAlign w:val="center"/>
          </w:tcPr>
          <w:p w14:paraId="363F2E9D" w14:textId="77777777" w:rsidR="00067D73" w:rsidRPr="00C25669" w:rsidRDefault="00067D73" w:rsidP="00067D73">
            <w:pPr>
              <w:pStyle w:val="TAC"/>
              <w:keepNext w:val="0"/>
              <w:keepLines w:val="0"/>
              <w:widowControl w:val="0"/>
            </w:pPr>
          </w:p>
        </w:tc>
        <w:tc>
          <w:tcPr>
            <w:tcW w:w="3352" w:type="dxa"/>
            <w:gridSpan w:val="3"/>
            <w:shd w:val="clear" w:color="auto" w:fill="auto"/>
            <w:vAlign w:val="center"/>
          </w:tcPr>
          <w:p w14:paraId="30EC171A" w14:textId="77777777" w:rsidR="00067D73" w:rsidRPr="004E679B" w:rsidRDefault="00067D73" w:rsidP="00067D73">
            <w:pPr>
              <w:pStyle w:val="TAC"/>
              <w:keepNext w:val="0"/>
              <w:keepLines w:val="0"/>
              <w:widowControl w:val="0"/>
            </w:pPr>
            <w:r>
              <w:t>2</w:t>
            </w:r>
          </w:p>
        </w:tc>
      </w:tr>
      <w:tr w:rsidR="00067D73" w:rsidRPr="00C25669" w14:paraId="191584A9" w14:textId="77777777" w:rsidTr="00462A71">
        <w:tc>
          <w:tcPr>
            <w:tcW w:w="1813" w:type="dxa"/>
            <w:vMerge/>
            <w:shd w:val="clear" w:color="auto" w:fill="auto"/>
            <w:vAlign w:val="center"/>
          </w:tcPr>
          <w:p w14:paraId="4809206C" w14:textId="77777777" w:rsidR="00067D73" w:rsidRPr="00C25669" w:rsidRDefault="00067D73" w:rsidP="00067D73">
            <w:pPr>
              <w:pStyle w:val="TAL"/>
              <w:keepNext w:val="0"/>
              <w:keepLines w:val="0"/>
              <w:widowControl w:val="0"/>
              <w:rPr>
                <w:i/>
              </w:rPr>
            </w:pPr>
          </w:p>
        </w:tc>
        <w:tc>
          <w:tcPr>
            <w:tcW w:w="3654" w:type="dxa"/>
            <w:gridSpan w:val="3"/>
            <w:shd w:val="clear" w:color="auto" w:fill="auto"/>
            <w:vAlign w:val="center"/>
          </w:tcPr>
          <w:p w14:paraId="212D9E96" w14:textId="77777777" w:rsidR="00067D73" w:rsidRPr="00C25669" w:rsidRDefault="00067D73" w:rsidP="00067D73">
            <w:pPr>
              <w:pStyle w:val="TAL"/>
              <w:keepNext w:val="0"/>
              <w:keepLines w:val="0"/>
              <w:widowControl w:val="0"/>
            </w:pPr>
            <w:r w:rsidRPr="00C25669">
              <w:t>Resource allocation type</w:t>
            </w:r>
          </w:p>
        </w:tc>
        <w:tc>
          <w:tcPr>
            <w:tcW w:w="802" w:type="dxa"/>
            <w:shd w:val="clear" w:color="auto" w:fill="auto"/>
            <w:vAlign w:val="center"/>
          </w:tcPr>
          <w:p w14:paraId="6E29A1AD" w14:textId="77777777" w:rsidR="00067D73" w:rsidRPr="00C25669" w:rsidRDefault="00067D73" w:rsidP="00067D73">
            <w:pPr>
              <w:pStyle w:val="TAC"/>
              <w:keepNext w:val="0"/>
              <w:keepLines w:val="0"/>
              <w:widowControl w:val="0"/>
            </w:pPr>
          </w:p>
        </w:tc>
        <w:tc>
          <w:tcPr>
            <w:tcW w:w="3352" w:type="dxa"/>
            <w:gridSpan w:val="3"/>
            <w:shd w:val="clear" w:color="auto" w:fill="auto"/>
            <w:vAlign w:val="center"/>
          </w:tcPr>
          <w:p w14:paraId="4E2C6B19" w14:textId="77777777" w:rsidR="00067D73" w:rsidRPr="00C25669" w:rsidRDefault="00067D73" w:rsidP="00067D73">
            <w:pPr>
              <w:pStyle w:val="TAC"/>
              <w:keepNext w:val="0"/>
              <w:keepLines w:val="0"/>
              <w:widowControl w:val="0"/>
            </w:pPr>
            <w:r>
              <w:t>Type 1</w:t>
            </w:r>
          </w:p>
        </w:tc>
      </w:tr>
      <w:tr w:rsidR="00067D73" w:rsidRPr="00C25669" w14:paraId="5C9DB895" w14:textId="77777777" w:rsidTr="00462A71">
        <w:tc>
          <w:tcPr>
            <w:tcW w:w="1813" w:type="dxa"/>
            <w:vMerge/>
            <w:shd w:val="clear" w:color="auto" w:fill="auto"/>
            <w:vAlign w:val="center"/>
          </w:tcPr>
          <w:p w14:paraId="698F146B" w14:textId="77777777" w:rsidR="00067D73" w:rsidRPr="00C25669" w:rsidRDefault="00067D73" w:rsidP="00067D73">
            <w:pPr>
              <w:pStyle w:val="TAL"/>
              <w:keepNext w:val="0"/>
              <w:keepLines w:val="0"/>
              <w:widowControl w:val="0"/>
              <w:rPr>
                <w:i/>
              </w:rPr>
            </w:pPr>
          </w:p>
        </w:tc>
        <w:tc>
          <w:tcPr>
            <w:tcW w:w="3654" w:type="dxa"/>
            <w:gridSpan w:val="3"/>
            <w:shd w:val="clear" w:color="auto" w:fill="auto"/>
            <w:vAlign w:val="center"/>
          </w:tcPr>
          <w:p w14:paraId="310F4296" w14:textId="77777777" w:rsidR="00067D73" w:rsidRPr="00C25669" w:rsidRDefault="00067D73" w:rsidP="00067D73">
            <w:pPr>
              <w:pStyle w:val="TAL"/>
              <w:keepNext w:val="0"/>
              <w:keepLines w:val="0"/>
              <w:widowControl w:val="0"/>
            </w:pPr>
            <w:r w:rsidRPr="00C25669">
              <w:t>RBG size</w:t>
            </w:r>
          </w:p>
        </w:tc>
        <w:tc>
          <w:tcPr>
            <w:tcW w:w="802" w:type="dxa"/>
            <w:shd w:val="clear" w:color="auto" w:fill="auto"/>
            <w:vAlign w:val="center"/>
          </w:tcPr>
          <w:p w14:paraId="317A35AE" w14:textId="77777777" w:rsidR="00067D73" w:rsidRPr="00C25669" w:rsidRDefault="00067D73" w:rsidP="00067D73">
            <w:pPr>
              <w:pStyle w:val="TAC"/>
              <w:keepNext w:val="0"/>
              <w:keepLines w:val="0"/>
              <w:widowControl w:val="0"/>
            </w:pPr>
          </w:p>
        </w:tc>
        <w:tc>
          <w:tcPr>
            <w:tcW w:w="3352" w:type="dxa"/>
            <w:gridSpan w:val="3"/>
            <w:shd w:val="clear" w:color="auto" w:fill="auto"/>
            <w:vAlign w:val="center"/>
          </w:tcPr>
          <w:p w14:paraId="386A2F1A" w14:textId="77777777" w:rsidR="00067D73" w:rsidRPr="00C25669" w:rsidRDefault="00067D73" w:rsidP="00067D73">
            <w:pPr>
              <w:pStyle w:val="TAC"/>
              <w:keepNext w:val="0"/>
              <w:keepLines w:val="0"/>
              <w:widowControl w:val="0"/>
            </w:pPr>
            <w:r w:rsidRPr="00C25669">
              <w:rPr>
                <w:lang w:eastAsia="zh-CN"/>
              </w:rPr>
              <w:t>C</w:t>
            </w:r>
            <w:r w:rsidRPr="00C25669">
              <w:rPr>
                <w:rFonts w:hint="eastAsia"/>
                <w:lang w:eastAsia="zh-CN"/>
              </w:rPr>
              <w:t>onfig2</w:t>
            </w:r>
          </w:p>
        </w:tc>
      </w:tr>
      <w:tr w:rsidR="00067D73" w:rsidRPr="00C25669" w14:paraId="777F99AD" w14:textId="77777777" w:rsidTr="00462A71">
        <w:tc>
          <w:tcPr>
            <w:tcW w:w="1813" w:type="dxa"/>
            <w:vMerge/>
            <w:shd w:val="clear" w:color="auto" w:fill="auto"/>
            <w:vAlign w:val="center"/>
          </w:tcPr>
          <w:p w14:paraId="29BF188D" w14:textId="77777777" w:rsidR="00067D73" w:rsidRPr="00C25669" w:rsidRDefault="00067D73" w:rsidP="00067D73">
            <w:pPr>
              <w:pStyle w:val="TAL"/>
              <w:keepNext w:val="0"/>
              <w:keepLines w:val="0"/>
              <w:widowControl w:val="0"/>
              <w:rPr>
                <w:i/>
              </w:rPr>
            </w:pPr>
          </w:p>
        </w:tc>
        <w:tc>
          <w:tcPr>
            <w:tcW w:w="3654" w:type="dxa"/>
            <w:gridSpan w:val="3"/>
            <w:shd w:val="clear" w:color="auto" w:fill="auto"/>
            <w:vAlign w:val="center"/>
          </w:tcPr>
          <w:p w14:paraId="231DACB2" w14:textId="77777777" w:rsidR="00067D73" w:rsidRPr="00C25669" w:rsidRDefault="00067D73" w:rsidP="00067D73">
            <w:pPr>
              <w:pStyle w:val="TAL"/>
              <w:keepNext w:val="0"/>
              <w:keepLines w:val="0"/>
              <w:widowControl w:val="0"/>
            </w:pPr>
            <w:r w:rsidRPr="00C25669">
              <w:rPr>
                <w:szCs w:val="22"/>
                <w:lang w:eastAsia="ja-JP"/>
              </w:rPr>
              <w:t>VRB-to-PRB mapping type</w:t>
            </w:r>
          </w:p>
        </w:tc>
        <w:tc>
          <w:tcPr>
            <w:tcW w:w="802" w:type="dxa"/>
            <w:shd w:val="clear" w:color="auto" w:fill="auto"/>
            <w:vAlign w:val="center"/>
          </w:tcPr>
          <w:p w14:paraId="4476E97A" w14:textId="77777777" w:rsidR="00067D73" w:rsidRPr="00C25669" w:rsidRDefault="00067D73" w:rsidP="00067D73">
            <w:pPr>
              <w:pStyle w:val="TAC"/>
              <w:keepNext w:val="0"/>
              <w:keepLines w:val="0"/>
              <w:widowControl w:val="0"/>
            </w:pPr>
          </w:p>
        </w:tc>
        <w:tc>
          <w:tcPr>
            <w:tcW w:w="3352" w:type="dxa"/>
            <w:gridSpan w:val="3"/>
            <w:shd w:val="clear" w:color="auto" w:fill="auto"/>
            <w:vAlign w:val="center"/>
          </w:tcPr>
          <w:p w14:paraId="20E7CBBB" w14:textId="77777777" w:rsidR="00067D73" w:rsidRPr="00C25669" w:rsidRDefault="00067D73" w:rsidP="00067D73">
            <w:pPr>
              <w:pStyle w:val="TAC"/>
              <w:keepNext w:val="0"/>
              <w:keepLines w:val="0"/>
              <w:widowControl w:val="0"/>
            </w:pPr>
            <w:r w:rsidRPr="00C25669">
              <w:t>Non-interleaved</w:t>
            </w:r>
          </w:p>
        </w:tc>
      </w:tr>
      <w:tr w:rsidR="00067D73" w:rsidRPr="00C25669" w14:paraId="21649EF8" w14:textId="77777777" w:rsidTr="00462A71">
        <w:tc>
          <w:tcPr>
            <w:tcW w:w="1813" w:type="dxa"/>
            <w:vMerge/>
            <w:shd w:val="clear" w:color="auto" w:fill="auto"/>
            <w:vAlign w:val="center"/>
          </w:tcPr>
          <w:p w14:paraId="75376C65" w14:textId="77777777" w:rsidR="00067D73" w:rsidRPr="00C25669" w:rsidRDefault="00067D73" w:rsidP="00067D73">
            <w:pPr>
              <w:pStyle w:val="TAL"/>
              <w:keepNext w:val="0"/>
              <w:keepLines w:val="0"/>
              <w:widowControl w:val="0"/>
            </w:pPr>
          </w:p>
        </w:tc>
        <w:tc>
          <w:tcPr>
            <w:tcW w:w="3654" w:type="dxa"/>
            <w:gridSpan w:val="3"/>
            <w:shd w:val="clear" w:color="auto" w:fill="auto"/>
            <w:vAlign w:val="center"/>
          </w:tcPr>
          <w:p w14:paraId="6A4643EB" w14:textId="77777777" w:rsidR="00067D73" w:rsidRPr="00C25669" w:rsidRDefault="00067D73" w:rsidP="00067D73">
            <w:pPr>
              <w:pStyle w:val="TAL"/>
              <w:keepNext w:val="0"/>
              <w:keepLines w:val="0"/>
              <w:widowControl w:val="0"/>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24A8777F" w14:textId="77777777" w:rsidR="00067D73" w:rsidRPr="00C25669" w:rsidRDefault="00067D73" w:rsidP="00067D73">
            <w:pPr>
              <w:pStyle w:val="TAC"/>
              <w:keepNext w:val="0"/>
              <w:keepLines w:val="0"/>
              <w:widowControl w:val="0"/>
            </w:pPr>
          </w:p>
        </w:tc>
        <w:tc>
          <w:tcPr>
            <w:tcW w:w="3352" w:type="dxa"/>
            <w:gridSpan w:val="3"/>
            <w:shd w:val="clear" w:color="auto" w:fill="auto"/>
            <w:vAlign w:val="center"/>
          </w:tcPr>
          <w:p w14:paraId="6DFD16E7" w14:textId="77777777" w:rsidR="00067D73" w:rsidRPr="00C25669" w:rsidRDefault="00067D73" w:rsidP="00067D73">
            <w:pPr>
              <w:pStyle w:val="TAC"/>
              <w:keepNext w:val="0"/>
              <w:keepLines w:val="0"/>
              <w:widowControl w:val="0"/>
            </w:pPr>
            <w:r w:rsidRPr="00C25669">
              <w:t>N/A</w:t>
            </w:r>
          </w:p>
        </w:tc>
      </w:tr>
      <w:tr w:rsidR="00067D73" w:rsidRPr="00C25669" w14:paraId="0B15400D" w14:textId="77777777" w:rsidTr="00462A71">
        <w:tc>
          <w:tcPr>
            <w:tcW w:w="1813" w:type="dxa"/>
            <w:vMerge w:val="restart"/>
            <w:shd w:val="clear" w:color="auto" w:fill="auto"/>
            <w:vAlign w:val="center"/>
          </w:tcPr>
          <w:p w14:paraId="2C335E18" w14:textId="77777777" w:rsidR="00067D73" w:rsidRPr="00C25669" w:rsidRDefault="00067D73" w:rsidP="00067D73">
            <w:pPr>
              <w:pStyle w:val="TAL"/>
              <w:keepNext w:val="0"/>
              <w:keepLines w:val="0"/>
              <w:widowControl w:val="0"/>
            </w:pPr>
            <w:r w:rsidRPr="00C25669">
              <w:t>PDSCH DMRS configuration</w:t>
            </w:r>
          </w:p>
        </w:tc>
        <w:tc>
          <w:tcPr>
            <w:tcW w:w="3654" w:type="dxa"/>
            <w:gridSpan w:val="3"/>
            <w:shd w:val="clear" w:color="auto" w:fill="auto"/>
            <w:vAlign w:val="center"/>
          </w:tcPr>
          <w:p w14:paraId="49AD9BEE" w14:textId="77777777" w:rsidR="00067D73" w:rsidRPr="00C25669" w:rsidRDefault="00067D73" w:rsidP="00067D73">
            <w:pPr>
              <w:pStyle w:val="TAL"/>
              <w:keepNext w:val="0"/>
              <w:keepLines w:val="0"/>
              <w:widowControl w:val="0"/>
              <w:rPr>
                <w:rFonts w:cs="Arial"/>
                <w:szCs w:val="18"/>
              </w:rPr>
            </w:pPr>
            <w:r>
              <w:rPr>
                <w:rFonts w:cs="Arial"/>
                <w:szCs w:val="18"/>
              </w:rPr>
              <w:t>Antenna port indexes</w:t>
            </w:r>
          </w:p>
        </w:tc>
        <w:tc>
          <w:tcPr>
            <w:tcW w:w="802" w:type="dxa"/>
            <w:shd w:val="clear" w:color="auto" w:fill="auto"/>
            <w:vAlign w:val="center"/>
          </w:tcPr>
          <w:p w14:paraId="2443D1CE" w14:textId="77777777" w:rsidR="00067D73" w:rsidRPr="00C25669" w:rsidRDefault="00067D73" w:rsidP="00067D73">
            <w:pPr>
              <w:pStyle w:val="TAC"/>
              <w:keepNext w:val="0"/>
              <w:keepLines w:val="0"/>
              <w:widowControl w:val="0"/>
            </w:pPr>
          </w:p>
        </w:tc>
        <w:tc>
          <w:tcPr>
            <w:tcW w:w="1676" w:type="dxa"/>
            <w:gridSpan w:val="2"/>
            <w:shd w:val="clear" w:color="auto" w:fill="auto"/>
            <w:vAlign w:val="center"/>
          </w:tcPr>
          <w:p w14:paraId="58D4853B" w14:textId="77777777" w:rsidR="00067D73" w:rsidRPr="00C25669" w:rsidRDefault="00067D73" w:rsidP="00067D73">
            <w:pPr>
              <w:pStyle w:val="TAC"/>
              <w:keepNext w:val="0"/>
              <w:keepLines w:val="0"/>
              <w:widowControl w:val="0"/>
            </w:pPr>
            <w:r>
              <w:t xml:space="preserve">1000 </w:t>
            </w:r>
          </w:p>
        </w:tc>
        <w:tc>
          <w:tcPr>
            <w:tcW w:w="1676" w:type="dxa"/>
            <w:shd w:val="clear" w:color="auto" w:fill="auto"/>
            <w:vAlign w:val="center"/>
          </w:tcPr>
          <w:p w14:paraId="6C080784" w14:textId="77777777" w:rsidR="00067D73" w:rsidRPr="00C25669" w:rsidRDefault="00067D73" w:rsidP="00067D73">
            <w:pPr>
              <w:pStyle w:val="TAC"/>
              <w:keepNext w:val="0"/>
              <w:keepLines w:val="0"/>
              <w:widowControl w:val="0"/>
            </w:pPr>
            <w:r>
              <w:t>1002</w:t>
            </w:r>
          </w:p>
        </w:tc>
      </w:tr>
      <w:tr w:rsidR="00067D73" w:rsidRPr="00C25669" w14:paraId="0E953FC5" w14:textId="77777777" w:rsidTr="00462A71">
        <w:tc>
          <w:tcPr>
            <w:tcW w:w="1813" w:type="dxa"/>
            <w:vMerge/>
            <w:shd w:val="clear" w:color="auto" w:fill="auto"/>
            <w:vAlign w:val="center"/>
          </w:tcPr>
          <w:p w14:paraId="4946F82E" w14:textId="77777777" w:rsidR="00067D73" w:rsidRPr="00C25669" w:rsidRDefault="00067D73" w:rsidP="00067D73">
            <w:pPr>
              <w:pStyle w:val="TAL"/>
              <w:keepNext w:val="0"/>
              <w:keepLines w:val="0"/>
              <w:widowControl w:val="0"/>
            </w:pPr>
          </w:p>
        </w:tc>
        <w:tc>
          <w:tcPr>
            <w:tcW w:w="3654" w:type="dxa"/>
            <w:gridSpan w:val="3"/>
            <w:shd w:val="clear" w:color="auto" w:fill="auto"/>
            <w:vAlign w:val="center"/>
          </w:tcPr>
          <w:p w14:paraId="42ABE529" w14:textId="77777777" w:rsidR="00067D73" w:rsidRDefault="00067D73" w:rsidP="00067D73">
            <w:pPr>
              <w:pStyle w:val="TAL"/>
              <w:keepNext w:val="0"/>
              <w:keepLines w:val="0"/>
              <w:widowControl w:val="0"/>
              <w:rPr>
                <w:rFonts w:cs="Arial"/>
                <w:szCs w:val="18"/>
              </w:rPr>
            </w:pPr>
            <w:r>
              <w:rPr>
                <w:rFonts w:cs="Arial"/>
                <w:szCs w:val="18"/>
              </w:rPr>
              <w:t>TCI state</w:t>
            </w:r>
          </w:p>
        </w:tc>
        <w:tc>
          <w:tcPr>
            <w:tcW w:w="802" w:type="dxa"/>
            <w:shd w:val="clear" w:color="auto" w:fill="auto"/>
            <w:vAlign w:val="center"/>
          </w:tcPr>
          <w:p w14:paraId="578337AD" w14:textId="77777777" w:rsidR="00067D73" w:rsidRPr="00C25669" w:rsidRDefault="00067D73" w:rsidP="00067D73">
            <w:pPr>
              <w:pStyle w:val="TAC"/>
              <w:keepNext w:val="0"/>
              <w:keepLines w:val="0"/>
              <w:widowControl w:val="0"/>
            </w:pPr>
          </w:p>
        </w:tc>
        <w:tc>
          <w:tcPr>
            <w:tcW w:w="1676" w:type="dxa"/>
            <w:gridSpan w:val="2"/>
            <w:shd w:val="clear" w:color="auto" w:fill="auto"/>
            <w:vAlign w:val="center"/>
          </w:tcPr>
          <w:p w14:paraId="5FFBC342" w14:textId="77777777" w:rsidR="00067D73" w:rsidRDefault="00067D73" w:rsidP="00067D73">
            <w:pPr>
              <w:pStyle w:val="TAC"/>
              <w:keepNext w:val="0"/>
              <w:keepLines w:val="0"/>
              <w:widowControl w:val="0"/>
            </w:pPr>
            <w:r>
              <w:t>TCI State #1</w:t>
            </w:r>
          </w:p>
        </w:tc>
        <w:tc>
          <w:tcPr>
            <w:tcW w:w="1676" w:type="dxa"/>
            <w:shd w:val="clear" w:color="auto" w:fill="auto"/>
            <w:vAlign w:val="center"/>
          </w:tcPr>
          <w:p w14:paraId="587EABE4" w14:textId="77777777" w:rsidR="00067D73" w:rsidRDefault="00067D73" w:rsidP="00067D73">
            <w:pPr>
              <w:pStyle w:val="TAC"/>
              <w:keepNext w:val="0"/>
              <w:keepLines w:val="0"/>
              <w:widowControl w:val="0"/>
            </w:pPr>
            <w:r>
              <w:t>TCI State #2</w:t>
            </w:r>
          </w:p>
        </w:tc>
      </w:tr>
      <w:tr w:rsidR="00067D73" w:rsidRPr="00C25669" w14:paraId="1AA5903B" w14:textId="77777777" w:rsidTr="00462A71">
        <w:tc>
          <w:tcPr>
            <w:tcW w:w="1813" w:type="dxa"/>
            <w:vMerge/>
            <w:shd w:val="clear" w:color="auto" w:fill="auto"/>
            <w:vAlign w:val="center"/>
          </w:tcPr>
          <w:p w14:paraId="0EBC184D" w14:textId="77777777" w:rsidR="00067D73" w:rsidRPr="00C25669" w:rsidRDefault="00067D73" w:rsidP="00067D73">
            <w:pPr>
              <w:pStyle w:val="TAL"/>
              <w:keepNext w:val="0"/>
              <w:keepLines w:val="0"/>
              <w:widowControl w:val="0"/>
            </w:pPr>
          </w:p>
        </w:tc>
        <w:tc>
          <w:tcPr>
            <w:tcW w:w="3654" w:type="dxa"/>
            <w:gridSpan w:val="3"/>
            <w:shd w:val="clear" w:color="auto" w:fill="auto"/>
            <w:vAlign w:val="center"/>
          </w:tcPr>
          <w:p w14:paraId="60FCEA22" w14:textId="77777777" w:rsidR="00067D73" w:rsidRPr="00C25669" w:rsidRDefault="00067D73" w:rsidP="00067D73">
            <w:pPr>
              <w:pStyle w:val="TAL"/>
              <w:keepNext w:val="0"/>
              <w:keepLines w:val="0"/>
              <w:widowControl w:val="0"/>
              <w:rPr>
                <w:rFonts w:cs="Arial"/>
                <w:szCs w:val="18"/>
              </w:rPr>
            </w:pPr>
            <w:r w:rsidRPr="00C25669">
              <w:rPr>
                <w:rFonts w:cs="Arial"/>
                <w:szCs w:val="18"/>
              </w:rPr>
              <w:t>DMRS Type</w:t>
            </w:r>
          </w:p>
        </w:tc>
        <w:tc>
          <w:tcPr>
            <w:tcW w:w="802" w:type="dxa"/>
            <w:shd w:val="clear" w:color="auto" w:fill="auto"/>
            <w:vAlign w:val="center"/>
          </w:tcPr>
          <w:p w14:paraId="61AF01FA" w14:textId="77777777" w:rsidR="00067D73" w:rsidRPr="00C25669" w:rsidRDefault="00067D73" w:rsidP="00067D73">
            <w:pPr>
              <w:pStyle w:val="TAC"/>
              <w:keepNext w:val="0"/>
              <w:keepLines w:val="0"/>
              <w:widowControl w:val="0"/>
            </w:pPr>
          </w:p>
        </w:tc>
        <w:tc>
          <w:tcPr>
            <w:tcW w:w="3352" w:type="dxa"/>
            <w:gridSpan w:val="3"/>
            <w:shd w:val="clear" w:color="auto" w:fill="auto"/>
            <w:vAlign w:val="center"/>
          </w:tcPr>
          <w:p w14:paraId="11EBB5AE" w14:textId="77777777" w:rsidR="00067D73" w:rsidRPr="00C25669" w:rsidRDefault="00067D73" w:rsidP="00067D73">
            <w:pPr>
              <w:pStyle w:val="TAC"/>
              <w:keepNext w:val="0"/>
              <w:keepLines w:val="0"/>
              <w:widowControl w:val="0"/>
            </w:pPr>
            <w:r w:rsidRPr="00C25669">
              <w:t>Type 1</w:t>
            </w:r>
          </w:p>
        </w:tc>
      </w:tr>
      <w:tr w:rsidR="00067D73" w:rsidRPr="00C25669" w14:paraId="3F699E47" w14:textId="77777777" w:rsidTr="00462A71">
        <w:tc>
          <w:tcPr>
            <w:tcW w:w="1813" w:type="dxa"/>
            <w:vMerge/>
            <w:shd w:val="clear" w:color="auto" w:fill="auto"/>
            <w:vAlign w:val="center"/>
          </w:tcPr>
          <w:p w14:paraId="5C9AEDDD" w14:textId="77777777" w:rsidR="00067D73" w:rsidRPr="00C25669" w:rsidRDefault="00067D73" w:rsidP="00067D73">
            <w:pPr>
              <w:pStyle w:val="TAL"/>
              <w:keepNext w:val="0"/>
              <w:keepLines w:val="0"/>
              <w:widowControl w:val="0"/>
            </w:pPr>
          </w:p>
        </w:tc>
        <w:tc>
          <w:tcPr>
            <w:tcW w:w="3654" w:type="dxa"/>
            <w:gridSpan w:val="3"/>
            <w:shd w:val="clear" w:color="auto" w:fill="auto"/>
            <w:vAlign w:val="center"/>
          </w:tcPr>
          <w:p w14:paraId="3EA42D99" w14:textId="77777777" w:rsidR="00067D73" w:rsidRPr="00C25669" w:rsidRDefault="00067D73" w:rsidP="00067D73">
            <w:pPr>
              <w:pStyle w:val="TAL"/>
              <w:keepNext w:val="0"/>
              <w:keepLines w:val="0"/>
              <w:widowControl w:val="0"/>
            </w:pPr>
            <w:r w:rsidRPr="00C25669">
              <w:t>Number of additional DMRS</w:t>
            </w:r>
          </w:p>
        </w:tc>
        <w:tc>
          <w:tcPr>
            <w:tcW w:w="802" w:type="dxa"/>
            <w:shd w:val="clear" w:color="auto" w:fill="auto"/>
            <w:vAlign w:val="center"/>
          </w:tcPr>
          <w:p w14:paraId="3B761927" w14:textId="77777777" w:rsidR="00067D73" w:rsidRPr="00C25669" w:rsidRDefault="00067D73" w:rsidP="00067D73">
            <w:pPr>
              <w:pStyle w:val="TAC"/>
              <w:keepNext w:val="0"/>
              <w:keepLines w:val="0"/>
              <w:widowControl w:val="0"/>
            </w:pPr>
          </w:p>
        </w:tc>
        <w:tc>
          <w:tcPr>
            <w:tcW w:w="3352" w:type="dxa"/>
            <w:gridSpan w:val="3"/>
            <w:shd w:val="clear" w:color="auto" w:fill="auto"/>
            <w:vAlign w:val="center"/>
          </w:tcPr>
          <w:p w14:paraId="3CAFCD74" w14:textId="77777777" w:rsidR="00067D73" w:rsidRPr="00C25669" w:rsidRDefault="00067D73" w:rsidP="00067D73">
            <w:pPr>
              <w:pStyle w:val="TAC"/>
              <w:keepNext w:val="0"/>
              <w:keepLines w:val="0"/>
              <w:widowControl w:val="0"/>
            </w:pPr>
            <w:r>
              <w:t>1</w:t>
            </w:r>
          </w:p>
        </w:tc>
      </w:tr>
      <w:tr w:rsidR="00067D73" w:rsidRPr="00C25669" w14:paraId="3FB1A4B9" w14:textId="77777777" w:rsidTr="00462A71">
        <w:tc>
          <w:tcPr>
            <w:tcW w:w="1813" w:type="dxa"/>
            <w:vMerge/>
            <w:shd w:val="clear" w:color="auto" w:fill="auto"/>
            <w:vAlign w:val="center"/>
          </w:tcPr>
          <w:p w14:paraId="51E9DA0A" w14:textId="77777777" w:rsidR="00067D73" w:rsidRPr="00C25669" w:rsidRDefault="00067D73" w:rsidP="00067D73">
            <w:pPr>
              <w:pStyle w:val="TAL"/>
              <w:keepNext w:val="0"/>
              <w:keepLines w:val="0"/>
              <w:widowControl w:val="0"/>
            </w:pPr>
          </w:p>
        </w:tc>
        <w:tc>
          <w:tcPr>
            <w:tcW w:w="3654" w:type="dxa"/>
            <w:gridSpan w:val="3"/>
            <w:shd w:val="clear" w:color="auto" w:fill="auto"/>
            <w:vAlign w:val="center"/>
          </w:tcPr>
          <w:p w14:paraId="135EA015" w14:textId="77777777" w:rsidR="00067D73" w:rsidRPr="00C25669" w:rsidRDefault="00067D73" w:rsidP="00067D73">
            <w:pPr>
              <w:pStyle w:val="TAL"/>
              <w:keepNext w:val="0"/>
              <w:keepLines w:val="0"/>
              <w:widowControl w:val="0"/>
            </w:pPr>
            <w:r w:rsidRPr="00C25669">
              <w:t>Maximum number of OFDM symbols for DL front loaded DMRS</w:t>
            </w:r>
          </w:p>
        </w:tc>
        <w:tc>
          <w:tcPr>
            <w:tcW w:w="802" w:type="dxa"/>
            <w:shd w:val="clear" w:color="auto" w:fill="auto"/>
            <w:vAlign w:val="center"/>
          </w:tcPr>
          <w:p w14:paraId="302FEF11" w14:textId="77777777" w:rsidR="00067D73" w:rsidRPr="00C25669" w:rsidRDefault="00067D73" w:rsidP="00067D73">
            <w:pPr>
              <w:pStyle w:val="TAC"/>
              <w:keepNext w:val="0"/>
              <w:keepLines w:val="0"/>
              <w:widowControl w:val="0"/>
            </w:pPr>
          </w:p>
        </w:tc>
        <w:tc>
          <w:tcPr>
            <w:tcW w:w="3352" w:type="dxa"/>
            <w:gridSpan w:val="3"/>
            <w:shd w:val="clear" w:color="auto" w:fill="auto"/>
            <w:vAlign w:val="center"/>
          </w:tcPr>
          <w:p w14:paraId="39F323D0" w14:textId="77777777" w:rsidR="00067D73" w:rsidRPr="00C25669" w:rsidRDefault="00067D73" w:rsidP="00067D73">
            <w:pPr>
              <w:pStyle w:val="TAC"/>
              <w:keepNext w:val="0"/>
              <w:keepLines w:val="0"/>
              <w:widowControl w:val="0"/>
              <w:rPr>
                <w:lang w:eastAsia="zh-CN"/>
              </w:rPr>
            </w:pPr>
            <w:r w:rsidRPr="00C25669">
              <w:rPr>
                <w:rFonts w:hint="eastAsia"/>
                <w:lang w:eastAsia="zh-CN"/>
              </w:rPr>
              <w:t>1</w:t>
            </w:r>
          </w:p>
        </w:tc>
      </w:tr>
      <w:tr w:rsidR="00067D73" w:rsidRPr="00C25669" w14:paraId="6615610B" w14:textId="77777777" w:rsidTr="00462A71">
        <w:tc>
          <w:tcPr>
            <w:tcW w:w="1813" w:type="dxa"/>
            <w:vMerge w:val="restart"/>
            <w:shd w:val="clear" w:color="auto" w:fill="auto"/>
            <w:vAlign w:val="center"/>
          </w:tcPr>
          <w:p w14:paraId="1D0935F6" w14:textId="77777777" w:rsidR="00067D73" w:rsidRPr="00C25669" w:rsidRDefault="00067D73" w:rsidP="00067D73">
            <w:pPr>
              <w:pStyle w:val="TAL"/>
              <w:keepNext w:val="0"/>
              <w:keepLines w:val="0"/>
              <w:widowControl w:val="0"/>
            </w:pPr>
            <w:r>
              <w:t>TCI State #1</w:t>
            </w:r>
          </w:p>
        </w:tc>
        <w:tc>
          <w:tcPr>
            <w:tcW w:w="1827" w:type="dxa"/>
            <w:gridSpan w:val="2"/>
            <w:vMerge w:val="restart"/>
            <w:shd w:val="clear" w:color="auto" w:fill="auto"/>
            <w:vAlign w:val="center"/>
          </w:tcPr>
          <w:p w14:paraId="0567CF4D" w14:textId="77777777" w:rsidR="00067D73" w:rsidRPr="00C25669" w:rsidRDefault="00067D73" w:rsidP="00067D73">
            <w:pPr>
              <w:pStyle w:val="TAL"/>
              <w:keepNext w:val="0"/>
              <w:keepLines w:val="0"/>
              <w:widowControl w:val="0"/>
            </w:pPr>
            <w:r>
              <w:t>Type 1 QCL information</w:t>
            </w:r>
          </w:p>
        </w:tc>
        <w:tc>
          <w:tcPr>
            <w:tcW w:w="1827" w:type="dxa"/>
            <w:shd w:val="clear" w:color="auto" w:fill="auto"/>
            <w:vAlign w:val="center"/>
          </w:tcPr>
          <w:p w14:paraId="7A886189" w14:textId="77777777" w:rsidR="00067D73" w:rsidRPr="00C25669" w:rsidRDefault="00067D73" w:rsidP="00067D73">
            <w:pPr>
              <w:pStyle w:val="TAL"/>
              <w:keepNext w:val="0"/>
              <w:keepLines w:val="0"/>
              <w:widowControl w:val="0"/>
            </w:pPr>
            <w:r>
              <w:t>CSI-RS resource</w:t>
            </w:r>
          </w:p>
        </w:tc>
        <w:tc>
          <w:tcPr>
            <w:tcW w:w="802" w:type="dxa"/>
            <w:shd w:val="clear" w:color="auto" w:fill="auto"/>
            <w:vAlign w:val="center"/>
          </w:tcPr>
          <w:p w14:paraId="5D12B72F" w14:textId="77777777" w:rsidR="00067D73" w:rsidRPr="00C25669" w:rsidRDefault="00067D73" w:rsidP="00067D73">
            <w:pPr>
              <w:pStyle w:val="TAC"/>
              <w:keepNext w:val="0"/>
              <w:keepLines w:val="0"/>
              <w:widowControl w:val="0"/>
            </w:pPr>
          </w:p>
        </w:tc>
        <w:tc>
          <w:tcPr>
            <w:tcW w:w="1676" w:type="dxa"/>
            <w:gridSpan w:val="2"/>
            <w:shd w:val="clear" w:color="auto" w:fill="auto"/>
            <w:vAlign w:val="center"/>
          </w:tcPr>
          <w:p w14:paraId="320A6E00" w14:textId="77777777" w:rsidR="00067D73" w:rsidRPr="00C25669" w:rsidRDefault="00067D73" w:rsidP="00067D73">
            <w:pPr>
              <w:pStyle w:val="TAC"/>
              <w:keepNext w:val="0"/>
              <w:keepLines w:val="0"/>
              <w:widowControl w:val="0"/>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552ACD5E" w14:textId="77777777" w:rsidR="00067D73" w:rsidRPr="00C25669" w:rsidRDefault="00067D73" w:rsidP="00067D73">
            <w:pPr>
              <w:pStyle w:val="TAC"/>
              <w:keepNext w:val="0"/>
              <w:keepLines w:val="0"/>
              <w:widowControl w:val="0"/>
              <w:rPr>
                <w:lang w:eastAsia="zh-CN"/>
              </w:rPr>
            </w:pPr>
            <w:r>
              <w:rPr>
                <w:lang w:eastAsia="zh-CN"/>
              </w:rPr>
              <w:t>N/A</w:t>
            </w:r>
          </w:p>
        </w:tc>
      </w:tr>
      <w:tr w:rsidR="00067D73" w:rsidRPr="00C25669" w14:paraId="441A4350" w14:textId="77777777" w:rsidTr="00462A71">
        <w:tc>
          <w:tcPr>
            <w:tcW w:w="1813" w:type="dxa"/>
            <w:vMerge/>
            <w:shd w:val="clear" w:color="auto" w:fill="auto"/>
            <w:vAlign w:val="center"/>
          </w:tcPr>
          <w:p w14:paraId="5D38D14A" w14:textId="77777777" w:rsidR="00067D73" w:rsidRPr="00C25669" w:rsidRDefault="00067D73" w:rsidP="00067D73">
            <w:pPr>
              <w:pStyle w:val="TAL"/>
              <w:keepNext w:val="0"/>
              <w:keepLines w:val="0"/>
              <w:widowControl w:val="0"/>
            </w:pPr>
          </w:p>
        </w:tc>
        <w:tc>
          <w:tcPr>
            <w:tcW w:w="1827" w:type="dxa"/>
            <w:gridSpan w:val="2"/>
            <w:vMerge/>
            <w:shd w:val="clear" w:color="auto" w:fill="auto"/>
            <w:vAlign w:val="center"/>
          </w:tcPr>
          <w:p w14:paraId="67C1EC1B" w14:textId="77777777" w:rsidR="00067D73" w:rsidRPr="00C25669" w:rsidRDefault="00067D73" w:rsidP="00067D73">
            <w:pPr>
              <w:pStyle w:val="TAL"/>
              <w:keepNext w:val="0"/>
              <w:keepLines w:val="0"/>
              <w:widowControl w:val="0"/>
            </w:pPr>
          </w:p>
        </w:tc>
        <w:tc>
          <w:tcPr>
            <w:tcW w:w="1827" w:type="dxa"/>
            <w:shd w:val="clear" w:color="auto" w:fill="auto"/>
            <w:vAlign w:val="center"/>
          </w:tcPr>
          <w:p w14:paraId="158BBB0D" w14:textId="77777777" w:rsidR="00067D73" w:rsidRPr="00C25669" w:rsidRDefault="00067D73" w:rsidP="00067D73">
            <w:pPr>
              <w:pStyle w:val="TAL"/>
              <w:keepNext w:val="0"/>
              <w:keepLines w:val="0"/>
              <w:widowControl w:val="0"/>
            </w:pPr>
            <w:r>
              <w:t>QCL Type</w:t>
            </w:r>
          </w:p>
        </w:tc>
        <w:tc>
          <w:tcPr>
            <w:tcW w:w="802" w:type="dxa"/>
            <w:shd w:val="clear" w:color="auto" w:fill="auto"/>
            <w:vAlign w:val="center"/>
          </w:tcPr>
          <w:p w14:paraId="2C93A323" w14:textId="77777777" w:rsidR="00067D73" w:rsidRPr="00C25669" w:rsidRDefault="00067D73" w:rsidP="00067D73">
            <w:pPr>
              <w:pStyle w:val="TAC"/>
              <w:keepNext w:val="0"/>
              <w:keepLines w:val="0"/>
              <w:widowControl w:val="0"/>
            </w:pPr>
          </w:p>
        </w:tc>
        <w:tc>
          <w:tcPr>
            <w:tcW w:w="1676" w:type="dxa"/>
            <w:gridSpan w:val="2"/>
            <w:shd w:val="clear" w:color="auto" w:fill="auto"/>
            <w:vAlign w:val="center"/>
          </w:tcPr>
          <w:p w14:paraId="36E63F25" w14:textId="77777777" w:rsidR="00067D73" w:rsidRPr="00C25669" w:rsidRDefault="00067D73" w:rsidP="00067D73">
            <w:pPr>
              <w:pStyle w:val="TAC"/>
              <w:keepNext w:val="0"/>
              <w:keepLines w:val="0"/>
              <w:widowControl w:val="0"/>
              <w:rPr>
                <w:lang w:eastAsia="zh-CN"/>
              </w:rPr>
            </w:pPr>
            <w:r>
              <w:rPr>
                <w:lang w:eastAsia="zh-CN"/>
              </w:rPr>
              <w:t>Type A</w:t>
            </w:r>
          </w:p>
        </w:tc>
        <w:tc>
          <w:tcPr>
            <w:tcW w:w="1676" w:type="dxa"/>
            <w:shd w:val="clear" w:color="auto" w:fill="auto"/>
            <w:vAlign w:val="center"/>
          </w:tcPr>
          <w:p w14:paraId="3A114895" w14:textId="77777777" w:rsidR="00067D73" w:rsidRPr="00C25669" w:rsidRDefault="00067D73" w:rsidP="00067D73">
            <w:pPr>
              <w:pStyle w:val="TAC"/>
              <w:keepNext w:val="0"/>
              <w:keepLines w:val="0"/>
              <w:widowControl w:val="0"/>
              <w:rPr>
                <w:lang w:eastAsia="zh-CN"/>
              </w:rPr>
            </w:pPr>
            <w:r>
              <w:rPr>
                <w:lang w:eastAsia="zh-CN"/>
              </w:rPr>
              <w:t>N/A</w:t>
            </w:r>
          </w:p>
        </w:tc>
      </w:tr>
      <w:tr w:rsidR="00067D73" w:rsidRPr="00C25669" w14:paraId="45ADE119" w14:textId="77777777" w:rsidTr="00462A71">
        <w:tc>
          <w:tcPr>
            <w:tcW w:w="1813" w:type="dxa"/>
            <w:vMerge/>
            <w:shd w:val="clear" w:color="auto" w:fill="auto"/>
            <w:vAlign w:val="center"/>
          </w:tcPr>
          <w:p w14:paraId="3E951CF8" w14:textId="77777777" w:rsidR="00067D73" w:rsidRPr="00C25669" w:rsidRDefault="00067D73" w:rsidP="00067D73">
            <w:pPr>
              <w:pStyle w:val="TAL"/>
              <w:keepNext w:val="0"/>
              <w:keepLines w:val="0"/>
              <w:widowControl w:val="0"/>
            </w:pPr>
          </w:p>
        </w:tc>
        <w:tc>
          <w:tcPr>
            <w:tcW w:w="1827" w:type="dxa"/>
            <w:gridSpan w:val="2"/>
            <w:vMerge w:val="restart"/>
            <w:shd w:val="clear" w:color="auto" w:fill="auto"/>
            <w:vAlign w:val="center"/>
          </w:tcPr>
          <w:p w14:paraId="798525D0" w14:textId="77777777" w:rsidR="00067D73" w:rsidRPr="00C25669" w:rsidRDefault="00067D73" w:rsidP="00067D73">
            <w:pPr>
              <w:pStyle w:val="TAL"/>
              <w:keepNext w:val="0"/>
              <w:keepLines w:val="0"/>
              <w:widowControl w:val="0"/>
            </w:pPr>
            <w:r>
              <w:t>Type 2 QCL information</w:t>
            </w:r>
          </w:p>
        </w:tc>
        <w:tc>
          <w:tcPr>
            <w:tcW w:w="1827" w:type="dxa"/>
            <w:shd w:val="clear" w:color="auto" w:fill="auto"/>
            <w:vAlign w:val="center"/>
          </w:tcPr>
          <w:p w14:paraId="0408A6F6" w14:textId="77777777" w:rsidR="00067D73" w:rsidRPr="00C25669" w:rsidRDefault="00067D73" w:rsidP="00067D73">
            <w:pPr>
              <w:pStyle w:val="TAL"/>
              <w:keepNext w:val="0"/>
              <w:keepLines w:val="0"/>
              <w:widowControl w:val="0"/>
            </w:pPr>
            <w:r>
              <w:t>CSI-RS resource</w:t>
            </w:r>
          </w:p>
        </w:tc>
        <w:tc>
          <w:tcPr>
            <w:tcW w:w="802" w:type="dxa"/>
            <w:shd w:val="clear" w:color="auto" w:fill="auto"/>
            <w:vAlign w:val="center"/>
          </w:tcPr>
          <w:p w14:paraId="5AF9CB5C" w14:textId="77777777" w:rsidR="00067D73" w:rsidRPr="00C25669" w:rsidRDefault="00067D73" w:rsidP="00067D73">
            <w:pPr>
              <w:pStyle w:val="TAC"/>
              <w:keepNext w:val="0"/>
              <w:keepLines w:val="0"/>
              <w:widowControl w:val="0"/>
            </w:pPr>
          </w:p>
        </w:tc>
        <w:tc>
          <w:tcPr>
            <w:tcW w:w="1676" w:type="dxa"/>
            <w:gridSpan w:val="2"/>
            <w:shd w:val="clear" w:color="auto" w:fill="auto"/>
            <w:vAlign w:val="center"/>
          </w:tcPr>
          <w:p w14:paraId="3BFB77C4" w14:textId="77777777" w:rsidR="00067D73" w:rsidRPr="00C25669" w:rsidRDefault="00067D73" w:rsidP="00067D73">
            <w:pPr>
              <w:pStyle w:val="TAC"/>
              <w:keepNext w:val="0"/>
              <w:keepLines w:val="0"/>
              <w:widowControl w:val="0"/>
              <w:rPr>
                <w:lang w:eastAsia="zh-CN"/>
              </w:rPr>
            </w:pPr>
            <w:r>
              <w:rPr>
                <w:lang w:eastAsia="zh-CN"/>
              </w:rPr>
              <w:t>N/A</w:t>
            </w:r>
          </w:p>
        </w:tc>
        <w:tc>
          <w:tcPr>
            <w:tcW w:w="1676" w:type="dxa"/>
            <w:shd w:val="clear" w:color="auto" w:fill="auto"/>
            <w:vAlign w:val="center"/>
          </w:tcPr>
          <w:p w14:paraId="392E70E5" w14:textId="77777777" w:rsidR="00067D73" w:rsidRPr="00C25669" w:rsidRDefault="00067D73" w:rsidP="00067D73">
            <w:pPr>
              <w:pStyle w:val="TAC"/>
              <w:keepNext w:val="0"/>
              <w:keepLines w:val="0"/>
              <w:widowControl w:val="0"/>
              <w:rPr>
                <w:lang w:eastAsia="zh-CN"/>
              </w:rPr>
            </w:pPr>
            <w:r>
              <w:rPr>
                <w:lang w:eastAsia="zh-CN"/>
              </w:rPr>
              <w:t>N/A</w:t>
            </w:r>
          </w:p>
        </w:tc>
      </w:tr>
      <w:tr w:rsidR="00067D73" w:rsidRPr="00C25669" w14:paraId="43C053D5" w14:textId="77777777" w:rsidTr="00462A71">
        <w:tc>
          <w:tcPr>
            <w:tcW w:w="1813" w:type="dxa"/>
            <w:vMerge/>
            <w:shd w:val="clear" w:color="auto" w:fill="auto"/>
            <w:vAlign w:val="center"/>
          </w:tcPr>
          <w:p w14:paraId="3AA1691A" w14:textId="77777777" w:rsidR="00067D73" w:rsidRPr="00C25669" w:rsidRDefault="00067D73" w:rsidP="00067D73">
            <w:pPr>
              <w:pStyle w:val="TAL"/>
              <w:keepNext w:val="0"/>
              <w:keepLines w:val="0"/>
              <w:widowControl w:val="0"/>
            </w:pPr>
          </w:p>
        </w:tc>
        <w:tc>
          <w:tcPr>
            <w:tcW w:w="1827" w:type="dxa"/>
            <w:gridSpan w:val="2"/>
            <w:vMerge/>
            <w:shd w:val="clear" w:color="auto" w:fill="auto"/>
            <w:vAlign w:val="center"/>
          </w:tcPr>
          <w:p w14:paraId="5D49EF4C" w14:textId="77777777" w:rsidR="00067D73" w:rsidRPr="00C25669" w:rsidRDefault="00067D73" w:rsidP="00067D73">
            <w:pPr>
              <w:pStyle w:val="TAL"/>
              <w:keepNext w:val="0"/>
              <w:keepLines w:val="0"/>
              <w:widowControl w:val="0"/>
            </w:pPr>
          </w:p>
        </w:tc>
        <w:tc>
          <w:tcPr>
            <w:tcW w:w="1827" w:type="dxa"/>
            <w:shd w:val="clear" w:color="auto" w:fill="auto"/>
            <w:vAlign w:val="center"/>
          </w:tcPr>
          <w:p w14:paraId="786E232D" w14:textId="77777777" w:rsidR="00067D73" w:rsidRPr="00C25669" w:rsidRDefault="00067D73" w:rsidP="00067D73">
            <w:pPr>
              <w:pStyle w:val="TAL"/>
              <w:keepNext w:val="0"/>
              <w:keepLines w:val="0"/>
              <w:widowControl w:val="0"/>
            </w:pPr>
            <w:r>
              <w:t>QCL Type</w:t>
            </w:r>
          </w:p>
        </w:tc>
        <w:tc>
          <w:tcPr>
            <w:tcW w:w="802" w:type="dxa"/>
            <w:shd w:val="clear" w:color="auto" w:fill="auto"/>
            <w:vAlign w:val="center"/>
          </w:tcPr>
          <w:p w14:paraId="34487D1E" w14:textId="77777777" w:rsidR="00067D73" w:rsidRPr="00C25669" w:rsidRDefault="00067D73" w:rsidP="00067D73">
            <w:pPr>
              <w:pStyle w:val="TAC"/>
              <w:keepNext w:val="0"/>
              <w:keepLines w:val="0"/>
              <w:widowControl w:val="0"/>
            </w:pPr>
          </w:p>
        </w:tc>
        <w:tc>
          <w:tcPr>
            <w:tcW w:w="1676" w:type="dxa"/>
            <w:gridSpan w:val="2"/>
            <w:shd w:val="clear" w:color="auto" w:fill="auto"/>
            <w:vAlign w:val="center"/>
          </w:tcPr>
          <w:p w14:paraId="5BF4C6D5" w14:textId="77777777" w:rsidR="00067D73" w:rsidRPr="00C25669" w:rsidRDefault="00067D73" w:rsidP="00067D73">
            <w:pPr>
              <w:pStyle w:val="TAC"/>
              <w:keepNext w:val="0"/>
              <w:keepLines w:val="0"/>
              <w:widowControl w:val="0"/>
              <w:rPr>
                <w:lang w:eastAsia="zh-CN"/>
              </w:rPr>
            </w:pPr>
            <w:r>
              <w:rPr>
                <w:lang w:eastAsia="zh-CN"/>
              </w:rPr>
              <w:t>N/A</w:t>
            </w:r>
          </w:p>
        </w:tc>
        <w:tc>
          <w:tcPr>
            <w:tcW w:w="1676" w:type="dxa"/>
            <w:shd w:val="clear" w:color="auto" w:fill="auto"/>
            <w:vAlign w:val="center"/>
          </w:tcPr>
          <w:p w14:paraId="587CB889" w14:textId="77777777" w:rsidR="00067D73" w:rsidRPr="00C25669" w:rsidRDefault="00067D73" w:rsidP="00067D73">
            <w:pPr>
              <w:pStyle w:val="TAC"/>
              <w:keepNext w:val="0"/>
              <w:keepLines w:val="0"/>
              <w:widowControl w:val="0"/>
              <w:rPr>
                <w:lang w:eastAsia="zh-CN"/>
              </w:rPr>
            </w:pPr>
            <w:r>
              <w:rPr>
                <w:lang w:eastAsia="zh-CN"/>
              </w:rPr>
              <w:t>N/A</w:t>
            </w:r>
          </w:p>
        </w:tc>
      </w:tr>
      <w:tr w:rsidR="00067D73" w:rsidRPr="00C25669" w14:paraId="23EA764B" w14:textId="77777777" w:rsidTr="00462A71">
        <w:tc>
          <w:tcPr>
            <w:tcW w:w="1813" w:type="dxa"/>
            <w:vMerge w:val="restart"/>
            <w:shd w:val="clear" w:color="auto" w:fill="auto"/>
            <w:vAlign w:val="center"/>
          </w:tcPr>
          <w:p w14:paraId="445CFA14" w14:textId="77777777" w:rsidR="00067D73" w:rsidRPr="00C25669" w:rsidRDefault="00067D73" w:rsidP="00067D73">
            <w:pPr>
              <w:pStyle w:val="TAL"/>
              <w:keepNext w:val="0"/>
              <w:keepLines w:val="0"/>
              <w:widowControl w:val="0"/>
            </w:pPr>
            <w:r>
              <w:t>TCI State #2</w:t>
            </w:r>
          </w:p>
        </w:tc>
        <w:tc>
          <w:tcPr>
            <w:tcW w:w="1827" w:type="dxa"/>
            <w:gridSpan w:val="2"/>
            <w:vMerge w:val="restart"/>
            <w:shd w:val="clear" w:color="auto" w:fill="auto"/>
            <w:vAlign w:val="center"/>
          </w:tcPr>
          <w:p w14:paraId="3DF2BA17" w14:textId="77777777" w:rsidR="00067D73" w:rsidRPr="00C25669" w:rsidRDefault="00067D73" w:rsidP="00067D73">
            <w:pPr>
              <w:pStyle w:val="TAL"/>
              <w:keepNext w:val="0"/>
              <w:keepLines w:val="0"/>
              <w:widowControl w:val="0"/>
            </w:pPr>
            <w:r>
              <w:t>Type 1 QCL information</w:t>
            </w:r>
          </w:p>
        </w:tc>
        <w:tc>
          <w:tcPr>
            <w:tcW w:w="1827" w:type="dxa"/>
            <w:shd w:val="clear" w:color="auto" w:fill="auto"/>
            <w:vAlign w:val="center"/>
          </w:tcPr>
          <w:p w14:paraId="23D9E29E" w14:textId="77777777" w:rsidR="00067D73" w:rsidRDefault="00067D73" w:rsidP="00067D73">
            <w:pPr>
              <w:pStyle w:val="TAL"/>
              <w:keepNext w:val="0"/>
              <w:keepLines w:val="0"/>
              <w:widowControl w:val="0"/>
            </w:pPr>
            <w:r>
              <w:t>CSI-RS resource</w:t>
            </w:r>
          </w:p>
        </w:tc>
        <w:tc>
          <w:tcPr>
            <w:tcW w:w="802" w:type="dxa"/>
            <w:shd w:val="clear" w:color="auto" w:fill="auto"/>
            <w:vAlign w:val="center"/>
          </w:tcPr>
          <w:p w14:paraId="78D78E34" w14:textId="77777777" w:rsidR="00067D73" w:rsidRPr="00C25669" w:rsidRDefault="00067D73" w:rsidP="00067D73">
            <w:pPr>
              <w:pStyle w:val="TAC"/>
              <w:keepNext w:val="0"/>
              <w:keepLines w:val="0"/>
              <w:widowControl w:val="0"/>
            </w:pPr>
          </w:p>
        </w:tc>
        <w:tc>
          <w:tcPr>
            <w:tcW w:w="1676" w:type="dxa"/>
            <w:gridSpan w:val="2"/>
            <w:shd w:val="clear" w:color="auto" w:fill="auto"/>
            <w:vAlign w:val="center"/>
          </w:tcPr>
          <w:p w14:paraId="007753AF" w14:textId="77777777" w:rsidR="00067D73" w:rsidRPr="00C25669" w:rsidRDefault="00067D73" w:rsidP="00067D73">
            <w:pPr>
              <w:pStyle w:val="TAC"/>
              <w:keepNext w:val="0"/>
              <w:keepLines w:val="0"/>
              <w:widowControl w:val="0"/>
              <w:rPr>
                <w:lang w:eastAsia="zh-CN"/>
              </w:rPr>
            </w:pPr>
            <w:r>
              <w:rPr>
                <w:lang w:eastAsia="zh-CN"/>
              </w:rPr>
              <w:t>N/A</w:t>
            </w:r>
          </w:p>
        </w:tc>
        <w:tc>
          <w:tcPr>
            <w:tcW w:w="1676" w:type="dxa"/>
            <w:shd w:val="clear" w:color="auto" w:fill="auto"/>
            <w:vAlign w:val="center"/>
          </w:tcPr>
          <w:p w14:paraId="7CD21E89" w14:textId="77777777" w:rsidR="00067D73" w:rsidRPr="00C25669" w:rsidRDefault="00067D73" w:rsidP="00067D73">
            <w:pPr>
              <w:pStyle w:val="TAC"/>
              <w:keepNext w:val="0"/>
              <w:keepLines w:val="0"/>
              <w:widowControl w:val="0"/>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067D73" w:rsidRPr="00C25669" w14:paraId="25244AD3" w14:textId="77777777" w:rsidTr="00462A71">
        <w:tc>
          <w:tcPr>
            <w:tcW w:w="1813" w:type="dxa"/>
            <w:vMerge/>
            <w:shd w:val="clear" w:color="auto" w:fill="auto"/>
            <w:vAlign w:val="center"/>
          </w:tcPr>
          <w:p w14:paraId="74C8D84F" w14:textId="77777777" w:rsidR="00067D73" w:rsidRPr="00C25669" w:rsidRDefault="00067D73" w:rsidP="00067D73">
            <w:pPr>
              <w:pStyle w:val="TAL"/>
              <w:keepNext w:val="0"/>
              <w:keepLines w:val="0"/>
              <w:widowControl w:val="0"/>
            </w:pPr>
          </w:p>
        </w:tc>
        <w:tc>
          <w:tcPr>
            <w:tcW w:w="1827" w:type="dxa"/>
            <w:gridSpan w:val="2"/>
            <w:vMerge/>
            <w:shd w:val="clear" w:color="auto" w:fill="auto"/>
            <w:vAlign w:val="center"/>
          </w:tcPr>
          <w:p w14:paraId="581F5053" w14:textId="77777777" w:rsidR="00067D73" w:rsidRPr="00C25669" w:rsidRDefault="00067D73" w:rsidP="00067D73">
            <w:pPr>
              <w:pStyle w:val="TAL"/>
              <w:keepNext w:val="0"/>
              <w:keepLines w:val="0"/>
              <w:widowControl w:val="0"/>
            </w:pPr>
          </w:p>
        </w:tc>
        <w:tc>
          <w:tcPr>
            <w:tcW w:w="1827" w:type="dxa"/>
            <w:shd w:val="clear" w:color="auto" w:fill="auto"/>
            <w:vAlign w:val="center"/>
          </w:tcPr>
          <w:p w14:paraId="44596348" w14:textId="77777777" w:rsidR="00067D73" w:rsidRDefault="00067D73" w:rsidP="00067D73">
            <w:pPr>
              <w:pStyle w:val="TAL"/>
              <w:keepNext w:val="0"/>
              <w:keepLines w:val="0"/>
              <w:widowControl w:val="0"/>
            </w:pPr>
            <w:r>
              <w:t>QCL Type</w:t>
            </w:r>
          </w:p>
        </w:tc>
        <w:tc>
          <w:tcPr>
            <w:tcW w:w="802" w:type="dxa"/>
            <w:shd w:val="clear" w:color="auto" w:fill="auto"/>
            <w:vAlign w:val="center"/>
          </w:tcPr>
          <w:p w14:paraId="3442A6E9" w14:textId="77777777" w:rsidR="00067D73" w:rsidRPr="00C25669" w:rsidRDefault="00067D73" w:rsidP="00067D73">
            <w:pPr>
              <w:pStyle w:val="TAC"/>
              <w:keepNext w:val="0"/>
              <w:keepLines w:val="0"/>
              <w:widowControl w:val="0"/>
            </w:pPr>
          </w:p>
        </w:tc>
        <w:tc>
          <w:tcPr>
            <w:tcW w:w="1676" w:type="dxa"/>
            <w:gridSpan w:val="2"/>
            <w:shd w:val="clear" w:color="auto" w:fill="auto"/>
            <w:vAlign w:val="center"/>
          </w:tcPr>
          <w:p w14:paraId="7C0A05BE" w14:textId="77777777" w:rsidR="00067D73" w:rsidRPr="00C25669" w:rsidRDefault="00067D73" w:rsidP="00067D73">
            <w:pPr>
              <w:pStyle w:val="TAC"/>
              <w:keepNext w:val="0"/>
              <w:keepLines w:val="0"/>
              <w:widowControl w:val="0"/>
              <w:rPr>
                <w:lang w:eastAsia="zh-CN"/>
              </w:rPr>
            </w:pPr>
            <w:r>
              <w:rPr>
                <w:lang w:eastAsia="zh-CN"/>
              </w:rPr>
              <w:t>N/A</w:t>
            </w:r>
          </w:p>
        </w:tc>
        <w:tc>
          <w:tcPr>
            <w:tcW w:w="1676" w:type="dxa"/>
            <w:shd w:val="clear" w:color="auto" w:fill="auto"/>
            <w:vAlign w:val="center"/>
          </w:tcPr>
          <w:p w14:paraId="278B46B5" w14:textId="77777777" w:rsidR="00067D73" w:rsidRPr="00C25669" w:rsidRDefault="00067D73" w:rsidP="00067D73">
            <w:pPr>
              <w:pStyle w:val="TAC"/>
              <w:keepNext w:val="0"/>
              <w:keepLines w:val="0"/>
              <w:widowControl w:val="0"/>
              <w:rPr>
                <w:lang w:eastAsia="zh-CN"/>
              </w:rPr>
            </w:pPr>
            <w:r>
              <w:rPr>
                <w:lang w:eastAsia="zh-CN"/>
              </w:rPr>
              <w:t>Type A</w:t>
            </w:r>
          </w:p>
        </w:tc>
      </w:tr>
      <w:tr w:rsidR="00067D73" w:rsidRPr="00C25669" w14:paraId="350209C6" w14:textId="77777777" w:rsidTr="00462A71">
        <w:tc>
          <w:tcPr>
            <w:tcW w:w="1813" w:type="dxa"/>
            <w:vMerge/>
            <w:shd w:val="clear" w:color="auto" w:fill="auto"/>
            <w:vAlign w:val="center"/>
          </w:tcPr>
          <w:p w14:paraId="7C57358C" w14:textId="77777777" w:rsidR="00067D73" w:rsidRPr="00C25669" w:rsidRDefault="00067D73" w:rsidP="00067D73">
            <w:pPr>
              <w:pStyle w:val="TAL"/>
              <w:keepNext w:val="0"/>
              <w:keepLines w:val="0"/>
              <w:widowControl w:val="0"/>
            </w:pPr>
          </w:p>
        </w:tc>
        <w:tc>
          <w:tcPr>
            <w:tcW w:w="1827" w:type="dxa"/>
            <w:gridSpan w:val="2"/>
            <w:vMerge w:val="restart"/>
            <w:shd w:val="clear" w:color="auto" w:fill="auto"/>
            <w:vAlign w:val="center"/>
          </w:tcPr>
          <w:p w14:paraId="38AE4534" w14:textId="77777777" w:rsidR="00067D73" w:rsidRPr="00C25669" w:rsidRDefault="00067D73" w:rsidP="00067D73">
            <w:pPr>
              <w:pStyle w:val="TAL"/>
              <w:keepNext w:val="0"/>
              <w:keepLines w:val="0"/>
              <w:widowControl w:val="0"/>
            </w:pPr>
            <w:r>
              <w:t>Type 2 QCL information</w:t>
            </w:r>
          </w:p>
        </w:tc>
        <w:tc>
          <w:tcPr>
            <w:tcW w:w="1827" w:type="dxa"/>
            <w:shd w:val="clear" w:color="auto" w:fill="auto"/>
            <w:vAlign w:val="center"/>
          </w:tcPr>
          <w:p w14:paraId="10A1B3C9" w14:textId="77777777" w:rsidR="00067D73" w:rsidRDefault="00067D73" w:rsidP="00067D73">
            <w:pPr>
              <w:pStyle w:val="TAL"/>
              <w:keepNext w:val="0"/>
              <w:keepLines w:val="0"/>
              <w:widowControl w:val="0"/>
            </w:pPr>
            <w:r>
              <w:t>CSI-RS resource</w:t>
            </w:r>
          </w:p>
        </w:tc>
        <w:tc>
          <w:tcPr>
            <w:tcW w:w="802" w:type="dxa"/>
            <w:shd w:val="clear" w:color="auto" w:fill="auto"/>
            <w:vAlign w:val="center"/>
          </w:tcPr>
          <w:p w14:paraId="267ADBF8" w14:textId="77777777" w:rsidR="00067D73" w:rsidRPr="00C25669" w:rsidRDefault="00067D73" w:rsidP="00067D73">
            <w:pPr>
              <w:pStyle w:val="TAC"/>
              <w:keepNext w:val="0"/>
              <w:keepLines w:val="0"/>
              <w:widowControl w:val="0"/>
            </w:pPr>
          </w:p>
        </w:tc>
        <w:tc>
          <w:tcPr>
            <w:tcW w:w="1676" w:type="dxa"/>
            <w:gridSpan w:val="2"/>
            <w:shd w:val="clear" w:color="auto" w:fill="auto"/>
            <w:vAlign w:val="center"/>
          </w:tcPr>
          <w:p w14:paraId="52558A8A" w14:textId="77777777" w:rsidR="00067D73" w:rsidRPr="00C25669" w:rsidRDefault="00067D73" w:rsidP="00067D73">
            <w:pPr>
              <w:pStyle w:val="TAC"/>
              <w:keepNext w:val="0"/>
              <w:keepLines w:val="0"/>
              <w:widowControl w:val="0"/>
              <w:rPr>
                <w:lang w:eastAsia="zh-CN"/>
              </w:rPr>
            </w:pPr>
            <w:r>
              <w:rPr>
                <w:lang w:eastAsia="zh-CN"/>
              </w:rPr>
              <w:t>N/A</w:t>
            </w:r>
          </w:p>
        </w:tc>
        <w:tc>
          <w:tcPr>
            <w:tcW w:w="1676" w:type="dxa"/>
            <w:shd w:val="clear" w:color="auto" w:fill="auto"/>
            <w:vAlign w:val="center"/>
          </w:tcPr>
          <w:p w14:paraId="36B0BAFB" w14:textId="77777777" w:rsidR="00067D73" w:rsidRPr="00C25669" w:rsidRDefault="00067D73" w:rsidP="00067D73">
            <w:pPr>
              <w:pStyle w:val="TAC"/>
              <w:keepNext w:val="0"/>
              <w:keepLines w:val="0"/>
              <w:widowControl w:val="0"/>
              <w:rPr>
                <w:lang w:eastAsia="zh-CN"/>
              </w:rPr>
            </w:pPr>
            <w:r>
              <w:rPr>
                <w:lang w:eastAsia="zh-CN"/>
              </w:rPr>
              <w:t>N/A</w:t>
            </w:r>
          </w:p>
        </w:tc>
      </w:tr>
      <w:tr w:rsidR="00067D73" w:rsidRPr="00C25669" w14:paraId="3B808634" w14:textId="77777777" w:rsidTr="00462A71">
        <w:tc>
          <w:tcPr>
            <w:tcW w:w="1813" w:type="dxa"/>
            <w:vMerge/>
            <w:shd w:val="clear" w:color="auto" w:fill="auto"/>
            <w:vAlign w:val="center"/>
          </w:tcPr>
          <w:p w14:paraId="2A3DBB8F" w14:textId="77777777" w:rsidR="00067D73" w:rsidRPr="00C25669" w:rsidRDefault="00067D73" w:rsidP="00067D73">
            <w:pPr>
              <w:pStyle w:val="TAL"/>
              <w:keepNext w:val="0"/>
              <w:keepLines w:val="0"/>
              <w:widowControl w:val="0"/>
            </w:pPr>
          </w:p>
        </w:tc>
        <w:tc>
          <w:tcPr>
            <w:tcW w:w="1827" w:type="dxa"/>
            <w:gridSpan w:val="2"/>
            <w:vMerge/>
            <w:shd w:val="clear" w:color="auto" w:fill="auto"/>
            <w:vAlign w:val="center"/>
          </w:tcPr>
          <w:p w14:paraId="1D51337E" w14:textId="77777777" w:rsidR="00067D73" w:rsidRPr="00C25669" w:rsidRDefault="00067D73" w:rsidP="00067D73">
            <w:pPr>
              <w:pStyle w:val="TAL"/>
              <w:keepNext w:val="0"/>
              <w:keepLines w:val="0"/>
              <w:widowControl w:val="0"/>
            </w:pPr>
          </w:p>
        </w:tc>
        <w:tc>
          <w:tcPr>
            <w:tcW w:w="1827" w:type="dxa"/>
            <w:shd w:val="clear" w:color="auto" w:fill="auto"/>
            <w:vAlign w:val="center"/>
          </w:tcPr>
          <w:p w14:paraId="4F313ABF" w14:textId="77777777" w:rsidR="00067D73" w:rsidRDefault="00067D73" w:rsidP="00067D73">
            <w:pPr>
              <w:pStyle w:val="TAL"/>
              <w:keepNext w:val="0"/>
              <w:keepLines w:val="0"/>
              <w:widowControl w:val="0"/>
            </w:pPr>
            <w:r>
              <w:t>QCL Type</w:t>
            </w:r>
          </w:p>
        </w:tc>
        <w:tc>
          <w:tcPr>
            <w:tcW w:w="802" w:type="dxa"/>
            <w:shd w:val="clear" w:color="auto" w:fill="auto"/>
            <w:vAlign w:val="center"/>
          </w:tcPr>
          <w:p w14:paraId="2EA7804A" w14:textId="77777777" w:rsidR="00067D73" w:rsidRPr="00C25669" w:rsidRDefault="00067D73" w:rsidP="00067D73">
            <w:pPr>
              <w:pStyle w:val="TAC"/>
              <w:keepNext w:val="0"/>
              <w:keepLines w:val="0"/>
              <w:widowControl w:val="0"/>
            </w:pPr>
          </w:p>
        </w:tc>
        <w:tc>
          <w:tcPr>
            <w:tcW w:w="1676" w:type="dxa"/>
            <w:gridSpan w:val="2"/>
            <w:shd w:val="clear" w:color="auto" w:fill="auto"/>
            <w:vAlign w:val="center"/>
          </w:tcPr>
          <w:p w14:paraId="6AF1549F" w14:textId="77777777" w:rsidR="00067D73" w:rsidRPr="00C25669" w:rsidRDefault="00067D73" w:rsidP="00067D73">
            <w:pPr>
              <w:pStyle w:val="TAC"/>
              <w:keepNext w:val="0"/>
              <w:keepLines w:val="0"/>
              <w:widowControl w:val="0"/>
              <w:rPr>
                <w:lang w:eastAsia="zh-CN"/>
              </w:rPr>
            </w:pPr>
            <w:r>
              <w:rPr>
                <w:lang w:eastAsia="zh-CN"/>
              </w:rPr>
              <w:t>N/A</w:t>
            </w:r>
          </w:p>
        </w:tc>
        <w:tc>
          <w:tcPr>
            <w:tcW w:w="1676" w:type="dxa"/>
            <w:shd w:val="clear" w:color="auto" w:fill="auto"/>
            <w:vAlign w:val="center"/>
          </w:tcPr>
          <w:p w14:paraId="47484B60" w14:textId="77777777" w:rsidR="00067D73" w:rsidRPr="00C25669" w:rsidRDefault="00067D73" w:rsidP="00067D73">
            <w:pPr>
              <w:pStyle w:val="TAC"/>
              <w:keepNext w:val="0"/>
              <w:keepLines w:val="0"/>
              <w:widowControl w:val="0"/>
              <w:rPr>
                <w:lang w:eastAsia="zh-CN"/>
              </w:rPr>
            </w:pPr>
            <w:r>
              <w:rPr>
                <w:lang w:eastAsia="zh-CN"/>
              </w:rPr>
              <w:t>N/A</w:t>
            </w:r>
          </w:p>
        </w:tc>
      </w:tr>
      <w:tr w:rsidR="00067D73" w:rsidRPr="00C25669" w14:paraId="0055B7C4" w14:textId="77777777" w:rsidTr="00462A71">
        <w:tc>
          <w:tcPr>
            <w:tcW w:w="5467" w:type="dxa"/>
            <w:gridSpan w:val="4"/>
            <w:shd w:val="clear" w:color="auto" w:fill="auto"/>
            <w:vAlign w:val="center"/>
          </w:tcPr>
          <w:p w14:paraId="4CA95B0C" w14:textId="77777777" w:rsidR="00067D73" w:rsidRDefault="00067D73" w:rsidP="00067D73">
            <w:pPr>
              <w:pStyle w:val="TAL"/>
              <w:keepNext w:val="0"/>
              <w:keepLines w:val="0"/>
              <w:widowControl w:val="0"/>
              <w:rPr>
                <w:lang w:eastAsia="zh-CN"/>
              </w:rPr>
            </w:pPr>
            <w:r>
              <w:rPr>
                <w:lang w:eastAsia="zh-CN"/>
              </w:rPr>
              <w:t>Resource allocation</w:t>
            </w:r>
          </w:p>
        </w:tc>
        <w:tc>
          <w:tcPr>
            <w:tcW w:w="802" w:type="dxa"/>
            <w:shd w:val="clear" w:color="auto" w:fill="auto"/>
            <w:vAlign w:val="center"/>
          </w:tcPr>
          <w:p w14:paraId="1816B341" w14:textId="77777777" w:rsidR="00067D73" w:rsidRPr="00C25669" w:rsidRDefault="00067D73" w:rsidP="00067D73">
            <w:pPr>
              <w:pStyle w:val="TAC"/>
              <w:keepNext w:val="0"/>
              <w:keepLines w:val="0"/>
              <w:widowControl w:val="0"/>
            </w:pPr>
          </w:p>
        </w:tc>
        <w:tc>
          <w:tcPr>
            <w:tcW w:w="3352" w:type="dxa"/>
            <w:gridSpan w:val="3"/>
            <w:shd w:val="clear" w:color="auto" w:fill="auto"/>
            <w:vAlign w:val="center"/>
          </w:tcPr>
          <w:p w14:paraId="39E77A90" w14:textId="77777777" w:rsidR="00067D73" w:rsidRDefault="00067D73" w:rsidP="00067D73">
            <w:pPr>
              <w:pStyle w:val="TAC"/>
              <w:keepNext w:val="0"/>
              <w:keepLines w:val="0"/>
              <w:widowControl w:val="0"/>
              <w:rPr>
                <w:lang w:eastAsia="zh-CN"/>
              </w:rPr>
            </w:pPr>
            <w:r>
              <w:rPr>
                <w:rFonts w:hint="eastAsia"/>
                <w:lang w:eastAsia="zh-CN"/>
              </w:rPr>
              <w:t>F</w:t>
            </w:r>
            <w:r>
              <w:rPr>
                <w:lang w:eastAsia="zh-CN"/>
              </w:rPr>
              <w:t>ull-overlapping</w:t>
            </w:r>
          </w:p>
        </w:tc>
      </w:tr>
      <w:tr w:rsidR="00067D73" w:rsidRPr="00C25669" w14:paraId="42D26D40" w14:textId="77777777" w:rsidTr="00462A71">
        <w:tc>
          <w:tcPr>
            <w:tcW w:w="5467" w:type="dxa"/>
            <w:gridSpan w:val="4"/>
            <w:shd w:val="clear" w:color="auto" w:fill="auto"/>
            <w:vAlign w:val="center"/>
          </w:tcPr>
          <w:p w14:paraId="73777852" w14:textId="77777777" w:rsidR="00067D73" w:rsidRDefault="00067D73" w:rsidP="00067D73">
            <w:pPr>
              <w:pStyle w:val="TAL"/>
              <w:keepNext w:val="0"/>
              <w:keepLines w:val="0"/>
              <w:widowControl w:val="0"/>
              <w:rPr>
                <w:lang w:eastAsia="zh-CN"/>
              </w:rPr>
            </w:pPr>
            <w:r w:rsidRPr="00162C62">
              <w:rPr>
                <w:lang w:val="en-US"/>
              </w:rPr>
              <w:t xml:space="preserve">Timing offset of the second </w:t>
            </w:r>
            <w:r>
              <w:rPr>
                <w:lang w:val="en-US"/>
              </w:rPr>
              <w:t>TRxP</w:t>
            </w:r>
            <w:r w:rsidRPr="00162C62">
              <w:rPr>
                <w:lang w:val="en-US"/>
              </w:rPr>
              <w:t xml:space="preserve"> from the first </w:t>
            </w:r>
            <w:r>
              <w:rPr>
                <w:lang w:val="en-US"/>
              </w:rPr>
              <w:t>TRxP</w:t>
            </w:r>
          </w:p>
        </w:tc>
        <w:tc>
          <w:tcPr>
            <w:tcW w:w="802" w:type="dxa"/>
            <w:shd w:val="clear" w:color="auto" w:fill="auto"/>
            <w:vAlign w:val="center"/>
          </w:tcPr>
          <w:p w14:paraId="494FE2BE" w14:textId="77777777" w:rsidR="00067D73" w:rsidRPr="00C25669" w:rsidRDefault="00067D73" w:rsidP="00067D73">
            <w:pPr>
              <w:pStyle w:val="TAC"/>
              <w:keepNext w:val="0"/>
              <w:keepLines w:val="0"/>
              <w:widowControl w:val="0"/>
            </w:pPr>
            <w:r>
              <w:rPr>
                <w:lang w:val="en-US"/>
              </w:rPr>
              <w:t>us</w:t>
            </w:r>
          </w:p>
        </w:tc>
        <w:tc>
          <w:tcPr>
            <w:tcW w:w="3352" w:type="dxa"/>
            <w:gridSpan w:val="3"/>
            <w:shd w:val="clear" w:color="auto" w:fill="auto"/>
            <w:vAlign w:val="center"/>
          </w:tcPr>
          <w:p w14:paraId="18BA6C1E" w14:textId="77777777" w:rsidR="00067D73" w:rsidRDefault="00067D73" w:rsidP="00067D73">
            <w:pPr>
              <w:pStyle w:val="TAC"/>
              <w:keepNext w:val="0"/>
              <w:keepLines w:val="0"/>
              <w:widowControl w:val="0"/>
              <w:rPr>
                <w:lang w:eastAsia="zh-CN"/>
              </w:rPr>
            </w:pPr>
            <w:r>
              <w:rPr>
                <w:lang w:eastAsia="zh-CN"/>
              </w:rPr>
              <w:t>0</w:t>
            </w:r>
          </w:p>
        </w:tc>
      </w:tr>
      <w:tr w:rsidR="00067D73" w:rsidRPr="00C25669" w14:paraId="711C6C9C" w14:textId="77777777" w:rsidTr="00462A71">
        <w:tc>
          <w:tcPr>
            <w:tcW w:w="5467" w:type="dxa"/>
            <w:gridSpan w:val="4"/>
            <w:shd w:val="clear" w:color="auto" w:fill="auto"/>
            <w:vAlign w:val="center"/>
          </w:tcPr>
          <w:p w14:paraId="1DB60C7D" w14:textId="77777777" w:rsidR="00067D73" w:rsidRDefault="00067D73" w:rsidP="00067D73">
            <w:pPr>
              <w:pStyle w:val="TAL"/>
              <w:keepNext w:val="0"/>
              <w:keepLines w:val="0"/>
              <w:widowControl w:val="0"/>
              <w:rPr>
                <w:lang w:eastAsia="zh-CN"/>
              </w:rPr>
            </w:pPr>
            <w:r w:rsidRPr="00162C62">
              <w:rPr>
                <w:lang w:val="en-US"/>
              </w:rPr>
              <w:t xml:space="preserve">Frequency offset </w:t>
            </w:r>
            <w:r>
              <w:rPr>
                <w:lang w:val="en-US"/>
              </w:rPr>
              <w:t xml:space="preserve">of </w:t>
            </w:r>
            <w:r w:rsidRPr="00162C62">
              <w:rPr>
                <w:lang w:val="en-US"/>
              </w:rPr>
              <w:t xml:space="preserve">the second </w:t>
            </w:r>
            <w:r>
              <w:rPr>
                <w:lang w:val="en-US"/>
              </w:rPr>
              <w:t>TRxP</w:t>
            </w:r>
            <w:r w:rsidRPr="00162C62">
              <w:rPr>
                <w:lang w:val="en-US"/>
              </w:rPr>
              <w:t xml:space="preserve"> from the first </w:t>
            </w:r>
            <w:r>
              <w:rPr>
                <w:lang w:val="en-US"/>
              </w:rPr>
              <w:t>TRxP</w:t>
            </w:r>
          </w:p>
        </w:tc>
        <w:tc>
          <w:tcPr>
            <w:tcW w:w="802" w:type="dxa"/>
            <w:shd w:val="clear" w:color="auto" w:fill="auto"/>
            <w:vAlign w:val="center"/>
          </w:tcPr>
          <w:p w14:paraId="6C09E1E3" w14:textId="77777777" w:rsidR="00067D73" w:rsidRPr="00C25669" w:rsidRDefault="00067D73" w:rsidP="00067D73">
            <w:pPr>
              <w:pStyle w:val="TAC"/>
              <w:keepNext w:val="0"/>
              <w:keepLines w:val="0"/>
              <w:widowControl w:val="0"/>
            </w:pPr>
            <w:r>
              <w:t>Hz</w:t>
            </w:r>
          </w:p>
        </w:tc>
        <w:tc>
          <w:tcPr>
            <w:tcW w:w="3352" w:type="dxa"/>
            <w:gridSpan w:val="3"/>
            <w:shd w:val="clear" w:color="auto" w:fill="auto"/>
            <w:vAlign w:val="center"/>
          </w:tcPr>
          <w:p w14:paraId="522BB06F" w14:textId="77777777" w:rsidR="00067D73" w:rsidRDefault="00067D73" w:rsidP="00067D73">
            <w:pPr>
              <w:pStyle w:val="TAC"/>
              <w:keepNext w:val="0"/>
              <w:keepLines w:val="0"/>
              <w:widowControl w:val="0"/>
              <w:rPr>
                <w:lang w:eastAsia="zh-CN"/>
              </w:rPr>
            </w:pPr>
            <w:r>
              <w:t>0</w:t>
            </w:r>
          </w:p>
        </w:tc>
      </w:tr>
      <w:tr w:rsidR="00067D73" w:rsidRPr="00C25669" w14:paraId="1A128F34" w14:textId="77777777" w:rsidTr="00462A71">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7F9827" w14:textId="77777777" w:rsidR="00067D73" w:rsidRPr="007733F2" w:rsidRDefault="00067D73" w:rsidP="00067D73">
            <w:pPr>
              <w:pStyle w:val="TAL"/>
              <w:keepNext w:val="0"/>
              <w:keepLines w:val="0"/>
              <w:widowControl w:val="0"/>
              <w:rPr>
                <w:lang w:val="en-US"/>
              </w:rPr>
            </w:pPr>
            <w:r w:rsidRPr="007733F2">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FCF732" w14:textId="77777777" w:rsidR="00067D73" w:rsidRPr="007733F2" w:rsidRDefault="00067D73" w:rsidP="00067D73">
            <w:pPr>
              <w:pStyle w:val="TAC"/>
              <w:keepNext w:val="0"/>
              <w:keepLines w:val="0"/>
              <w:widowControl w:val="0"/>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A409A2" w14:textId="77777777" w:rsidR="00067D73" w:rsidRPr="007733F2" w:rsidRDefault="00067D73" w:rsidP="00067D73">
            <w:pPr>
              <w:pStyle w:val="TAC"/>
              <w:keepNext w:val="0"/>
              <w:keepLines w:val="0"/>
              <w:widowControl w:val="0"/>
            </w:pPr>
            <w:r w:rsidRPr="007733F2">
              <w:t xml:space="preserve">4 </w:t>
            </w:r>
          </w:p>
        </w:tc>
      </w:tr>
      <w:tr w:rsidR="00067D73" w:rsidRPr="00C25669" w14:paraId="5241EDD4" w14:textId="77777777" w:rsidTr="00462A71">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0C8166" w14:textId="77777777" w:rsidR="00067D73" w:rsidRPr="00C25669" w:rsidRDefault="00067D73" w:rsidP="00067D73">
            <w:pPr>
              <w:pStyle w:val="TAL"/>
              <w:keepNext w:val="0"/>
              <w:keepLines w:val="0"/>
              <w:widowControl w:val="0"/>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BCD1925" w14:textId="77777777" w:rsidR="00067D73" w:rsidRPr="00C25669" w:rsidRDefault="00067D73" w:rsidP="00067D73">
            <w:pPr>
              <w:pStyle w:val="TAC"/>
              <w:keepNext w:val="0"/>
              <w:keepLines w:val="0"/>
              <w:widowControl w:val="0"/>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4A7A47" w14:textId="77777777" w:rsidR="00067D73" w:rsidRPr="00C25669" w:rsidRDefault="00067D73" w:rsidP="00067D73">
            <w:pPr>
              <w:pStyle w:val="TAC"/>
              <w:keepNext w:val="0"/>
              <w:keepLines w:val="0"/>
              <w:widowControl w:val="0"/>
              <w:rPr>
                <w:lang w:eastAsia="zh-CN"/>
              </w:rPr>
            </w:pPr>
            <w:r w:rsidRPr="00C25669">
              <w:rPr>
                <w:rFonts w:hint="eastAsia"/>
                <w:lang w:eastAsia="zh-CN"/>
              </w:rPr>
              <w:t>2</w:t>
            </w:r>
          </w:p>
        </w:tc>
      </w:tr>
      <w:tr w:rsidR="00067D73" w:rsidRPr="00C25669" w14:paraId="65C86D4F" w14:textId="77777777" w:rsidTr="00462A71">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464DB768" w14:textId="77777777" w:rsidR="00067D73" w:rsidRPr="00C25669" w:rsidRDefault="00067D73" w:rsidP="00067D73">
            <w:pPr>
              <w:pStyle w:val="TAL"/>
              <w:keepNext w:val="0"/>
              <w:keepLines w:val="0"/>
              <w:widowControl w:val="0"/>
            </w:pPr>
            <w:r w:rsidRPr="00C25669">
              <w:t>ZP CSI-RS configuration</w:t>
            </w:r>
          </w:p>
          <w:p w14:paraId="2E81DF02" w14:textId="77777777" w:rsidR="00067D73" w:rsidRDefault="00067D73" w:rsidP="00067D73">
            <w:pPr>
              <w:pStyle w:val="TAL"/>
              <w:keepNext w:val="0"/>
              <w:keepLines w:val="0"/>
              <w:widowControl w:val="0"/>
            </w:pPr>
          </w:p>
        </w:tc>
        <w:tc>
          <w:tcPr>
            <w:tcW w:w="33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51B7B" w14:textId="77777777" w:rsidR="00067D73" w:rsidRDefault="00067D73" w:rsidP="00067D73">
            <w:pPr>
              <w:pStyle w:val="TAL"/>
              <w:keepNext w:val="0"/>
              <w:keepLines w:val="0"/>
              <w:widowControl w:val="0"/>
            </w:pPr>
            <w:r w:rsidRPr="00C25669">
              <w:t>CSI-RS resource</w:t>
            </w:r>
            <w:r w:rsidRPr="00C25669">
              <w:rPr>
                <w:rFonts w:hint="eastAsia"/>
              </w:rPr>
              <w:t xml:space="preserve"> </w:t>
            </w:r>
            <w:r w:rsidRPr="00C25669">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70C09AA" w14:textId="77777777" w:rsidR="00067D73" w:rsidRPr="00C25669" w:rsidRDefault="00067D73" w:rsidP="00067D73">
            <w:pPr>
              <w:pStyle w:val="TAL"/>
              <w:keepNext w:val="0"/>
              <w:keepLines w:val="0"/>
              <w:widowControl w:val="0"/>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DB7948" w14:textId="77777777" w:rsidR="00067D73" w:rsidRDefault="00067D73" w:rsidP="00067D73">
            <w:pPr>
              <w:pStyle w:val="TAC"/>
              <w:keepNext w:val="0"/>
              <w:keepLines w:val="0"/>
              <w:widowControl w:val="0"/>
              <w:rPr>
                <w:lang w:eastAsia="zh-CN"/>
              </w:rPr>
            </w:pPr>
            <w:r w:rsidRPr="005527F0">
              <w:rPr>
                <w:rFonts w:hint="eastAsia"/>
                <w:lang w:eastAsia="ja-JP"/>
              </w:rPr>
              <w:t>P</w:t>
            </w:r>
            <w:r w:rsidRPr="00C25669">
              <w:rPr>
                <w:rFonts w:hint="eastAsia"/>
                <w:lang w:eastAsia="zh-CN"/>
              </w:rPr>
              <w:t>eriodic</w:t>
            </w:r>
          </w:p>
        </w:tc>
      </w:tr>
      <w:tr w:rsidR="00067D73" w:rsidRPr="00C25669" w14:paraId="43DC7EA0" w14:textId="77777777" w:rsidTr="00462A71">
        <w:tc>
          <w:tcPr>
            <w:tcW w:w="2110" w:type="dxa"/>
            <w:gridSpan w:val="2"/>
            <w:vMerge/>
            <w:tcBorders>
              <w:left w:val="single" w:sz="4" w:space="0" w:color="auto"/>
              <w:right w:val="single" w:sz="4" w:space="0" w:color="auto"/>
            </w:tcBorders>
            <w:shd w:val="clear" w:color="auto" w:fill="auto"/>
            <w:vAlign w:val="center"/>
          </w:tcPr>
          <w:p w14:paraId="55166BB4" w14:textId="77777777" w:rsidR="00067D73" w:rsidRDefault="00067D73" w:rsidP="00067D73">
            <w:pPr>
              <w:pStyle w:val="TAL"/>
              <w:keepNext w:val="0"/>
              <w:keepLines w:val="0"/>
              <w:widowControl w:val="0"/>
            </w:pPr>
          </w:p>
        </w:tc>
        <w:tc>
          <w:tcPr>
            <w:tcW w:w="33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EC9D5" w14:textId="77777777" w:rsidR="00067D73" w:rsidRDefault="00067D73" w:rsidP="00067D73">
            <w:pPr>
              <w:pStyle w:val="TAL"/>
              <w:keepNext w:val="0"/>
              <w:keepLines w:val="0"/>
              <w:widowControl w:val="0"/>
            </w:pPr>
            <w:r w:rsidRPr="00C25669">
              <w:t>Number of CSI-RS ports (</w:t>
            </w:r>
            <w:r w:rsidRPr="00C25669">
              <w:rPr>
                <w:i/>
              </w:rPr>
              <w:t>X</w:t>
            </w:r>
            <w:r w:rsidRPr="00C25669">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01CA5F" w14:textId="77777777" w:rsidR="00067D73" w:rsidRPr="00C25669" w:rsidRDefault="00067D73" w:rsidP="00067D73">
            <w:pPr>
              <w:pStyle w:val="TAL"/>
              <w:keepNext w:val="0"/>
              <w:keepLines w:val="0"/>
              <w:widowControl w:val="0"/>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BD57C1" w14:textId="77777777" w:rsidR="00067D73" w:rsidRDefault="00067D73" w:rsidP="00067D73">
            <w:pPr>
              <w:pStyle w:val="TAC"/>
              <w:keepNext w:val="0"/>
              <w:keepLines w:val="0"/>
              <w:widowControl w:val="0"/>
              <w:rPr>
                <w:lang w:eastAsia="zh-CN"/>
              </w:rPr>
            </w:pPr>
            <w:r w:rsidRPr="00C25669">
              <w:rPr>
                <w:rFonts w:hint="eastAsia"/>
                <w:lang w:eastAsia="zh-CN"/>
              </w:rPr>
              <w:t>4</w:t>
            </w:r>
          </w:p>
        </w:tc>
      </w:tr>
      <w:tr w:rsidR="00067D73" w:rsidRPr="00C25669" w14:paraId="4DE2DE1F" w14:textId="77777777" w:rsidTr="00462A71">
        <w:tc>
          <w:tcPr>
            <w:tcW w:w="2110" w:type="dxa"/>
            <w:gridSpan w:val="2"/>
            <w:vMerge/>
            <w:tcBorders>
              <w:left w:val="single" w:sz="4" w:space="0" w:color="auto"/>
              <w:right w:val="single" w:sz="4" w:space="0" w:color="auto"/>
            </w:tcBorders>
            <w:shd w:val="clear" w:color="auto" w:fill="auto"/>
            <w:vAlign w:val="center"/>
          </w:tcPr>
          <w:p w14:paraId="7CF28F19" w14:textId="77777777" w:rsidR="00067D73" w:rsidRDefault="00067D73" w:rsidP="00067D73">
            <w:pPr>
              <w:pStyle w:val="TAL"/>
              <w:keepNext w:val="0"/>
              <w:keepLines w:val="0"/>
              <w:widowControl w:val="0"/>
            </w:pPr>
          </w:p>
        </w:tc>
        <w:tc>
          <w:tcPr>
            <w:tcW w:w="33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89D29" w14:textId="77777777" w:rsidR="00067D73" w:rsidRDefault="00067D73" w:rsidP="00067D73">
            <w:pPr>
              <w:pStyle w:val="TAL"/>
              <w:keepNext w:val="0"/>
              <w:keepLines w:val="0"/>
              <w:widowControl w:val="0"/>
            </w:pPr>
            <w:r w:rsidRPr="00C25669">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61D0BC" w14:textId="77777777" w:rsidR="00067D73" w:rsidRPr="00C25669" w:rsidRDefault="00067D73" w:rsidP="00067D73">
            <w:pPr>
              <w:pStyle w:val="TAL"/>
              <w:keepNext w:val="0"/>
              <w:keepLines w:val="0"/>
              <w:widowControl w:val="0"/>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91A7E5" w14:textId="77777777" w:rsidR="00067D73" w:rsidRDefault="00067D73" w:rsidP="00067D73">
            <w:pPr>
              <w:pStyle w:val="TAC"/>
              <w:keepNext w:val="0"/>
              <w:keepLines w:val="0"/>
              <w:widowControl w:val="0"/>
              <w:rPr>
                <w:lang w:eastAsia="zh-CN"/>
              </w:rPr>
            </w:pPr>
            <w:r w:rsidRPr="00C25669">
              <w:rPr>
                <w:rFonts w:hint="eastAsia"/>
                <w:lang w:eastAsia="zh-CN"/>
              </w:rPr>
              <w:t>FD-CDM2</w:t>
            </w:r>
          </w:p>
        </w:tc>
      </w:tr>
      <w:tr w:rsidR="00067D73" w:rsidRPr="00C25669" w14:paraId="20BF0BAD" w14:textId="77777777" w:rsidTr="00462A71">
        <w:tc>
          <w:tcPr>
            <w:tcW w:w="2110" w:type="dxa"/>
            <w:gridSpan w:val="2"/>
            <w:vMerge/>
            <w:tcBorders>
              <w:left w:val="single" w:sz="4" w:space="0" w:color="auto"/>
              <w:right w:val="single" w:sz="4" w:space="0" w:color="auto"/>
            </w:tcBorders>
            <w:shd w:val="clear" w:color="auto" w:fill="auto"/>
            <w:vAlign w:val="center"/>
          </w:tcPr>
          <w:p w14:paraId="137034B0" w14:textId="77777777" w:rsidR="00067D73" w:rsidRDefault="00067D73" w:rsidP="00067D73">
            <w:pPr>
              <w:pStyle w:val="TAL"/>
              <w:keepNext w:val="0"/>
              <w:keepLines w:val="0"/>
              <w:widowControl w:val="0"/>
            </w:pPr>
          </w:p>
        </w:tc>
        <w:tc>
          <w:tcPr>
            <w:tcW w:w="33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20D37" w14:textId="77777777" w:rsidR="00067D73" w:rsidRDefault="00067D73" w:rsidP="00067D73">
            <w:pPr>
              <w:pStyle w:val="TAL"/>
              <w:keepNext w:val="0"/>
              <w:keepLines w:val="0"/>
              <w:widowControl w:val="0"/>
            </w:pPr>
            <w:r w:rsidRPr="00C25669">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E1E98C" w14:textId="77777777" w:rsidR="00067D73" w:rsidRPr="00C25669" w:rsidRDefault="00067D73" w:rsidP="00067D73">
            <w:pPr>
              <w:pStyle w:val="TAL"/>
              <w:keepNext w:val="0"/>
              <w:keepLines w:val="0"/>
              <w:widowControl w:val="0"/>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C96F48" w14:textId="77777777" w:rsidR="00067D73" w:rsidRDefault="00067D73" w:rsidP="00067D73">
            <w:pPr>
              <w:pStyle w:val="TAC"/>
              <w:keepNext w:val="0"/>
              <w:keepLines w:val="0"/>
              <w:widowControl w:val="0"/>
              <w:rPr>
                <w:lang w:eastAsia="zh-CN"/>
              </w:rPr>
            </w:pPr>
            <w:r w:rsidRPr="00C25669">
              <w:rPr>
                <w:rFonts w:hint="eastAsia"/>
                <w:lang w:eastAsia="zh-CN"/>
              </w:rPr>
              <w:t>1</w:t>
            </w:r>
          </w:p>
        </w:tc>
      </w:tr>
      <w:tr w:rsidR="00067D73" w:rsidRPr="00C25669" w14:paraId="1A1C0542" w14:textId="77777777" w:rsidTr="00462A71">
        <w:tc>
          <w:tcPr>
            <w:tcW w:w="2110" w:type="dxa"/>
            <w:gridSpan w:val="2"/>
            <w:vMerge/>
            <w:tcBorders>
              <w:left w:val="single" w:sz="4" w:space="0" w:color="auto"/>
              <w:right w:val="single" w:sz="4" w:space="0" w:color="auto"/>
            </w:tcBorders>
            <w:shd w:val="clear" w:color="auto" w:fill="auto"/>
            <w:vAlign w:val="center"/>
          </w:tcPr>
          <w:p w14:paraId="5C2FC29D" w14:textId="77777777" w:rsidR="00067D73" w:rsidRDefault="00067D73" w:rsidP="00067D73">
            <w:pPr>
              <w:pStyle w:val="TAL"/>
              <w:keepNext w:val="0"/>
              <w:keepLines w:val="0"/>
              <w:widowControl w:val="0"/>
            </w:pPr>
          </w:p>
        </w:tc>
        <w:tc>
          <w:tcPr>
            <w:tcW w:w="33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9E7EA" w14:textId="77777777" w:rsidR="00067D73" w:rsidRDefault="00067D73" w:rsidP="00067D73">
            <w:pPr>
              <w:pStyle w:val="TAL"/>
              <w:keepNext w:val="0"/>
              <w:keepLines w:val="0"/>
              <w:widowControl w:val="0"/>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52BE8B" w14:textId="77777777" w:rsidR="00067D73" w:rsidRPr="00C25669" w:rsidRDefault="00067D73" w:rsidP="00067D73">
            <w:pPr>
              <w:pStyle w:val="TAL"/>
              <w:keepNext w:val="0"/>
              <w:keepLines w:val="0"/>
              <w:widowControl w:val="0"/>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64BFBA" w14:textId="77777777" w:rsidR="00067D73" w:rsidRDefault="00067D73" w:rsidP="00067D73">
            <w:pPr>
              <w:pStyle w:val="TAC"/>
              <w:keepNext w:val="0"/>
              <w:keepLines w:val="0"/>
              <w:widowControl w:val="0"/>
              <w:rPr>
                <w:lang w:eastAsia="zh-CN"/>
              </w:rPr>
            </w:pPr>
            <w:r>
              <w:rPr>
                <w:lang w:eastAsia="zh-CN"/>
              </w:rPr>
              <w:t>Row 5,(4)</w:t>
            </w:r>
          </w:p>
        </w:tc>
      </w:tr>
      <w:tr w:rsidR="00067D73" w:rsidRPr="00C25669" w14:paraId="432E9C1F" w14:textId="77777777" w:rsidTr="00462A71">
        <w:tc>
          <w:tcPr>
            <w:tcW w:w="2110" w:type="dxa"/>
            <w:gridSpan w:val="2"/>
            <w:vMerge/>
            <w:tcBorders>
              <w:left w:val="single" w:sz="4" w:space="0" w:color="auto"/>
              <w:right w:val="single" w:sz="4" w:space="0" w:color="auto"/>
            </w:tcBorders>
            <w:shd w:val="clear" w:color="auto" w:fill="auto"/>
            <w:vAlign w:val="center"/>
          </w:tcPr>
          <w:p w14:paraId="400281C7" w14:textId="77777777" w:rsidR="00067D73" w:rsidRDefault="00067D73" w:rsidP="00067D73">
            <w:pPr>
              <w:pStyle w:val="TAL"/>
              <w:keepNext w:val="0"/>
              <w:keepLines w:val="0"/>
              <w:widowControl w:val="0"/>
            </w:pPr>
          </w:p>
        </w:tc>
        <w:tc>
          <w:tcPr>
            <w:tcW w:w="33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9901A" w14:textId="77777777" w:rsidR="00067D73" w:rsidRDefault="00067D73" w:rsidP="00067D73">
            <w:pPr>
              <w:pStyle w:val="TAL"/>
              <w:keepNext w:val="0"/>
              <w:keepLines w:val="0"/>
              <w:widowControl w:val="0"/>
            </w:pPr>
            <w:r w:rsidRPr="00C25669">
              <w:t>First OFDM symbol in the PRB used for CSI-RS (l</w:t>
            </w:r>
            <w:r w:rsidRPr="00C25669">
              <w:rPr>
                <w:vertAlign w:val="subscript"/>
              </w:rPr>
              <w:t>0</w:t>
            </w:r>
            <w:r w:rsidRPr="00C25669">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A5A02FF" w14:textId="77777777" w:rsidR="00067D73" w:rsidRPr="00C25669" w:rsidRDefault="00067D73" w:rsidP="00067D73">
            <w:pPr>
              <w:pStyle w:val="TAL"/>
              <w:keepNext w:val="0"/>
              <w:keepLines w:val="0"/>
              <w:widowControl w:val="0"/>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31CA66" w14:textId="77777777" w:rsidR="00067D73" w:rsidRDefault="00067D73" w:rsidP="00067D73">
            <w:pPr>
              <w:pStyle w:val="TAC"/>
              <w:keepNext w:val="0"/>
              <w:keepLines w:val="0"/>
              <w:widowControl w:val="0"/>
              <w:rPr>
                <w:lang w:eastAsia="zh-CN"/>
              </w:rPr>
            </w:pPr>
            <w:r w:rsidRPr="00C25669">
              <w:rPr>
                <w:rFonts w:hint="eastAsia"/>
                <w:lang w:eastAsia="zh-CN"/>
              </w:rPr>
              <w:t>(9)</w:t>
            </w:r>
          </w:p>
        </w:tc>
      </w:tr>
      <w:tr w:rsidR="00067D73" w:rsidRPr="00C25669" w14:paraId="1CBE12B2" w14:textId="77777777" w:rsidTr="00462A71">
        <w:tc>
          <w:tcPr>
            <w:tcW w:w="2110" w:type="dxa"/>
            <w:gridSpan w:val="2"/>
            <w:vMerge/>
            <w:tcBorders>
              <w:left w:val="single" w:sz="4" w:space="0" w:color="auto"/>
              <w:bottom w:val="single" w:sz="4" w:space="0" w:color="auto"/>
              <w:right w:val="single" w:sz="4" w:space="0" w:color="auto"/>
            </w:tcBorders>
            <w:shd w:val="clear" w:color="auto" w:fill="auto"/>
            <w:vAlign w:val="center"/>
          </w:tcPr>
          <w:p w14:paraId="6E282EC5" w14:textId="77777777" w:rsidR="00067D73" w:rsidRDefault="00067D73" w:rsidP="00067D73">
            <w:pPr>
              <w:pStyle w:val="TAL"/>
              <w:keepNext w:val="0"/>
              <w:keepLines w:val="0"/>
              <w:widowControl w:val="0"/>
            </w:pPr>
          </w:p>
        </w:tc>
        <w:tc>
          <w:tcPr>
            <w:tcW w:w="3357" w:type="dxa"/>
            <w:gridSpan w:val="2"/>
            <w:tcBorders>
              <w:top w:val="single" w:sz="4" w:space="0" w:color="auto"/>
              <w:left w:val="single" w:sz="4" w:space="0" w:color="auto"/>
              <w:bottom w:val="single" w:sz="4" w:space="0" w:color="auto"/>
              <w:right w:val="single" w:sz="4" w:space="0" w:color="auto"/>
            </w:tcBorders>
            <w:shd w:val="clear" w:color="auto" w:fill="auto"/>
          </w:tcPr>
          <w:p w14:paraId="16972FC8" w14:textId="77777777" w:rsidR="00067D73" w:rsidRPr="00C25669" w:rsidRDefault="00067D73" w:rsidP="00067D73">
            <w:pPr>
              <w:widowControl w:val="0"/>
              <w:spacing w:after="0"/>
              <w:rPr>
                <w:rFonts w:ascii="Arial" w:hAnsi="Arial"/>
                <w:sz w:val="18"/>
              </w:rPr>
            </w:pPr>
            <w:r w:rsidRPr="00C25669">
              <w:rPr>
                <w:rFonts w:ascii="Arial" w:hAnsi="Arial"/>
                <w:sz w:val="18"/>
              </w:rPr>
              <w:t>CSI-RS</w:t>
            </w:r>
          </w:p>
          <w:p w14:paraId="4110DB01" w14:textId="77777777" w:rsidR="00067D73" w:rsidRDefault="00067D73" w:rsidP="00067D73">
            <w:pPr>
              <w:pStyle w:val="TAL"/>
              <w:keepNext w:val="0"/>
              <w:keepLines w:val="0"/>
              <w:widowControl w:val="0"/>
            </w:pPr>
            <w:r>
              <w:rPr>
                <w:rFonts w:hint="eastAsia"/>
                <w:lang w:eastAsia="zh-CN"/>
              </w:rPr>
              <w:lastRenderedPageBreak/>
              <w:t>periodicity</w:t>
            </w:r>
            <w:r w:rsidRPr="00C25669">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EAE9CEA" w14:textId="77777777" w:rsidR="00067D73" w:rsidRPr="00C25669" w:rsidRDefault="00067D73" w:rsidP="00067D73">
            <w:pPr>
              <w:pStyle w:val="TAL"/>
              <w:keepNext w:val="0"/>
              <w:keepLines w:val="0"/>
              <w:widowControl w:val="0"/>
            </w:pPr>
            <w:r w:rsidRPr="00C25669">
              <w:rPr>
                <w:rFonts w:hint="eastAsia"/>
                <w:lang w:eastAsia="zh-CN"/>
              </w:rPr>
              <w:lastRenderedPageBreak/>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C697E5" w14:textId="77777777" w:rsidR="00067D73" w:rsidRDefault="00067D73" w:rsidP="00067D73">
            <w:pPr>
              <w:pStyle w:val="TAC"/>
              <w:keepNext w:val="0"/>
              <w:keepLines w:val="0"/>
              <w:widowControl w:val="0"/>
              <w:rPr>
                <w:lang w:eastAsia="zh-CN"/>
              </w:rPr>
            </w:pPr>
            <w:r w:rsidRPr="005527F0">
              <w:rPr>
                <w:rFonts w:hint="eastAsia"/>
                <w:lang w:eastAsia="ja-JP"/>
              </w:rPr>
              <w:t>5/1</w:t>
            </w:r>
          </w:p>
        </w:tc>
      </w:tr>
      <w:tr w:rsidR="00067D73" w:rsidRPr="00C25669" w14:paraId="32BF2C03" w14:textId="77777777" w:rsidTr="00462A71">
        <w:tc>
          <w:tcPr>
            <w:tcW w:w="2110" w:type="dxa"/>
            <w:gridSpan w:val="2"/>
            <w:vMerge w:val="restart"/>
            <w:tcBorders>
              <w:left w:val="single" w:sz="4" w:space="0" w:color="auto"/>
              <w:right w:val="single" w:sz="4" w:space="0" w:color="auto"/>
            </w:tcBorders>
            <w:shd w:val="clear" w:color="auto" w:fill="auto"/>
            <w:vAlign w:val="center"/>
          </w:tcPr>
          <w:p w14:paraId="42DFFCB9" w14:textId="77777777" w:rsidR="00067D73" w:rsidRDefault="00067D73" w:rsidP="00067D73">
            <w:pPr>
              <w:pStyle w:val="TAL"/>
              <w:keepNext w:val="0"/>
              <w:keepLines w:val="0"/>
              <w:widowControl w:val="0"/>
            </w:pPr>
            <w:r w:rsidRPr="00C25669">
              <w:t>NZP CSI-RS for CSI acquisition</w:t>
            </w:r>
          </w:p>
          <w:p w14:paraId="25EF18AE" w14:textId="77777777" w:rsidR="00067D73" w:rsidRDefault="00067D73" w:rsidP="00067D73">
            <w:pPr>
              <w:pStyle w:val="TAL"/>
              <w:keepNext w:val="0"/>
              <w:keepLines w:val="0"/>
              <w:widowControl w:val="0"/>
            </w:pPr>
          </w:p>
        </w:tc>
        <w:tc>
          <w:tcPr>
            <w:tcW w:w="33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28C06" w14:textId="77777777" w:rsidR="00067D73" w:rsidRPr="00C25669" w:rsidRDefault="00067D73" w:rsidP="00067D73">
            <w:pPr>
              <w:widowControl w:val="0"/>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Pr>
                <w:rFonts w:ascii="Arial"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112A096" w14:textId="77777777" w:rsidR="00067D73" w:rsidRPr="00C25669" w:rsidRDefault="00067D73" w:rsidP="00067D73">
            <w:pPr>
              <w:pStyle w:val="TAL"/>
              <w:keepNext w:val="0"/>
              <w:keepLines w:val="0"/>
              <w:widowControl w:val="0"/>
              <w:rPr>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2A79599" w14:textId="77777777" w:rsidR="00067D73" w:rsidRPr="005527F0" w:rsidRDefault="00067D73" w:rsidP="00067D73">
            <w:pPr>
              <w:pStyle w:val="TAC"/>
              <w:keepNext w:val="0"/>
              <w:keepLines w:val="0"/>
              <w:widowControl w:val="0"/>
              <w:rPr>
                <w:lang w:eastAsia="ja-JP"/>
              </w:rPr>
            </w:pPr>
            <w:r>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2F935" w14:textId="77777777" w:rsidR="00067D73" w:rsidRPr="005527F0" w:rsidRDefault="00067D73" w:rsidP="00067D73">
            <w:pPr>
              <w:pStyle w:val="TAC"/>
              <w:keepNext w:val="0"/>
              <w:keepLines w:val="0"/>
              <w:widowControl w:val="0"/>
              <w:rPr>
                <w:lang w:eastAsia="ja-JP"/>
              </w:rPr>
            </w:pPr>
            <w:r>
              <w:t>Resource #10</w:t>
            </w:r>
          </w:p>
        </w:tc>
      </w:tr>
      <w:tr w:rsidR="00067D73" w:rsidRPr="00C25669" w14:paraId="1A9EF166" w14:textId="77777777" w:rsidTr="00462A71">
        <w:tc>
          <w:tcPr>
            <w:tcW w:w="2110" w:type="dxa"/>
            <w:gridSpan w:val="2"/>
            <w:vMerge/>
            <w:tcBorders>
              <w:left w:val="single" w:sz="4" w:space="0" w:color="auto"/>
              <w:right w:val="single" w:sz="4" w:space="0" w:color="auto"/>
            </w:tcBorders>
            <w:shd w:val="clear" w:color="auto" w:fill="auto"/>
            <w:vAlign w:val="center"/>
          </w:tcPr>
          <w:p w14:paraId="6B084D0C" w14:textId="77777777" w:rsidR="00067D73" w:rsidRDefault="00067D73" w:rsidP="00067D73">
            <w:pPr>
              <w:pStyle w:val="TAL"/>
              <w:keepNext w:val="0"/>
              <w:keepLines w:val="0"/>
              <w:widowControl w:val="0"/>
            </w:pPr>
          </w:p>
        </w:tc>
        <w:tc>
          <w:tcPr>
            <w:tcW w:w="33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0BD05" w14:textId="77777777" w:rsidR="00067D73" w:rsidRPr="00C25669" w:rsidRDefault="00067D73" w:rsidP="00067D73">
            <w:pPr>
              <w:widowControl w:val="0"/>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E045CE" w14:textId="77777777" w:rsidR="00067D73" w:rsidRPr="00C25669" w:rsidRDefault="00067D73" w:rsidP="00067D73">
            <w:pPr>
              <w:pStyle w:val="TAL"/>
              <w:keepNext w:val="0"/>
              <w:keepLines w:val="0"/>
              <w:widowControl w:val="0"/>
              <w:rPr>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FE2B345" w14:textId="77777777" w:rsidR="00067D73" w:rsidRPr="005527F0" w:rsidRDefault="00067D73" w:rsidP="00067D73">
            <w:pPr>
              <w:pStyle w:val="TAC"/>
              <w:keepNext w:val="0"/>
              <w:keepLines w:val="0"/>
              <w:widowControl w:val="0"/>
              <w:rPr>
                <w:lang w:eastAsia="ja-JP"/>
              </w:rPr>
            </w:pPr>
            <w:r w:rsidRPr="00C25669">
              <w:rPr>
                <w:rFonts w:hint="eastAsia"/>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44A31" w14:textId="77777777" w:rsidR="00067D73" w:rsidRPr="005527F0" w:rsidRDefault="00067D73" w:rsidP="00067D73">
            <w:pPr>
              <w:pStyle w:val="TAC"/>
              <w:keepNext w:val="0"/>
              <w:keepLines w:val="0"/>
              <w:widowControl w:val="0"/>
              <w:rPr>
                <w:lang w:eastAsia="ja-JP"/>
              </w:rPr>
            </w:pPr>
            <w:r w:rsidRPr="00C25669">
              <w:rPr>
                <w:rFonts w:hint="eastAsia"/>
                <w:lang w:eastAsia="zh-CN"/>
              </w:rPr>
              <w:t>Aperiodic</w:t>
            </w:r>
          </w:p>
        </w:tc>
      </w:tr>
      <w:tr w:rsidR="00067D73" w:rsidRPr="00C25669" w14:paraId="317A2CAD" w14:textId="77777777" w:rsidTr="00462A71">
        <w:tc>
          <w:tcPr>
            <w:tcW w:w="2110" w:type="dxa"/>
            <w:gridSpan w:val="2"/>
            <w:vMerge/>
            <w:tcBorders>
              <w:left w:val="single" w:sz="4" w:space="0" w:color="auto"/>
              <w:right w:val="single" w:sz="4" w:space="0" w:color="auto"/>
            </w:tcBorders>
            <w:shd w:val="clear" w:color="auto" w:fill="auto"/>
            <w:vAlign w:val="center"/>
          </w:tcPr>
          <w:p w14:paraId="5E9FA75A" w14:textId="77777777" w:rsidR="00067D73" w:rsidRDefault="00067D73" w:rsidP="00067D73">
            <w:pPr>
              <w:pStyle w:val="TAL"/>
              <w:keepNext w:val="0"/>
              <w:keepLines w:val="0"/>
              <w:widowControl w:val="0"/>
            </w:pPr>
          </w:p>
        </w:tc>
        <w:tc>
          <w:tcPr>
            <w:tcW w:w="33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4049C" w14:textId="77777777" w:rsidR="00067D73" w:rsidRPr="00C25669" w:rsidRDefault="00067D73" w:rsidP="00067D73">
            <w:pPr>
              <w:widowControl w:val="0"/>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919124" w14:textId="77777777" w:rsidR="00067D73" w:rsidRPr="00C25669" w:rsidRDefault="00067D73" w:rsidP="00067D73">
            <w:pPr>
              <w:pStyle w:val="TAL"/>
              <w:keepNext w:val="0"/>
              <w:keepLines w:val="0"/>
              <w:widowControl w:val="0"/>
              <w:rPr>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E79DBF5" w14:textId="77777777" w:rsidR="00067D73" w:rsidRPr="005527F0" w:rsidRDefault="00067D73" w:rsidP="00067D73">
            <w:pPr>
              <w:pStyle w:val="TAC"/>
              <w:keepNext w:val="0"/>
              <w:keepLines w:val="0"/>
              <w:widowControl w:val="0"/>
              <w:rPr>
                <w:lang w:eastAsia="ja-JP"/>
              </w:rPr>
            </w:pPr>
            <w:r w:rsidRPr="00C25669">
              <w:rPr>
                <w:rFonts w:hint="eastAsia"/>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82398" w14:textId="77777777" w:rsidR="00067D73" w:rsidRPr="005527F0" w:rsidRDefault="00067D73" w:rsidP="00067D73">
            <w:pPr>
              <w:pStyle w:val="TAC"/>
              <w:keepNext w:val="0"/>
              <w:keepLines w:val="0"/>
              <w:widowControl w:val="0"/>
              <w:rPr>
                <w:lang w:eastAsia="ja-JP"/>
              </w:rPr>
            </w:pPr>
            <w:r w:rsidRPr="00C25669">
              <w:rPr>
                <w:rFonts w:hint="eastAsia"/>
                <w:lang w:eastAsia="zh-CN"/>
              </w:rPr>
              <w:t>8</w:t>
            </w:r>
          </w:p>
        </w:tc>
      </w:tr>
      <w:tr w:rsidR="00067D73" w:rsidRPr="00C25669" w14:paraId="3C2E3848" w14:textId="77777777" w:rsidTr="00462A71">
        <w:tc>
          <w:tcPr>
            <w:tcW w:w="2110" w:type="dxa"/>
            <w:gridSpan w:val="2"/>
            <w:vMerge/>
            <w:tcBorders>
              <w:left w:val="single" w:sz="4" w:space="0" w:color="auto"/>
              <w:right w:val="single" w:sz="4" w:space="0" w:color="auto"/>
            </w:tcBorders>
            <w:shd w:val="clear" w:color="auto" w:fill="auto"/>
            <w:vAlign w:val="center"/>
          </w:tcPr>
          <w:p w14:paraId="3710B400" w14:textId="77777777" w:rsidR="00067D73" w:rsidRDefault="00067D73" w:rsidP="00067D73">
            <w:pPr>
              <w:pStyle w:val="TAL"/>
              <w:keepNext w:val="0"/>
              <w:keepLines w:val="0"/>
              <w:widowControl w:val="0"/>
            </w:pPr>
          </w:p>
        </w:tc>
        <w:tc>
          <w:tcPr>
            <w:tcW w:w="33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644F6" w14:textId="77777777" w:rsidR="00067D73" w:rsidRPr="00C25669" w:rsidRDefault="00067D73" w:rsidP="00067D73">
            <w:pPr>
              <w:widowControl w:val="0"/>
              <w:spacing w:after="0"/>
              <w:rPr>
                <w:rFonts w:ascii="Arial" w:hAnsi="Arial"/>
                <w:sz w:val="18"/>
              </w:rPr>
            </w:pPr>
            <w:r w:rsidRPr="00C25669">
              <w:rPr>
                <w:rFonts w:ascii="Arial"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520467E" w14:textId="77777777" w:rsidR="00067D73" w:rsidRPr="00C25669" w:rsidRDefault="00067D73" w:rsidP="00067D73">
            <w:pPr>
              <w:pStyle w:val="TAL"/>
              <w:keepNext w:val="0"/>
              <w:keepLines w:val="0"/>
              <w:widowControl w:val="0"/>
              <w:rPr>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23D214C" w14:textId="77777777" w:rsidR="00067D73" w:rsidRPr="005527F0" w:rsidRDefault="00067D73" w:rsidP="00067D73">
            <w:pPr>
              <w:pStyle w:val="TAC"/>
              <w:keepNext w:val="0"/>
              <w:keepLines w:val="0"/>
              <w:widowControl w:val="0"/>
              <w:rPr>
                <w:lang w:eastAsia="ja-JP"/>
              </w:rPr>
            </w:pPr>
            <w:r w:rsidRPr="00C25669">
              <w:rPr>
                <w:rFonts w:hint="eastAsia"/>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32C0F" w14:textId="77777777" w:rsidR="00067D73" w:rsidRPr="005527F0" w:rsidRDefault="00067D73" w:rsidP="00067D73">
            <w:pPr>
              <w:pStyle w:val="TAC"/>
              <w:keepNext w:val="0"/>
              <w:keepLines w:val="0"/>
              <w:widowControl w:val="0"/>
              <w:rPr>
                <w:lang w:eastAsia="ja-JP"/>
              </w:rPr>
            </w:pPr>
            <w:r w:rsidRPr="00C25669">
              <w:rPr>
                <w:rFonts w:hint="eastAsia"/>
                <w:lang w:eastAsia="zh-CN"/>
              </w:rPr>
              <w:t>CDM4 (FD2, TD2)</w:t>
            </w:r>
          </w:p>
        </w:tc>
      </w:tr>
      <w:tr w:rsidR="00067D73" w:rsidRPr="00C25669" w14:paraId="1CB84A6B" w14:textId="77777777" w:rsidTr="00462A71">
        <w:tc>
          <w:tcPr>
            <w:tcW w:w="2110" w:type="dxa"/>
            <w:gridSpan w:val="2"/>
            <w:vMerge/>
            <w:tcBorders>
              <w:left w:val="single" w:sz="4" w:space="0" w:color="auto"/>
              <w:right w:val="single" w:sz="4" w:space="0" w:color="auto"/>
            </w:tcBorders>
            <w:shd w:val="clear" w:color="auto" w:fill="auto"/>
            <w:vAlign w:val="center"/>
          </w:tcPr>
          <w:p w14:paraId="5431ED4F" w14:textId="77777777" w:rsidR="00067D73" w:rsidRDefault="00067D73" w:rsidP="00067D73">
            <w:pPr>
              <w:pStyle w:val="TAL"/>
              <w:keepNext w:val="0"/>
              <w:keepLines w:val="0"/>
              <w:widowControl w:val="0"/>
            </w:pPr>
          </w:p>
        </w:tc>
        <w:tc>
          <w:tcPr>
            <w:tcW w:w="33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9D0A9" w14:textId="77777777" w:rsidR="00067D73" w:rsidRPr="00C25669" w:rsidRDefault="00067D73" w:rsidP="00067D73">
            <w:pPr>
              <w:widowControl w:val="0"/>
              <w:spacing w:after="0"/>
              <w:rPr>
                <w:rFonts w:ascii="Arial" w:hAnsi="Arial"/>
                <w:sz w:val="18"/>
              </w:rPr>
            </w:pPr>
            <w:r w:rsidRPr="00C25669">
              <w:rPr>
                <w:rFonts w:ascii="Arial"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8769884" w14:textId="77777777" w:rsidR="00067D73" w:rsidRPr="00C25669" w:rsidRDefault="00067D73" w:rsidP="00067D73">
            <w:pPr>
              <w:pStyle w:val="TAL"/>
              <w:keepNext w:val="0"/>
              <w:keepLines w:val="0"/>
              <w:widowControl w:val="0"/>
              <w:rPr>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8C5F7D7" w14:textId="77777777" w:rsidR="00067D73" w:rsidRPr="005527F0" w:rsidRDefault="00067D73" w:rsidP="00067D73">
            <w:pPr>
              <w:pStyle w:val="TAC"/>
              <w:keepNext w:val="0"/>
              <w:keepLines w:val="0"/>
              <w:widowControl w:val="0"/>
              <w:rPr>
                <w:lang w:eastAsia="ja-JP"/>
              </w:rPr>
            </w:pPr>
            <w:r w:rsidRPr="00C25669">
              <w:rPr>
                <w:rFonts w:hint="eastAsia"/>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1BE8F" w14:textId="77777777" w:rsidR="00067D73" w:rsidRPr="005527F0" w:rsidRDefault="00067D73" w:rsidP="00067D73">
            <w:pPr>
              <w:pStyle w:val="TAC"/>
              <w:keepNext w:val="0"/>
              <w:keepLines w:val="0"/>
              <w:widowControl w:val="0"/>
              <w:rPr>
                <w:lang w:eastAsia="ja-JP"/>
              </w:rPr>
            </w:pPr>
            <w:r w:rsidRPr="00C25669">
              <w:rPr>
                <w:rFonts w:hint="eastAsia"/>
                <w:lang w:eastAsia="zh-CN"/>
              </w:rPr>
              <w:t>1</w:t>
            </w:r>
          </w:p>
        </w:tc>
      </w:tr>
      <w:tr w:rsidR="00067D73" w:rsidRPr="00C25669" w14:paraId="7852FA05" w14:textId="77777777" w:rsidTr="00462A71">
        <w:tc>
          <w:tcPr>
            <w:tcW w:w="2110" w:type="dxa"/>
            <w:gridSpan w:val="2"/>
            <w:vMerge/>
            <w:tcBorders>
              <w:left w:val="single" w:sz="4" w:space="0" w:color="auto"/>
              <w:right w:val="single" w:sz="4" w:space="0" w:color="auto"/>
            </w:tcBorders>
            <w:shd w:val="clear" w:color="auto" w:fill="auto"/>
            <w:vAlign w:val="center"/>
          </w:tcPr>
          <w:p w14:paraId="650BB5DF" w14:textId="77777777" w:rsidR="00067D73" w:rsidRDefault="00067D73" w:rsidP="00067D73">
            <w:pPr>
              <w:pStyle w:val="TAL"/>
              <w:keepNext w:val="0"/>
              <w:keepLines w:val="0"/>
              <w:widowControl w:val="0"/>
            </w:pPr>
          </w:p>
        </w:tc>
        <w:tc>
          <w:tcPr>
            <w:tcW w:w="33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D2566" w14:textId="77777777" w:rsidR="00067D73" w:rsidRPr="00C25669" w:rsidRDefault="00067D73" w:rsidP="00067D73">
            <w:pPr>
              <w:widowControl w:val="0"/>
              <w:spacing w:after="0"/>
              <w:rPr>
                <w:rFonts w:ascii="Arial" w:hAnsi="Arial"/>
                <w:sz w:val="18"/>
              </w:rPr>
            </w:pPr>
            <w:r w:rsidRPr="00E76E33">
              <w:rPr>
                <w:rFonts w:ascii="Arial" w:hAnsi="Arial"/>
                <w:sz w:val="18"/>
              </w:rPr>
              <w:t>First subcarrier index in the PRB used for CSI-RS</w:t>
            </w:r>
            <w:r w:rsidRPr="00E76E33" w:rsidDel="0032520A">
              <w:rPr>
                <w:rFonts w:ascii="Arial" w:hAnsi="Arial"/>
                <w:sz w:val="18"/>
              </w:rPr>
              <w:t xml:space="preserve"> </w:t>
            </w:r>
            <w:r w:rsidRPr="00E76E33">
              <w:rPr>
                <w:rFonts w:ascii="Arial" w:hAnsi="Arial"/>
                <w:sz w:val="18"/>
              </w:rPr>
              <w:t>(k</w:t>
            </w:r>
            <w:r w:rsidRPr="00E76E33">
              <w:rPr>
                <w:rFonts w:ascii="Arial" w:hAnsi="Arial"/>
                <w:sz w:val="18"/>
                <w:vertAlign w:val="subscript"/>
              </w:rPr>
              <w:t>0</w:t>
            </w:r>
            <w:r w:rsidRPr="00E76E33">
              <w:rPr>
                <w:rFonts w:ascii="Arial" w:hAnsi="Arial"/>
                <w:sz w:val="18"/>
              </w:rPr>
              <w:t>, k</w:t>
            </w:r>
            <w:r w:rsidRPr="00E76E33">
              <w:rPr>
                <w:rFonts w:ascii="Arial" w:hAnsi="Arial"/>
                <w:sz w:val="18"/>
                <w:vertAlign w:val="subscript"/>
              </w:rPr>
              <w:t>1</w:t>
            </w:r>
            <w:r w:rsidRPr="00E76E33">
              <w:rPr>
                <w:rFonts w:ascii="Arial"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A0776B" w14:textId="77777777" w:rsidR="00067D73" w:rsidRPr="00C25669" w:rsidRDefault="00067D73" w:rsidP="00067D73">
            <w:pPr>
              <w:pStyle w:val="TAL"/>
              <w:keepNext w:val="0"/>
              <w:keepLines w:val="0"/>
              <w:widowControl w:val="0"/>
              <w:rPr>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E123B02" w14:textId="77777777" w:rsidR="00067D73" w:rsidRPr="005527F0" w:rsidRDefault="00067D73" w:rsidP="00067D73">
            <w:pPr>
              <w:pStyle w:val="TAC"/>
              <w:keepNext w:val="0"/>
              <w:keepLines w:val="0"/>
              <w:widowControl w:val="0"/>
              <w:rPr>
                <w:lang w:eastAsia="ja-JP"/>
              </w:rPr>
            </w:pPr>
            <w:r w:rsidRPr="00E76E33">
              <w:rPr>
                <w:rFonts w:hint="eastAsia"/>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E8E39" w14:textId="77777777" w:rsidR="00067D73" w:rsidRPr="005527F0" w:rsidRDefault="00067D73" w:rsidP="00067D73">
            <w:pPr>
              <w:pStyle w:val="TAC"/>
              <w:keepNext w:val="0"/>
              <w:keepLines w:val="0"/>
              <w:widowControl w:val="0"/>
              <w:rPr>
                <w:lang w:eastAsia="ja-JP"/>
              </w:rPr>
            </w:pPr>
            <w:r w:rsidRPr="00E76E33">
              <w:rPr>
                <w:rFonts w:hint="eastAsia"/>
                <w:lang w:eastAsia="zh-CN"/>
              </w:rPr>
              <w:t>Row 8, (4,6)</w:t>
            </w:r>
          </w:p>
        </w:tc>
      </w:tr>
      <w:tr w:rsidR="00067D73" w:rsidRPr="00C25669" w14:paraId="3B4DB614" w14:textId="77777777" w:rsidTr="00462A71">
        <w:tc>
          <w:tcPr>
            <w:tcW w:w="2110" w:type="dxa"/>
            <w:gridSpan w:val="2"/>
            <w:vMerge/>
            <w:tcBorders>
              <w:left w:val="single" w:sz="4" w:space="0" w:color="auto"/>
              <w:right w:val="single" w:sz="4" w:space="0" w:color="auto"/>
            </w:tcBorders>
            <w:shd w:val="clear" w:color="auto" w:fill="auto"/>
            <w:vAlign w:val="center"/>
          </w:tcPr>
          <w:p w14:paraId="224E7F70" w14:textId="77777777" w:rsidR="00067D73" w:rsidRDefault="00067D73" w:rsidP="00067D73">
            <w:pPr>
              <w:pStyle w:val="TAL"/>
              <w:keepNext w:val="0"/>
              <w:keepLines w:val="0"/>
              <w:widowControl w:val="0"/>
            </w:pPr>
          </w:p>
        </w:tc>
        <w:tc>
          <w:tcPr>
            <w:tcW w:w="33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BBBA3" w14:textId="77777777" w:rsidR="00067D73" w:rsidRPr="00C25669" w:rsidRDefault="00067D73" w:rsidP="00067D73">
            <w:pPr>
              <w:widowControl w:val="0"/>
              <w:spacing w:after="0"/>
              <w:rPr>
                <w:rFonts w:ascii="Arial" w:hAnsi="Arial"/>
                <w:sz w:val="18"/>
              </w:rPr>
            </w:pPr>
            <w:r w:rsidRPr="00E76E33">
              <w:rPr>
                <w:rFonts w:ascii="Arial" w:hAnsi="Arial"/>
                <w:sz w:val="18"/>
              </w:rPr>
              <w:t>First OFDM symbol in the PRB used for CSI-RS (l</w:t>
            </w:r>
            <w:r w:rsidRPr="00E76E33">
              <w:rPr>
                <w:rFonts w:ascii="Arial" w:hAnsi="Arial"/>
                <w:sz w:val="18"/>
                <w:vertAlign w:val="subscript"/>
              </w:rPr>
              <w:t>0</w:t>
            </w:r>
            <w:r w:rsidRPr="00E76E33">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DDA2EC8" w14:textId="77777777" w:rsidR="00067D73" w:rsidRPr="00C25669" w:rsidRDefault="00067D73" w:rsidP="00067D73">
            <w:pPr>
              <w:pStyle w:val="TAL"/>
              <w:keepNext w:val="0"/>
              <w:keepLines w:val="0"/>
              <w:widowControl w:val="0"/>
              <w:rPr>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641B54E" w14:textId="77777777" w:rsidR="00067D73" w:rsidRPr="005527F0" w:rsidRDefault="00067D73" w:rsidP="00067D73">
            <w:pPr>
              <w:pStyle w:val="TAC"/>
              <w:keepNext w:val="0"/>
              <w:keepLines w:val="0"/>
              <w:widowControl w:val="0"/>
              <w:rPr>
                <w:lang w:eastAsia="ja-JP"/>
              </w:rPr>
            </w:pPr>
            <w:r w:rsidRPr="00E76E33">
              <w:rPr>
                <w:rFonts w:hint="eastAsia"/>
                <w:lang w:eastAsia="zh-CN"/>
              </w:rPr>
              <w:t>(5)</w:t>
            </w:r>
            <w:r w:rsidRPr="00E76E33">
              <w:rPr>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5348D" w14:textId="77777777" w:rsidR="00067D73" w:rsidRPr="005527F0" w:rsidRDefault="00067D73" w:rsidP="00067D73">
            <w:pPr>
              <w:pStyle w:val="TAC"/>
              <w:keepNext w:val="0"/>
              <w:keepLines w:val="0"/>
              <w:widowControl w:val="0"/>
              <w:rPr>
                <w:lang w:eastAsia="ja-JP"/>
              </w:rPr>
            </w:pPr>
            <w:r>
              <w:rPr>
                <w:lang w:eastAsia="zh-CN"/>
              </w:rPr>
              <w:t>(9)</w:t>
            </w:r>
          </w:p>
        </w:tc>
      </w:tr>
      <w:tr w:rsidR="00067D73" w:rsidRPr="00C25669" w14:paraId="297A57F1" w14:textId="77777777" w:rsidTr="00462A71">
        <w:tc>
          <w:tcPr>
            <w:tcW w:w="2110" w:type="dxa"/>
            <w:gridSpan w:val="2"/>
            <w:vMerge/>
            <w:tcBorders>
              <w:left w:val="single" w:sz="4" w:space="0" w:color="auto"/>
              <w:right w:val="single" w:sz="4" w:space="0" w:color="auto"/>
            </w:tcBorders>
            <w:shd w:val="clear" w:color="auto" w:fill="auto"/>
            <w:vAlign w:val="center"/>
          </w:tcPr>
          <w:p w14:paraId="2F4EE13A" w14:textId="77777777" w:rsidR="00067D73" w:rsidRDefault="00067D73" w:rsidP="00067D73">
            <w:pPr>
              <w:pStyle w:val="TAL"/>
              <w:keepNext w:val="0"/>
              <w:keepLines w:val="0"/>
              <w:widowControl w:val="0"/>
            </w:pPr>
          </w:p>
        </w:tc>
        <w:tc>
          <w:tcPr>
            <w:tcW w:w="33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33E3F" w14:textId="77777777" w:rsidR="00067D73" w:rsidRPr="00C25669" w:rsidRDefault="00067D73" w:rsidP="00067D73">
            <w:pPr>
              <w:widowControl w:val="0"/>
              <w:spacing w:after="0"/>
              <w:rPr>
                <w:rFonts w:ascii="Arial" w:hAnsi="Arial"/>
                <w:sz w:val="18"/>
              </w:rPr>
            </w:pPr>
            <w:r w:rsidRPr="00C25669">
              <w:rPr>
                <w:rFonts w:ascii="Arial" w:hAnsi="Arial"/>
                <w:sz w:val="18"/>
              </w:rPr>
              <w:t>CSI-RS</w:t>
            </w:r>
          </w:p>
          <w:p w14:paraId="6317B7FF" w14:textId="77777777" w:rsidR="00067D73" w:rsidRPr="00C25669" w:rsidRDefault="00067D73" w:rsidP="00067D73">
            <w:pPr>
              <w:widowControl w:val="0"/>
              <w:spacing w:after="0"/>
              <w:rPr>
                <w:rFonts w:ascii="Arial" w:hAnsi="Arial"/>
                <w:sz w:val="18"/>
              </w:rPr>
            </w:pPr>
            <w:r>
              <w:rPr>
                <w:rFonts w:ascii="Arial" w:hAnsi="Arial" w:hint="eastAsia"/>
                <w:sz w:val="18"/>
                <w:lang w:eastAsia="zh-CN"/>
              </w:rPr>
              <w:t>periodicity</w:t>
            </w:r>
            <w:r w:rsidRPr="00C25669">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FAABEC" w14:textId="77777777" w:rsidR="00067D73" w:rsidRPr="00C25669" w:rsidRDefault="00067D73" w:rsidP="00067D73">
            <w:pPr>
              <w:pStyle w:val="TAL"/>
              <w:keepNext w:val="0"/>
              <w:keepLines w:val="0"/>
              <w:widowControl w:val="0"/>
              <w:rPr>
                <w:lang w:eastAsia="zh-CN"/>
              </w:rPr>
            </w:pPr>
            <w:r w:rsidRPr="00C25669">
              <w:rPr>
                <w:rFonts w:hint="eastAsia"/>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EA24F61" w14:textId="77777777" w:rsidR="00067D73" w:rsidRPr="005527F0" w:rsidRDefault="00067D73" w:rsidP="00067D73">
            <w:pPr>
              <w:pStyle w:val="TAC"/>
              <w:keepNext w:val="0"/>
              <w:keepLines w:val="0"/>
              <w:widowControl w:val="0"/>
              <w:rPr>
                <w:lang w:eastAsia="ja-JP"/>
              </w:rPr>
            </w:pPr>
            <w:r w:rsidRPr="00C25669">
              <w:rPr>
                <w:rFonts w:hint="eastAsia"/>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C237D" w14:textId="77777777" w:rsidR="00067D73" w:rsidRPr="005527F0" w:rsidRDefault="00067D73" w:rsidP="00067D73">
            <w:pPr>
              <w:pStyle w:val="TAC"/>
              <w:keepNext w:val="0"/>
              <w:keepLines w:val="0"/>
              <w:widowControl w:val="0"/>
              <w:rPr>
                <w:lang w:eastAsia="ja-JP"/>
              </w:rPr>
            </w:pPr>
            <w:r w:rsidRPr="00C25669">
              <w:rPr>
                <w:rFonts w:hint="eastAsia"/>
                <w:lang w:eastAsia="zh-CN"/>
              </w:rPr>
              <w:t>Not configured</w:t>
            </w:r>
          </w:p>
        </w:tc>
      </w:tr>
      <w:tr w:rsidR="00067D73" w:rsidRPr="00C25669" w14:paraId="349D9298" w14:textId="77777777" w:rsidTr="00462A71">
        <w:tc>
          <w:tcPr>
            <w:tcW w:w="2110" w:type="dxa"/>
            <w:gridSpan w:val="2"/>
            <w:vMerge/>
            <w:tcBorders>
              <w:left w:val="single" w:sz="4" w:space="0" w:color="auto"/>
              <w:bottom w:val="single" w:sz="4" w:space="0" w:color="auto"/>
              <w:right w:val="single" w:sz="4" w:space="0" w:color="auto"/>
            </w:tcBorders>
            <w:shd w:val="clear" w:color="auto" w:fill="auto"/>
            <w:vAlign w:val="center"/>
          </w:tcPr>
          <w:p w14:paraId="558C70BF" w14:textId="77777777" w:rsidR="00067D73" w:rsidRDefault="00067D73" w:rsidP="00067D73">
            <w:pPr>
              <w:pStyle w:val="TAL"/>
              <w:keepNext w:val="0"/>
              <w:keepLines w:val="0"/>
              <w:widowControl w:val="0"/>
            </w:pPr>
          </w:p>
        </w:tc>
        <w:tc>
          <w:tcPr>
            <w:tcW w:w="33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E3212" w14:textId="77777777" w:rsidR="00067D73" w:rsidRPr="00C25669" w:rsidRDefault="00067D73" w:rsidP="00067D73">
            <w:pPr>
              <w:widowControl w:val="0"/>
              <w:spacing w:after="0"/>
              <w:rPr>
                <w:rFonts w:ascii="Arial" w:hAnsi="Arial"/>
                <w:sz w:val="18"/>
              </w:rPr>
            </w:pPr>
            <w:r w:rsidRPr="001F023B">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63987C" w14:textId="77777777" w:rsidR="00067D73" w:rsidRPr="00C25669" w:rsidRDefault="00067D73" w:rsidP="00067D73">
            <w:pPr>
              <w:pStyle w:val="TAL"/>
              <w:keepNext w:val="0"/>
              <w:keepLines w:val="0"/>
              <w:widowControl w:val="0"/>
              <w:rPr>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3DD8C82" w14:textId="77777777" w:rsidR="00067D73" w:rsidRPr="005527F0" w:rsidRDefault="00067D73" w:rsidP="00067D73">
            <w:pPr>
              <w:pStyle w:val="TAC"/>
              <w:keepNext w:val="0"/>
              <w:keepLines w:val="0"/>
              <w:widowControl w:val="0"/>
              <w:rPr>
                <w:lang w:eastAsia="ja-JP"/>
              </w:rPr>
            </w:pPr>
            <w:r w:rsidRPr="00C25669">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451A9" w14:textId="77777777" w:rsidR="00067D73" w:rsidRPr="005527F0" w:rsidRDefault="00067D73" w:rsidP="00067D73">
            <w:pPr>
              <w:pStyle w:val="TAC"/>
              <w:keepNext w:val="0"/>
              <w:keepLines w:val="0"/>
              <w:widowControl w:val="0"/>
              <w:rPr>
                <w:lang w:eastAsia="ja-JP"/>
              </w:rPr>
            </w:pPr>
            <w:r w:rsidRPr="00C25669">
              <w:rPr>
                <w:lang w:eastAsia="zh-CN"/>
              </w:rPr>
              <w:t>0</w:t>
            </w:r>
          </w:p>
        </w:tc>
      </w:tr>
      <w:tr w:rsidR="00067D73" w:rsidRPr="00C25669" w14:paraId="08912619" w14:textId="77777777" w:rsidTr="00462A71">
        <w:tc>
          <w:tcPr>
            <w:tcW w:w="2110" w:type="dxa"/>
            <w:gridSpan w:val="2"/>
            <w:vMerge w:val="restart"/>
            <w:tcBorders>
              <w:left w:val="single" w:sz="4" w:space="0" w:color="auto"/>
              <w:right w:val="single" w:sz="4" w:space="0" w:color="auto"/>
            </w:tcBorders>
            <w:shd w:val="clear" w:color="auto" w:fill="auto"/>
            <w:vAlign w:val="center"/>
          </w:tcPr>
          <w:p w14:paraId="1C0D8EAA" w14:textId="77777777" w:rsidR="00067D73" w:rsidRDefault="00067D73" w:rsidP="00067D73">
            <w:pPr>
              <w:pStyle w:val="TAL"/>
              <w:keepNext w:val="0"/>
              <w:keepLines w:val="0"/>
              <w:widowControl w:val="0"/>
            </w:pPr>
            <w:r w:rsidRPr="00C25669">
              <w:t>CSI-IM configuration</w:t>
            </w:r>
          </w:p>
        </w:tc>
        <w:tc>
          <w:tcPr>
            <w:tcW w:w="3357" w:type="dxa"/>
            <w:gridSpan w:val="2"/>
            <w:tcBorders>
              <w:top w:val="single" w:sz="4" w:space="0" w:color="auto"/>
              <w:left w:val="single" w:sz="4" w:space="0" w:color="auto"/>
              <w:bottom w:val="single" w:sz="4" w:space="0" w:color="auto"/>
              <w:right w:val="single" w:sz="4" w:space="0" w:color="auto"/>
            </w:tcBorders>
            <w:shd w:val="clear" w:color="auto" w:fill="auto"/>
          </w:tcPr>
          <w:p w14:paraId="4F26C123" w14:textId="77777777" w:rsidR="00067D73" w:rsidRPr="001F023B" w:rsidRDefault="00067D73" w:rsidP="00067D73">
            <w:pPr>
              <w:widowControl w:val="0"/>
              <w:spacing w:after="0"/>
              <w:rPr>
                <w:rFonts w:ascii="Arial" w:hAnsi="Arial"/>
                <w:sz w:val="18"/>
              </w:rPr>
            </w:pPr>
            <w:r w:rsidRPr="00C25669">
              <w:rPr>
                <w:rFonts w:ascii="Arial"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CC2A18" w14:textId="77777777" w:rsidR="00067D73" w:rsidRPr="00C25669" w:rsidRDefault="00067D73" w:rsidP="00067D73">
            <w:pPr>
              <w:pStyle w:val="TAL"/>
              <w:keepNext w:val="0"/>
              <w:keepLines w:val="0"/>
              <w:widowControl w:val="0"/>
              <w:rPr>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778E0B" w14:textId="77777777" w:rsidR="00067D73" w:rsidRPr="00C25669" w:rsidRDefault="00067D73" w:rsidP="00067D73">
            <w:pPr>
              <w:pStyle w:val="TAC"/>
              <w:keepNext w:val="0"/>
              <w:keepLines w:val="0"/>
              <w:widowControl w:val="0"/>
              <w:rPr>
                <w:lang w:eastAsia="zh-CN"/>
              </w:rPr>
            </w:pPr>
            <w:r w:rsidRPr="00C25669">
              <w:rPr>
                <w:rFonts w:hint="eastAsia"/>
                <w:lang w:eastAsia="zh-CN"/>
              </w:rPr>
              <w:t>Aperiodic</w:t>
            </w:r>
          </w:p>
        </w:tc>
      </w:tr>
      <w:tr w:rsidR="00067D73" w:rsidRPr="00C25669" w14:paraId="63D90AD1" w14:textId="77777777" w:rsidTr="00462A71">
        <w:tc>
          <w:tcPr>
            <w:tcW w:w="2110" w:type="dxa"/>
            <w:gridSpan w:val="2"/>
            <w:vMerge/>
            <w:tcBorders>
              <w:left w:val="single" w:sz="4" w:space="0" w:color="auto"/>
              <w:right w:val="single" w:sz="4" w:space="0" w:color="auto"/>
            </w:tcBorders>
            <w:shd w:val="clear" w:color="auto" w:fill="auto"/>
            <w:vAlign w:val="center"/>
          </w:tcPr>
          <w:p w14:paraId="436F485A" w14:textId="77777777" w:rsidR="00067D73" w:rsidRDefault="00067D73" w:rsidP="00067D73">
            <w:pPr>
              <w:pStyle w:val="TAL"/>
              <w:keepNext w:val="0"/>
              <w:keepLines w:val="0"/>
              <w:widowControl w:val="0"/>
            </w:pPr>
          </w:p>
        </w:tc>
        <w:tc>
          <w:tcPr>
            <w:tcW w:w="3357" w:type="dxa"/>
            <w:gridSpan w:val="2"/>
            <w:tcBorders>
              <w:top w:val="single" w:sz="4" w:space="0" w:color="auto"/>
              <w:left w:val="single" w:sz="4" w:space="0" w:color="auto"/>
              <w:bottom w:val="single" w:sz="4" w:space="0" w:color="auto"/>
              <w:right w:val="single" w:sz="4" w:space="0" w:color="auto"/>
            </w:tcBorders>
            <w:shd w:val="clear" w:color="auto" w:fill="auto"/>
          </w:tcPr>
          <w:p w14:paraId="1F37722C" w14:textId="77777777" w:rsidR="00067D73" w:rsidRPr="001F023B" w:rsidRDefault="00067D73" w:rsidP="00067D73">
            <w:pPr>
              <w:widowControl w:val="0"/>
              <w:spacing w:after="0"/>
              <w:rPr>
                <w:rFonts w:ascii="Arial" w:hAnsi="Arial"/>
                <w:sz w:val="18"/>
              </w:rPr>
            </w:pPr>
            <w:r w:rsidRPr="00C25669">
              <w:rPr>
                <w:rFonts w:ascii="Arial"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23D4C8" w14:textId="77777777" w:rsidR="00067D73" w:rsidRPr="00C25669" w:rsidRDefault="00067D73" w:rsidP="00067D73">
            <w:pPr>
              <w:pStyle w:val="TAL"/>
              <w:keepNext w:val="0"/>
              <w:keepLines w:val="0"/>
              <w:widowControl w:val="0"/>
              <w:rPr>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A6CB7B" w14:textId="77777777" w:rsidR="00067D73" w:rsidRPr="00C25669" w:rsidRDefault="00067D73" w:rsidP="00067D73">
            <w:pPr>
              <w:pStyle w:val="TAC"/>
              <w:keepNext w:val="0"/>
              <w:keepLines w:val="0"/>
              <w:widowControl w:val="0"/>
              <w:rPr>
                <w:lang w:eastAsia="zh-CN"/>
              </w:rPr>
            </w:pPr>
            <w:r w:rsidRPr="00C25669">
              <w:rPr>
                <w:rFonts w:hint="eastAsia"/>
                <w:lang w:eastAsia="zh-CN"/>
              </w:rPr>
              <w:t>Pattern 0</w:t>
            </w:r>
          </w:p>
        </w:tc>
      </w:tr>
      <w:tr w:rsidR="00067D73" w:rsidRPr="00C25669" w14:paraId="1A50AB21" w14:textId="77777777" w:rsidTr="00462A71">
        <w:tc>
          <w:tcPr>
            <w:tcW w:w="2110" w:type="dxa"/>
            <w:gridSpan w:val="2"/>
            <w:vMerge/>
            <w:tcBorders>
              <w:left w:val="single" w:sz="4" w:space="0" w:color="auto"/>
              <w:right w:val="single" w:sz="4" w:space="0" w:color="auto"/>
            </w:tcBorders>
            <w:shd w:val="clear" w:color="auto" w:fill="auto"/>
            <w:vAlign w:val="center"/>
          </w:tcPr>
          <w:p w14:paraId="1880EBAA" w14:textId="77777777" w:rsidR="00067D73" w:rsidRDefault="00067D73" w:rsidP="00067D73">
            <w:pPr>
              <w:pStyle w:val="TAL"/>
              <w:keepNext w:val="0"/>
              <w:keepLines w:val="0"/>
              <w:widowControl w:val="0"/>
            </w:pPr>
          </w:p>
        </w:tc>
        <w:tc>
          <w:tcPr>
            <w:tcW w:w="3357" w:type="dxa"/>
            <w:gridSpan w:val="2"/>
            <w:tcBorders>
              <w:top w:val="single" w:sz="4" w:space="0" w:color="auto"/>
              <w:left w:val="single" w:sz="4" w:space="0" w:color="auto"/>
              <w:bottom w:val="single" w:sz="4" w:space="0" w:color="auto"/>
              <w:right w:val="single" w:sz="4" w:space="0" w:color="auto"/>
            </w:tcBorders>
            <w:shd w:val="clear" w:color="auto" w:fill="auto"/>
          </w:tcPr>
          <w:p w14:paraId="24DD9647" w14:textId="77777777" w:rsidR="00067D73" w:rsidRPr="00C25669" w:rsidRDefault="00067D73" w:rsidP="00067D73">
            <w:pPr>
              <w:widowControl w:val="0"/>
              <w:spacing w:after="0"/>
              <w:rPr>
                <w:rFonts w:ascii="Arial" w:hAnsi="Arial"/>
                <w:sz w:val="18"/>
              </w:rPr>
            </w:pPr>
            <w:r w:rsidRPr="00C25669">
              <w:rPr>
                <w:rFonts w:ascii="Arial" w:hAnsi="Arial"/>
                <w:sz w:val="18"/>
              </w:rPr>
              <w:t>CSI-IM Resource Mapping</w:t>
            </w:r>
          </w:p>
          <w:p w14:paraId="63DADA23" w14:textId="77777777" w:rsidR="00067D73" w:rsidRPr="001F023B" w:rsidRDefault="00067D73" w:rsidP="00067D73">
            <w:pPr>
              <w:widowControl w:val="0"/>
              <w:spacing w:after="0"/>
              <w:rPr>
                <w:rFonts w:ascii="Arial" w:hAnsi="Arial"/>
                <w:sz w:val="18"/>
              </w:rPr>
            </w:pPr>
            <w:r w:rsidRPr="00C25669">
              <w:rPr>
                <w:rFonts w:ascii="Arial" w:hAnsi="Arial"/>
                <w:sz w:val="18"/>
              </w:rPr>
              <w:t>(k</w:t>
            </w:r>
            <w:r w:rsidRPr="00C25669">
              <w:rPr>
                <w:rFonts w:ascii="Arial" w:hAnsi="Arial"/>
                <w:sz w:val="18"/>
                <w:vertAlign w:val="subscript"/>
              </w:rPr>
              <w:t>CSI-IM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CSI-IM</w:t>
            </w:r>
            <w:r w:rsidRPr="00C25669">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EF6155" w14:textId="77777777" w:rsidR="00067D73" w:rsidRPr="00C25669" w:rsidRDefault="00067D73" w:rsidP="00067D73">
            <w:pPr>
              <w:pStyle w:val="TAL"/>
              <w:keepNext w:val="0"/>
              <w:keepLines w:val="0"/>
              <w:widowControl w:val="0"/>
              <w:rPr>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75D3F1" w14:textId="77777777" w:rsidR="00067D73" w:rsidRPr="00C25669" w:rsidRDefault="00067D73" w:rsidP="00067D73">
            <w:pPr>
              <w:pStyle w:val="TAC"/>
              <w:keepNext w:val="0"/>
              <w:keepLines w:val="0"/>
              <w:widowControl w:val="0"/>
              <w:rPr>
                <w:lang w:eastAsia="zh-CN"/>
              </w:rPr>
            </w:pPr>
            <w:r w:rsidRPr="00C25669">
              <w:rPr>
                <w:rFonts w:hint="eastAsia"/>
                <w:lang w:eastAsia="zh-CN"/>
              </w:rPr>
              <w:t>(4,9)</w:t>
            </w:r>
          </w:p>
        </w:tc>
      </w:tr>
      <w:tr w:rsidR="00067D73" w:rsidRPr="00C25669" w14:paraId="741F5A44" w14:textId="77777777" w:rsidTr="00462A71">
        <w:tc>
          <w:tcPr>
            <w:tcW w:w="2110" w:type="dxa"/>
            <w:gridSpan w:val="2"/>
            <w:vMerge/>
            <w:tcBorders>
              <w:left w:val="single" w:sz="4" w:space="0" w:color="auto"/>
              <w:bottom w:val="single" w:sz="4" w:space="0" w:color="auto"/>
              <w:right w:val="single" w:sz="4" w:space="0" w:color="auto"/>
            </w:tcBorders>
            <w:shd w:val="clear" w:color="auto" w:fill="auto"/>
            <w:vAlign w:val="center"/>
          </w:tcPr>
          <w:p w14:paraId="23C1DE04" w14:textId="77777777" w:rsidR="00067D73" w:rsidRDefault="00067D73" w:rsidP="00067D73">
            <w:pPr>
              <w:pStyle w:val="TAL"/>
              <w:keepNext w:val="0"/>
              <w:keepLines w:val="0"/>
              <w:widowControl w:val="0"/>
            </w:pPr>
          </w:p>
        </w:tc>
        <w:tc>
          <w:tcPr>
            <w:tcW w:w="3357" w:type="dxa"/>
            <w:gridSpan w:val="2"/>
            <w:tcBorders>
              <w:top w:val="single" w:sz="4" w:space="0" w:color="auto"/>
              <w:left w:val="single" w:sz="4" w:space="0" w:color="auto"/>
              <w:bottom w:val="single" w:sz="4" w:space="0" w:color="auto"/>
              <w:right w:val="single" w:sz="4" w:space="0" w:color="auto"/>
            </w:tcBorders>
            <w:shd w:val="clear" w:color="auto" w:fill="auto"/>
          </w:tcPr>
          <w:p w14:paraId="5F6F0ECD" w14:textId="77777777" w:rsidR="00067D73" w:rsidRPr="00C25669" w:rsidRDefault="00067D73" w:rsidP="00067D73">
            <w:pPr>
              <w:widowControl w:val="0"/>
              <w:spacing w:after="0"/>
              <w:rPr>
                <w:rFonts w:ascii="Arial" w:hAnsi="Arial"/>
                <w:sz w:val="18"/>
              </w:rPr>
            </w:pPr>
            <w:r w:rsidRPr="00C25669">
              <w:rPr>
                <w:rFonts w:ascii="Arial" w:hAnsi="Arial"/>
                <w:sz w:val="18"/>
              </w:rPr>
              <w:t>CSI-IM timeConfig</w:t>
            </w:r>
          </w:p>
          <w:p w14:paraId="4297B606" w14:textId="77777777" w:rsidR="00067D73" w:rsidRPr="001F023B" w:rsidRDefault="00067D73" w:rsidP="00067D73">
            <w:pPr>
              <w:widowControl w:val="0"/>
              <w:spacing w:after="0"/>
              <w:rPr>
                <w:rFonts w:ascii="Arial" w:hAnsi="Arial"/>
                <w:sz w:val="18"/>
              </w:rPr>
            </w:pPr>
            <w:r>
              <w:rPr>
                <w:rFonts w:ascii="Arial" w:hAnsi="Arial" w:hint="eastAsia"/>
                <w:sz w:val="18"/>
                <w:lang w:eastAsia="zh-CN"/>
              </w:rPr>
              <w:t>periodicity</w:t>
            </w:r>
            <w:r w:rsidRPr="00C25669">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2EDF11" w14:textId="77777777" w:rsidR="00067D73" w:rsidRPr="00C25669" w:rsidRDefault="00067D73" w:rsidP="00067D73">
            <w:pPr>
              <w:pStyle w:val="TAL"/>
              <w:keepNext w:val="0"/>
              <w:keepLines w:val="0"/>
              <w:widowControl w:val="0"/>
              <w:rPr>
                <w:lang w:eastAsia="zh-CN"/>
              </w:rPr>
            </w:pPr>
            <w:r w:rsidRPr="00C25669">
              <w:rPr>
                <w:rFonts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3075AE" w14:textId="77777777" w:rsidR="00067D73" w:rsidRPr="00C25669" w:rsidRDefault="00067D73" w:rsidP="00067D73">
            <w:pPr>
              <w:pStyle w:val="TAC"/>
              <w:keepNext w:val="0"/>
              <w:keepLines w:val="0"/>
              <w:widowControl w:val="0"/>
              <w:rPr>
                <w:lang w:eastAsia="zh-CN"/>
              </w:rPr>
            </w:pPr>
            <w:r w:rsidRPr="00C25669">
              <w:rPr>
                <w:rFonts w:hint="eastAsia"/>
                <w:lang w:eastAsia="zh-CN"/>
              </w:rPr>
              <w:t>Not configured</w:t>
            </w:r>
          </w:p>
        </w:tc>
      </w:tr>
      <w:tr w:rsidR="00067D73" w:rsidRPr="00C25669" w14:paraId="1A15FC8D" w14:textId="77777777" w:rsidTr="00462A71">
        <w:tc>
          <w:tcPr>
            <w:tcW w:w="5467" w:type="dxa"/>
            <w:gridSpan w:val="4"/>
            <w:tcBorders>
              <w:left w:val="single" w:sz="4" w:space="0" w:color="auto"/>
              <w:bottom w:val="single" w:sz="4" w:space="0" w:color="auto"/>
              <w:right w:val="single" w:sz="4" w:space="0" w:color="auto"/>
            </w:tcBorders>
            <w:shd w:val="clear" w:color="auto" w:fill="auto"/>
            <w:vAlign w:val="center"/>
          </w:tcPr>
          <w:p w14:paraId="71D6DC89" w14:textId="77777777" w:rsidR="00067D73" w:rsidRPr="00C25669" w:rsidRDefault="00067D73" w:rsidP="00067D73">
            <w:pPr>
              <w:pStyle w:val="TAL"/>
              <w:keepNext w:val="0"/>
              <w:keepLines w:val="0"/>
              <w:widowControl w:val="0"/>
            </w:pPr>
            <w:r w:rsidRPr="00C25669">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AD75B18" w14:textId="77777777" w:rsidR="00067D73" w:rsidRPr="00C25669" w:rsidRDefault="00067D73" w:rsidP="00067D73">
            <w:pPr>
              <w:pStyle w:val="TAL"/>
              <w:keepNext w:val="0"/>
              <w:keepLines w:val="0"/>
              <w:widowControl w:val="0"/>
              <w:rPr>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CE9425" w14:textId="77777777" w:rsidR="00067D73" w:rsidRPr="00C25669" w:rsidRDefault="00067D73" w:rsidP="00067D73">
            <w:pPr>
              <w:pStyle w:val="TAC"/>
              <w:keepNext w:val="0"/>
              <w:keepLines w:val="0"/>
              <w:widowControl w:val="0"/>
              <w:rPr>
                <w:lang w:eastAsia="zh-CN"/>
              </w:rPr>
            </w:pPr>
            <w:r w:rsidRPr="00C25669">
              <w:rPr>
                <w:rFonts w:hint="eastAsia"/>
                <w:lang w:eastAsia="zh-CN"/>
              </w:rPr>
              <w:t>Aperiodic</w:t>
            </w:r>
          </w:p>
        </w:tc>
      </w:tr>
      <w:tr w:rsidR="00067D73" w:rsidRPr="00C25669" w14:paraId="6EF1BB30" w14:textId="77777777" w:rsidTr="00462A71">
        <w:tc>
          <w:tcPr>
            <w:tcW w:w="5467" w:type="dxa"/>
            <w:gridSpan w:val="4"/>
            <w:tcBorders>
              <w:left w:val="single" w:sz="4" w:space="0" w:color="auto"/>
              <w:bottom w:val="single" w:sz="4" w:space="0" w:color="auto"/>
              <w:right w:val="single" w:sz="4" w:space="0" w:color="auto"/>
            </w:tcBorders>
            <w:shd w:val="clear" w:color="auto" w:fill="auto"/>
            <w:vAlign w:val="center"/>
          </w:tcPr>
          <w:p w14:paraId="58866E09" w14:textId="77777777" w:rsidR="00067D73" w:rsidRPr="00C25669" w:rsidRDefault="00067D73" w:rsidP="00067D73">
            <w:pPr>
              <w:pStyle w:val="TAL"/>
              <w:keepNext w:val="0"/>
              <w:keepLines w:val="0"/>
              <w:widowControl w:val="0"/>
            </w:pPr>
            <w:r w:rsidRPr="00C25669">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382DAE" w14:textId="77777777" w:rsidR="00067D73" w:rsidRPr="00C25669" w:rsidRDefault="00067D73" w:rsidP="00067D73">
            <w:pPr>
              <w:pStyle w:val="TAL"/>
              <w:keepNext w:val="0"/>
              <w:keepLines w:val="0"/>
              <w:widowControl w:val="0"/>
              <w:rPr>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3D40F4" w14:textId="77777777" w:rsidR="00067D73" w:rsidRPr="00C25669" w:rsidRDefault="00067D73" w:rsidP="00067D73">
            <w:pPr>
              <w:pStyle w:val="TAC"/>
              <w:keepNext w:val="0"/>
              <w:keepLines w:val="0"/>
              <w:widowControl w:val="0"/>
              <w:rPr>
                <w:lang w:eastAsia="zh-CN"/>
              </w:rPr>
            </w:pPr>
            <w:r w:rsidRPr="00C25669">
              <w:rPr>
                <w:rFonts w:hint="eastAsia"/>
                <w:lang w:eastAsia="zh-CN"/>
              </w:rPr>
              <w:t>Table 1</w:t>
            </w:r>
          </w:p>
        </w:tc>
      </w:tr>
      <w:tr w:rsidR="00067D73" w:rsidRPr="00C25669" w14:paraId="3879FF4B" w14:textId="77777777" w:rsidTr="00462A71">
        <w:tc>
          <w:tcPr>
            <w:tcW w:w="5467" w:type="dxa"/>
            <w:gridSpan w:val="4"/>
            <w:tcBorders>
              <w:left w:val="single" w:sz="4" w:space="0" w:color="auto"/>
              <w:bottom w:val="single" w:sz="4" w:space="0" w:color="auto"/>
              <w:right w:val="single" w:sz="4" w:space="0" w:color="auto"/>
            </w:tcBorders>
            <w:shd w:val="clear" w:color="auto" w:fill="auto"/>
            <w:vAlign w:val="center"/>
          </w:tcPr>
          <w:p w14:paraId="4AA70584" w14:textId="77777777" w:rsidR="00067D73" w:rsidRPr="00C25669" w:rsidRDefault="00067D73" w:rsidP="00067D73">
            <w:pPr>
              <w:pStyle w:val="TAL"/>
              <w:keepNext w:val="0"/>
              <w:keepLines w:val="0"/>
              <w:widowControl w:val="0"/>
            </w:pPr>
            <w:r w:rsidRPr="00C25669">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8B7425" w14:textId="77777777" w:rsidR="00067D73" w:rsidRPr="00C25669" w:rsidRDefault="00067D73" w:rsidP="00067D73">
            <w:pPr>
              <w:pStyle w:val="TAL"/>
              <w:keepNext w:val="0"/>
              <w:keepLines w:val="0"/>
              <w:widowControl w:val="0"/>
              <w:rPr>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F36516" w14:textId="77777777" w:rsidR="00067D73" w:rsidRPr="00C25669" w:rsidRDefault="00067D73" w:rsidP="00067D73">
            <w:pPr>
              <w:pStyle w:val="TAC"/>
              <w:keepNext w:val="0"/>
              <w:keepLines w:val="0"/>
              <w:widowControl w:val="0"/>
              <w:rPr>
                <w:lang w:eastAsia="zh-CN"/>
              </w:rPr>
            </w:pPr>
            <w:r w:rsidRPr="00C25669">
              <w:rPr>
                <w:lang w:eastAsia="zh-CN"/>
              </w:rPr>
              <w:t>cri-RI-PMI-CQI</w:t>
            </w:r>
          </w:p>
        </w:tc>
      </w:tr>
      <w:tr w:rsidR="00067D73" w:rsidRPr="00C25669" w14:paraId="69FEE565" w14:textId="77777777" w:rsidTr="00462A71">
        <w:tc>
          <w:tcPr>
            <w:tcW w:w="5467" w:type="dxa"/>
            <w:gridSpan w:val="4"/>
            <w:tcBorders>
              <w:left w:val="single" w:sz="4" w:space="0" w:color="auto"/>
              <w:bottom w:val="single" w:sz="4" w:space="0" w:color="auto"/>
              <w:right w:val="single" w:sz="4" w:space="0" w:color="auto"/>
            </w:tcBorders>
            <w:shd w:val="clear" w:color="auto" w:fill="auto"/>
            <w:vAlign w:val="center"/>
          </w:tcPr>
          <w:p w14:paraId="36C8D3DB" w14:textId="77777777" w:rsidR="00067D73" w:rsidRPr="00C25669" w:rsidRDefault="00067D73" w:rsidP="00067D73">
            <w:pPr>
              <w:pStyle w:val="TAL"/>
              <w:keepNext w:val="0"/>
              <w:keepLines w:val="0"/>
              <w:widowControl w:val="0"/>
            </w:pPr>
            <w:r w:rsidRPr="00C25669">
              <w:t>timeRestrictionFor</w:t>
            </w:r>
            <w:r w:rsidRPr="00C25669">
              <w:rPr>
                <w:rFonts w:hint="eastAsia"/>
                <w:lang w:eastAsia="zh-CN"/>
              </w:rPr>
              <w:t>Channel</w:t>
            </w:r>
            <w:r w:rsidRPr="00C25669">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745219" w14:textId="77777777" w:rsidR="00067D73" w:rsidRPr="00C25669" w:rsidRDefault="00067D73" w:rsidP="00067D73">
            <w:pPr>
              <w:pStyle w:val="TAL"/>
              <w:keepNext w:val="0"/>
              <w:keepLines w:val="0"/>
              <w:widowControl w:val="0"/>
              <w:rPr>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7E653E" w14:textId="77777777" w:rsidR="00067D73" w:rsidRPr="00C25669" w:rsidRDefault="00067D73" w:rsidP="00067D73">
            <w:pPr>
              <w:pStyle w:val="TAC"/>
              <w:keepNext w:val="0"/>
              <w:keepLines w:val="0"/>
              <w:widowControl w:val="0"/>
              <w:rPr>
                <w:lang w:eastAsia="zh-CN"/>
              </w:rPr>
            </w:pPr>
            <w:r w:rsidRPr="00C25669">
              <w:rPr>
                <w:rFonts w:hint="eastAsia"/>
                <w:lang w:eastAsia="zh-CN"/>
              </w:rPr>
              <w:t>Not configured</w:t>
            </w:r>
          </w:p>
        </w:tc>
      </w:tr>
      <w:tr w:rsidR="00067D73" w:rsidRPr="00C25669" w14:paraId="511943CA" w14:textId="77777777" w:rsidTr="00462A71">
        <w:tc>
          <w:tcPr>
            <w:tcW w:w="5467" w:type="dxa"/>
            <w:gridSpan w:val="4"/>
            <w:tcBorders>
              <w:left w:val="single" w:sz="4" w:space="0" w:color="auto"/>
              <w:bottom w:val="single" w:sz="4" w:space="0" w:color="auto"/>
              <w:right w:val="single" w:sz="4" w:space="0" w:color="auto"/>
            </w:tcBorders>
            <w:shd w:val="clear" w:color="auto" w:fill="auto"/>
            <w:vAlign w:val="center"/>
          </w:tcPr>
          <w:p w14:paraId="72B346DA" w14:textId="77777777" w:rsidR="00067D73" w:rsidRPr="00C25669" w:rsidRDefault="00067D73" w:rsidP="00067D73">
            <w:pPr>
              <w:pStyle w:val="TAL"/>
              <w:keepNext w:val="0"/>
              <w:keepLines w:val="0"/>
              <w:widowControl w:val="0"/>
            </w:pPr>
            <w:r w:rsidRPr="00C25669">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B2205D" w14:textId="77777777" w:rsidR="00067D73" w:rsidRPr="00C25669" w:rsidRDefault="00067D73" w:rsidP="00067D73">
            <w:pPr>
              <w:pStyle w:val="TAL"/>
              <w:keepNext w:val="0"/>
              <w:keepLines w:val="0"/>
              <w:widowControl w:val="0"/>
              <w:rPr>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9083B2" w14:textId="77777777" w:rsidR="00067D73" w:rsidRPr="00C25669" w:rsidRDefault="00067D73" w:rsidP="00067D73">
            <w:pPr>
              <w:pStyle w:val="TAC"/>
              <w:keepNext w:val="0"/>
              <w:keepLines w:val="0"/>
              <w:widowControl w:val="0"/>
              <w:rPr>
                <w:lang w:eastAsia="zh-CN"/>
              </w:rPr>
            </w:pPr>
            <w:r w:rsidRPr="00C25669">
              <w:rPr>
                <w:rFonts w:hint="eastAsia"/>
                <w:lang w:eastAsia="zh-CN"/>
              </w:rPr>
              <w:t>Not configured</w:t>
            </w:r>
          </w:p>
        </w:tc>
      </w:tr>
      <w:tr w:rsidR="00067D73" w:rsidRPr="00C25669" w14:paraId="34623192" w14:textId="77777777" w:rsidTr="00462A71">
        <w:tc>
          <w:tcPr>
            <w:tcW w:w="5467" w:type="dxa"/>
            <w:gridSpan w:val="4"/>
            <w:tcBorders>
              <w:left w:val="single" w:sz="4" w:space="0" w:color="auto"/>
              <w:bottom w:val="single" w:sz="4" w:space="0" w:color="auto"/>
              <w:right w:val="single" w:sz="4" w:space="0" w:color="auto"/>
            </w:tcBorders>
            <w:shd w:val="clear" w:color="auto" w:fill="auto"/>
            <w:vAlign w:val="center"/>
          </w:tcPr>
          <w:p w14:paraId="514A8D73" w14:textId="77777777" w:rsidR="00067D73" w:rsidRPr="00C25669" w:rsidRDefault="00067D73" w:rsidP="00067D73">
            <w:pPr>
              <w:pStyle w:val="TAL"/>
              <w:keepNext w:val="0"/>
              <w:keepLines w:val="0"/>
              <w:widowControl w:val="0"/>
            </w:pPr>
            <w:r w:rsidRPr="00C25669">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21524A" w14:textId="77777777" w:rsidR="00067D73" w:rsidRPr="00C25669" w:rsidRDefault="00067D73" w:rsidP="00067D73">
            <w:pPr>
              <w:pStyle w:val="TAL"/>
              <w:keepNext w:val="0"/>
              <w:keepLines w:val="0"/>
              <w:widowControl w:val="0"/>
              <w:rPr>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5EAEBB" w14:textId="77777777" w:rsidR="00067D73" w:rsidRPr="00C25669" w:rsidRDefault="00067D73" w:rsidP="00067D73">
            <w:pPr>
              <w:pStyle w:val="TAC"/>
              <w:keepNext w:val="0"/>
              <w:keepLines w:val="0"/>
              <w:widowControl w:val="0"/>
              <w:rPr>
                <w:lang w:eastAsia="zh-CN"/>
              </w:rPr>
            </w:pPr>
            <w:r w:rsidRPr="00C25669">
              <w:rPr>
                <w:rFonts w:hint="eastAsia"/>
                <w:lang w:eastAsia="zh-CN"/>
              </w:rPr>
              <w:t>Wideband</w:t>
            </w:r>
          </w:p>
        </w:tc>
      </w:tr>
      <w:tr w:rsidR="00067D73" w:rsidRPr="00C25669" w14:paraId="289B7DA7" w14:textId="77777777" w:rsidTr="00462A71">
        <w:tc>
          <w:tcPr>
            <w:tcW w:w="5467" w:type="dxa"/>
            <w:gridSpan w:val="4"/>
            <w:tcBorders>
              <w:left w:val="single" w:sz="4" w:space="0" w:color="auto"/>
              <w:bottom w:val="single" w:sz="4" w:space="0" w:color="auto"/>
              <w:right w:val="single" w:sz="4" w:space="0" w:color="auto"/>
            </w:tcBorders>
            <w:shd w:val="clear" w:color="auto" w:fill="auto"/>
            <w:vAlign w:val="center"/>
          </w:tcPr>
          <w:p w14:paraId="36148EC6" w14:textId="0AB2C6AA" w:rsidR="00067D73" w:rsidRPr="00957210" w:rsidRDefault="00067D73" w:rsidP="00067D73">
            <w:pPr>
              <w:pStyle w:val="TAL"/>
              <w:keepNext w:val="0"/>
              <w:keepLines w:val="0"/>
              <w:widowControl w:val="0"/>
            </w:pPr>
            <w:r w:rsidRPr="00C25669">
              <w:t>pmi-FormatIndicator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B60883" w14:textId="77777777" w:rsidR="00067D73" w:rsidRPr="00C25669" w:rsidRDefault="00067D73" w:rsidP="00067D73">
            <w:pPr>
              <w:pStyle w:val="TAL"/>
              <w:keepNext w:val="0"/>
              <w:keepLines w:val="0"/>
              <w:widowControl w:val="0"/>
              <w:rPr>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716779" w14:textId="4F99F40D" w:rsidR="00067D73" w:rsidRPr="00C25669" w:rsidRDefault="00826314" w:rsidP="00067D73">
            <w:pPr>
              <w:pStyle w:val="TAC"/>
              <w:keepNext w:val="0"/>
              <w:keepLines w:val="0"/>
              <w:widowControl w:val="0"/>
              <w:rPr>
                <w:lang w:eastAsia="zh-CN"/>
              </w:rPr>
            </w:pPr>
            <w:r>
              <w:rPr>
                <w:lang w:eastAsia="zh-CN"/>
              </w:rPr>
              <w:t>Not configured</w:t>
            </w:r>
          </w:p>
        </w:tc>
      </w:tr>
      <w:tr w:rsidR="00067D73" w:rsidRPr="00C25669" w14:paraId="12B5A689" w14:textId="77777777" w:rsidTr="00462A71">
        <w:tc>
          <w:tcPr>
            <w:tcW w:w="5467" w:type="dxa"/>
            <w:gridSpan w:val="4"/>
            <w:tcBorders>
              <w:left w:val="single" w:sz="4" w:space="0" w:color="auto"/>
              <w:bottom w:val="single" w:sz="4" w:space="0" w:color="auto"/>
              <w:right w:val="single" w:sz="4" w:space="0" w:color="auto"/>
            </w:tcBorders>
            <w:shd w:val="clear" w:color="auto" w:fill="auto"/>
            <w:vAlign w:val="center"/>
          </w:tcPr>
          <w:p w14:paraId="70302A56" w14:textId="77777777" w:rsidR="00067D73" w:rsidRPr="00C25669" w:rsidRDefault="00067D73" w:rsidP="00067D73">
            <w:pPr>
              <w:pStyle w:val="TAL"/>
              <w:keepNext w:val="0"/>
              <w:keepLines w:val="0"/>
              <w:widowControl w:val="0"/>
            </w:pPr>
            <w:r w:rsidRPr="00C25669">
              <w:rPr>
                <w:rFonts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D507B4" w14:textId="77777777" w:rsidR="00067D73" w:rsidRPr="00C25669" w:rsidRDefault="00067D73" w:rsidP="00067D73">
            <w:pPr>
              <w:pStyle w:val="TAL"/>
              <w:keepNext w:val="0"/>
              <w:keepLines w:val="0"/>
              <w:widowControl w:val="0"/>
              <w:rPr>
                <w:lang w:eastAsia="zh-CN"/>
              </w:rPr>
            </w:pPr>
            <w:r w:rsidRPr="00C25669">
              <w:rPr>
                <w:rFonts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952B94" w14:textId="56E614F3" w:rsidR="00067D73" w:rsidRPr="00C25669" w:rsidRDefault="00826314" w:rsidP="00067D73">
            <w:pPr>
              <w:pStyle w:val="TAC"/>
              <w:keepNext w:val="0"/>
              <w:keepLines w:val="0"/>
              <w:widowControl w:val="0"/>
              <w:rPr>
                <w:lang w:eastAsia="zh-CN"/>
              </w:rPr>
            </w:pPr>
            <w:r>
              <w:rPr>
                <w:rFonts w:cs="Arial"/>
                <w:szCs w:val="18"/>
              </w:rPr>
              <w:t>4</w:t>
            </w:r>
          </w:p>
        </w:tc>
      </w:tr>
      <w:tr w:rsidR="00067D73" w:rsidRPr="00C25669" w14:paraId="136D0720" w14:textId="77777777" w:rsidTr="00462A71">
        <w:tc>
          <w:tcPr>
            <w:tcW w:w="5467" w:type="dxa"/>
            <w:gridSpan w:val="4"/>
            <w:tcBorders>
              <w:left w:val="single" w:sz="4" w:space="0" w:color="auto"/>
              <w:bottom w:val="single" w:sz="4" w:space="0" w:color="auto"/>
              <w:right w:val="single" w:sz="4" w:space="0" w:color="auto"/>
            </w:tcBorders>
            <w:shd w:val="clear" w:color="auto" w:fill="auto"/>
            <w:vAlign w:val="center"/>
          </w:tcPr>
          <w:p w14:paraId="5DC2911C" w14:textId="77777777" w:rsidR="00067D73" w:rsidRPr="00C25669" w:rsidRDefault="00067D73" w:rsidP="00067D73">
            <w:pPr>
              <w:pStyle w:val="TAL"/>
              <w:keepNext w:val="0"/>
              <w:keepLines w:val="0"/>
              <w:widowControl w:val="0"/>
            </w:pPr>
            <w:r w:rsidRPr="006B1DA0">
              <w:t>csi</w:t>
            </w:r>
            <w:r w:rsidRPr="00C25669">
              <w:rPr>
                <w:rFonts w:cs="Arial"/>
                <w:szCs w:val="18"/>
              </w:rPr>
              <w:t>-ReportingBand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45D9FC" w14:textId="77777777" w:rsidR="00067D73" w:rsidRPr="00C25669" w:rsidRDefault="00067D73" w:rsidP="00067D73">
            <w:pPr>
              <w:pStyle w:val="TAL"/>
              <w:keepNext w:val="0"/>
              <w:keepLines w:val="0"/>
              <w:widowControl w:val="0"/>
              <w:rPr>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C840DB" w14:textId="4A271418" w:rsidR="00067D73" w:rsidRPr="00C25669" w:rsidRDefault="00644FC2" w:rsidP="00067D73">
            <w:pPr>
              <w:pStyle w:val="TAC"/>
              <w:keepNext w:val="0"/>
              <w:keepLines w:val="0"/>
              <w:widowControl w:val="0"/>
              <w:rPr>
                <w:lang w:eastAsia="zh-CN"/>
              </w:rPr>
            </w:pPr>
            <w:r w:rsidRPr="00FE0D8F">
              <w:rPr>
                <w:rFonts w:cs="Arial"/>
                <w:szCs w:val="18"/>
              </w:rPr>
              <w:t>1111111</w:t>
            </w:r>
            <w:r>
              <w:rPr>
                <w:rFonts w:cs="Arial"/>
                <w:szCs w:val="18"/>
              </w:rPr>
              <w:t>111111</w:t>
            </w:r>
          </w:p>
        </w:tc>
      </w:tr>
      <w:tr w:rsidR="00067D73" w:rsidRPr="00C25669" w14:paraId="167A1DB5" w14:textId="77777777" w:rsidTr="00462A71">
        <w:tc>
          <w:tcPr>
            <w:tcW w:w="5467" w:type="dxa"/>
            <w:gridSpan w:val="4"/>
            <w:tcBorders>
              <w:left w:val="single" w:sz="4" w:space="0" w:color="auto"/>
              <w:bottom w:val="single" w:sz="4" w:space="0" w:color="auto"/>
              <w:right w:val="single" w:sz="4" w:space="0" w:color="auto"/>
            </w:tcBorders>
            <w:shd w:val="clear" w:color="auto" w:fill="auto"/>
            <w:vAlign w:val="center"/>
          </w:tcPr>
          <w:p w14:paraId="58B709F3" w14:textId="77777777" w:rsidR="00067D73" w:rsidRPr="00C25669" w:rsidRDefault="00067D73" w:rsidP="00067D73">
            <w:pPr>
              <w:pStyle w:val="TAL"/>
              <w:keepNext w:val="0"/>
              <w:keepLines w:val="0"/>
              <w:widowControl w:val="0"/>
            </w:pPr>
            <w:r w:rsidRPr="00C25669">
              <w:t xml:space="preserve">CSI-Report </w:t>
            </w:r>
            <w:r>
              <w:rPr>
                <w:rFonts w:hint="eastAsia"/>
                <w:lang w:eastAsia="zh-CN"/>
              </w:rPr>
              <w:t>periodicity</w:t>
            </w:r>
            <w:r w:rsidRPr="00C25669">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059961" w14:textId="77777777" w:rsidR="00067D73" w:rsidRPr="00C25669" w:rsidRDefault="00067D73" w:rsidP="00067D73">
            <w:pPr>
              <w:pStyle w:val="TAL"/>
              <w:keepNext w:val="0"/>
              <w:keepLines w:val="0"/>
              <w:widowControl w:val="0"/>
              <w:rPr>
                <w:lang w:eastAsia="zh-CN"/>
              </w:rPr>
            </w:pPr>
            <w:r w:rsidRPr="00C25669">
              <w:rPr>
                <w:rFonts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D9D982" w14:textId="77777777" w:rsidR="00067D73" w:rsidRPr="00C25669" w:rsidRDefault="00067D73" w:rsidP="00067D73">
            <w:pPr>
              <w:pStyle w:val="TAC"/>
              <w:keepNext w:val="0"/>
              <w:keepLines w:val="0"/>
              <w:widowControl w:val="0"/>
              <w:rPr>
                <w:lang w:eastAsia="zh-CN"/>
              </w:rPr>
            </w:pPr>
            <w:r>
              <w:rPr>
                <w:lang w:eastAsia="zh-CN"/>
              </w:rPr>
              <w:t>Not configured</w:t>
            </w:r>
          </w:p>
        </w:tc>
      </w:tr>
      <w:tr w:rsidR="00067D73" w:rsidRPr="00C25669" w14:paraId="368E9CB7" w14:textId="77777777" w:rsidTr="00462A71">
        <w:trPr>
          <w:trHeight w:val="50"/>
        </w:trPr>
        <w:tc>
          <w:tcPr>
            <w:tcW w:w="5467" w:type="dxa"/>
            <w:gridSpan w:val="4"/>
            <w:tcBorders>
              <w:left w:val="single" w:sz="4" w:space="0" w:color="auto"/>
              <w:bottom w:val="single" w:sz="4" w:space="0" w:color="auto"/>
              <w:right w:val="single" w:sz="4" w:space="0" w:color="auto"/>
            </w:tcBorders>
            <w:shd w:val="clear" w:color="auto" w:fill="auto"/>
            <w:vAlign w:val="center"/>
          </w:tcPr>
          <w:p w14:paraId="65D260A6" w14:textId="77777777" w:rsidR="00067D73" w:rsidRPr="00C25669" w:rsidRDefault="00067D73" w:rsidP="00067D73">
            <w:pPr>
              <w:pStyle w:val="TAL"/>
              <w:keepNext w:val="0"/>
              <w:keepLines w:val="0"/>
              <w:widowControl w:val="0"/>
            </w:pPr>
            <w:r w:rsidRPr="006B1DA0">
              <w:t>Aperiodic</w:t>
            </w:r>
            <w:r w:rsidRPr="00C25669">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2D2AD79" w14:textId="77777777" w:rsidR="00067D73" w:rsidRPr="00C25669" w:rsidRDefault="00067D73" w:rsidP="00067D73">
            <w:pPr>
              <w:pStyle w:val="TAL"/>
              <w:keepNext w:val="0"/>
              <w:keepLines w:val="0"/>
              <w:widowControl w:val="0"/>
              <w:rPr>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55EDBE" w14:textId="77777777" w:rsidR="00067D73" w:rsidRPr="00C25669" w:rsidRDefault="00067D73" w:rsidP="00067D73">
            <w:pPr>
              <w:pStyle w:val="TAC"/>
              <w:keepNext w:val="0"/>
              <w:keepLines w:val="0"/>
              <w:widowControl w:val="0"/>
              <w:rPr>
                <w:lang w:eastAsia="zh-CN"/>
              </w:rPr>
            </w:pPr>
            <w:r w:rsidRPr="00C25669">
              <w:rPr>
                <w:lang w:eastAsia="zh-CN"/>
              </w:rPr>
              <w:t>5</w:t>
            </w:r>
          </w:p>
        </w:tc>
      </w:tr>
      <w:tr w:rsidR="00067D73" w:rsidRPr="00C25669" w14:paraId="7F111DFC" w14:textId="77777777" w:rsidTr="00462A71">
        <w:tc>
          <w:tcPr>
            <w:tcW w:w="5467" w:type="dxa"/>
            <w:gridSpan w:val="4"/>
            <w:tcBorders>
              <w:left w:val="single" w:sz="4" w:space="0" w:color="auto"/>
              <w:bottom w:val="single" w:sz="4" w:space="0" w:color="auto"/>
              <w:right w:val="single" w:sz="4" w:space="0" w:color="auto"/>
            </w:tcBorders>
            <w:shd w:val="clear" w:color="auto" w:fill="auto"/>
            <w:vAlign w:val="center"/>
          </w:tcPr>
          <w:p w14:paraId="181EFAB7" w14:textId="77777777" w:rsidR="00067D73" w:rsidRPr="00C25669" w:rsidRDefault="00067D73" w:rsidP="00067D73">
            <w:pPr>
              <w:pStyle w:val="TAL"/>
              <w:keepNext w:val="0"/>
              <w:keepLines w:val="0"/>
              <w:widowControl w:val="0"/>
            </w:pPr>
            <w:r w:rsidRPr="006B1DA0">
              <w:t>CSI</w:t>
            </w:r>
            <w:r w:rsidRPr="00C25669">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784F6F9" w14:textId="77777777" w:rsidR="00067D73" w:rsidRPr="00C25669" w:rsidRDefault="00067D73" w:rsidP="00067D73">
            <w:pPr>
              <w:pStyle w:val="TAL"/>
              <w:keepNext w:val="0"/>
              <w:keepLines w:val="0"/>
              <w:widowControl w:val="0"/>
              <w:rPr>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03AD03" w14:textId="77777777" w:rsidR="00067D73" w:rsidRPr="00C25669" w:rsidRDefault="00067D73" w:rsidP="00067D73">
            <w:pPr>
              <w:pStyle w:val="TAC"/>
              <w:keepNext w:val="0"/>
              <w:keepLines w:val="0"/>
              <w:widowControl w:val="0"/>
              <w:rPr>
                <w:lang w:eastAsia="zh-CN"/>
              </w:rPr>
            </w:pPr>
            <w:r w:rsidRPr="00C25669">
              <w:rPr>
                <w:lang w:eastAsia="zh-CN"/>
              </w:rPr>
              <w:t>1 in slots i, where mod(i, 5) = 1, otherwise it is equal to 0</w:t>
            </w:r>
          </w:p>
        </w:tc>
      </w:tr>
      <w:tr w:rsidR="00067D73" w:rsidRPr="00C25669" w14:paraId="09BDDAE5" w14:textId="77777777" w:rsidTr="00462A71">
        <w:tc>
          <w:tcPr>
            <w:tcW w:w="5467" w:type="dxa"/>
            <w:gridSpan w:val="4"/>
            <w:tcBorders>
              <w:left w:val="single" w:sz="4" w:space="0" w:color="auto"/>
              <w:bottom w:val="single" w:sz="4" w:space="0" w:color="auto"/>
              <w:right w:val="single" w:sz="4" w:space="0" w:color="auto"/>
            </w:tcBorders>
            <w:shd w:val="clear" w:color="auto" w:fill="auto"/>
            <w:vAlign w:val="center"/>
          </w:tcPr>
          <w:p w14:paraId="4EB83AD7" w14:textId="77777777" w:rsidR="00067D73" w:rsidRPr="00C25669" w:rsidRDefault="00067D73" w:rsidP="00067D73">
            <w:pPr>
              <w:pStyle w:val="TAL"/>
              <w:keepNext w:val="0"/>
              <w:keepLines w:val="0"/>
              <w:widowControl w:val="0"/>
            </w:pPr>
            <w:r w:rsidRPr="006B1DA0">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B63256" w14:textId="77777777" w:rsidR="00067D73" w:rsidRPr="00C25669" w:rsidRDefault="00067D73" w:rsidP="00067D73">
            <w:pPr>
              <w:pStyle w:val="TAL"/>
              <w:keepNext w:val="0"/>
              <w:keepLines w:val="0"/>
              <w:widowControl w:val="0"/>
              <w:rPr>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B5B3C1" w14:textId="77777777" w:rsidR="00067D73" w:rsidRPr="00C25669" w:rsidRDefault="00067D73" w:rsidP="00067D73">
            <w:pPr>
              <w:pStyle w:val="TAC"/>
              <w:keepNext w:val="0"/>
              <w:keepLines w:val="0"/>
              <w:widowControl w:val="0"/>
              <w:rPr>
                <w:lang w:eastAsia="zh-CN"/>
              </w:rPr>
            </w:pPr>
            <w:r w:rsidRPr="00C25669">
              <w:rPr>
                <w:lang w:eastAsia="zh-CN"/>
              </w:rPr>
              <w:t>1</w:t>
            </w:r>
          </w:p>
        </w:tc>
      </w:tr>
      <w:tr w:rsidR="00067D73" w:rsidRPr="00C25669" w14:paraId="20BA7F7F" w14:textId="77777777" w:rsidTr="00462A71">
        <w:tc>
          <w:tcPr>
            <w:tcW w:w="5467" w:type="dxa"/>
            <w:gridSpan w:val="4"/>
            <w:tcBorders>
              <w:left w:val="single" w:sz="4" w:space="0" w:color="auto"/>
              <w:bottom w:val="single" w:sz="4" w:space="0" w:color="auto"/>
              <w:right w:val="single" w:sz="4" w:space="0" w:color="auto"/>
            </w:tcBorders>
            <w:shd w:val="clear" w:color="auto" w:fill="auto"/>
            <w:vAlign w:val="center"/>
          </w:tcPr>
          <w:p w14:paraId="53832642" w14:textId="77777777" w:rsidR="00067D73" w:rsidRPr="00C25669" w:rsidRDefault="00067D73" w:rsidP="00067D73">
            <w:pPr>
              <w:pStyle w:val="TAL"/>
              <w:keepNext w:val="0"/>
              <w:keepLines w:val="0"/>
              <w:widowControl w:val="0"/>
            </w:pPr>
            <w:r w:rsidRPr="00C25669">
              <w:t>CSI-AperiodicTriggerStateList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5F8C1D" w14:textId="77777777" w:rsidR="00067D73" w:rsidRPr="00C25669" w:rsidRDefault="00067D73" w:rsidP="00067D73">
            <w:pPr>
              <w:pStyle w:val="TAL"/>
              <w:keepNext w:val="0"/>
              <w:keepLines w:val="0"/>
              <w:widowControl w:val="0"/>
              <w:rPr>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8F2215" w14:textId="77777777" w:rsidR="00067D73" w:rsidRPr="00C25669" w:rsidRDefault="00067D73" w:rsidP="00067D73">
            <w:pPr>
              <w:widowControl w:val="0"/>
              <w:spacing w:after="0"/>
              <w:jc w:val="center"/>
              <w:rPr>
                <w:rFonts w:ascii="Arial" w:hAnsi="Arial"/>
                <w:sz w:val="18"/>
                <w:lang w:eastAsia="zh-CN"/>
              </w:rPr>
            </w:pPr>
            <w:r w:rsidRPr="00C25669">
              <w:rPr>
                <w:rFonts w:ascii="Arial" w:hAnsi="Arial"/>
                <w:sz w:val="18"/>
                <w:lang w:eastAsia="zh-CN"/>
              </w:rPr>
              <w:t>One State with one Associated Report Configuration</w:t>
            </w:r>
          </w:p>
          <w:p w14:paraId="3B1B4889" w14:textId="77777777" w:rsidR="00067D73" w:rsidRPr="00C25669" w:rsidRDefault="00067D73" w:rsidP="00067D73">
            <w:pPr>
              <w:pStyle w:val="TAC"/>
              <w:keepNext w:val="0"/>
              <w:keepLines w:val="0"/>
              <w:widowControl w:val="0"/>
              <w:rPr>
                <w:lang w:eastAsia="zh-CN"/>
              </w:rPr>
            </w:pPr>
            <w:r w:rsidRPr="00C25669">
              <w:rPr>
                <w:lang w:eastAsia="zh-CN"/>
              </w:rPr>
              <w:t>Associated Report Configuration contains pointers to NZP CSI-RS and CSI-IM</w:t>
            </w:r>
          </w:p>
        </w:tc>
      </w:tr>
      <w:tr w:rsidR="00067D73" w:rsidRPr="00C25669" w14:paraId="1D36A20F" w14:textId="77777777" w:rsidTr="00462A71">
        <w:tc>
          <w:tcPr>
            <w:tcW w:w="2110" w:type="dxa"/>
            <w:gridSpan w:val="2"/>
            <w:vMerge w:val="restart"/>
            <w:tcBorders>
              <w:left w:val="single" w:sz="4" w:space="0" w:color="auto"/>
              <w:right w:val="single" w:sz="4" w:space="0" w:color="auto"/>
            </w:tcBorders>
            <w:shd w:val="clear" w:color="auto" w:fill="auto"/>
            <w:vAlign w:val="center"/>
          </w:tcPr>
          <w:p w14:paraId="2DB9E8CE" w14:textId="138926DE" w:rsidR="00067D73" w:rsidRDefault="00067D73" w:rsidP="00067D73">
            <w:pPr>
              <w:pStyle w:val="TAL"/>
              <w:keepNext w:val="0"/>
              <w:keepLines w:val="0"/>
              <w:widowControl w:val="0"/>
            </w:pPr>
            <w:r w:rsidRPr="00C25669">
              <w:t>Codebook configuration</w:t>
            </w:r>
          </w:p>
        </w:tc>
        <w:tc>
          <w:tcPr>
            <w:tcW w:w="3357" w:type="dxa"/>
            <w:gridSpan w:val="2"/>
            <w:tcBorders>
              <w:top w:val="single" w:sz="4" w:space="0" w:color="auto"/>
              <w:left w:val="single" w:sz="4" w:space="0" w:color="auto"/>
              <w:bottom w:val="single" w:sz="4" w:space="0" w:color="auto"/>
              <w:right w:val="single" w:sz="4" w:space="0" w:color="auto"/>
            </w:tcBorders>
            <w:shd w:val="clear" w:color="auto" w:fill="auto"/>
          </w:tcPr>
          <w:p w14:paraId="5024ED1E" w14:textId="77777777" w:rsidR="00067D73" w:rsidRPr="00E30F26" w:rsidRDefault="00067D73" w:rsidP="00067D73">
            <w:pPr>
              <w:widowControl w:val="0"/>
              <w:spacing w:after="0"/>
              <w:rPr>
                <w:rFonts w:ascii="Arial" w:hAnsi="Arial" w:cs="Arial"/>
                <w:sz w:val="18"/>
                <w:szCs w:val="18"/>
              </w:rPr>
            </w:pPr>
            <w:r w:rsidRPr="00E30F26">
              <w:rPr>
                <w:rFonts w:ascii="Arial" w:hAnsi="Arial" w:cs="Arial"/>
                <w:sz w:val="18"/>
                <w:szCs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A98046" w14:textId="77777777" w:rsidR="00067D73" w:rsidRPr="00C25669" w:rsidRDefault="00067D73" w:rsidP="00067D73">
            <w:pPr>
              <w:pStyle w:val="TAL"/>
              <w:keepNext w:val="0"/>
              <w:keepLines w:val="0"/>
              <w:widowControl w:val="0"/>
              <w:rPr>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AAD83F" w14:textId="305370A3" w:rsidR="00067D73" w:rsidRPr="00C25669" w:rsidRDefault="00526295" w:rsidP="00067D73">
            <w:pPr>
              <w:pStyle w:val="TAC"/>
              <w:keepNext w:val="0"/>
              <w:keepLines w:val="0"/>
              <w:widowControl w:val="0"/>
              <w:rPr>
                <w:lang w:eastAsia="zh-CN"/>
              </w:rPr>
            </w:pPr>
            <w:r w:rsidRPr="00526295">
              <w:rPr>
                <w:lang w:eastAsia="zh-CN"/>
              </w:rPr>
              <w:t>typeII-CJT-r18</w:t>
            </w:r>
          </w:p>
        </w:tc>
      </w:tr>
      <w:tr w:rsidR="00067D73" w:rsidRPr="00C25669" w14:paraId="6650DFFD" w14:textId="77777777" w:rsidTr="00462A71">
        <w:tc>
          <w:tcPr>
            <w:tcW w:w="2110" w:type="dxa"/>
            <w:gridSpan w:val="2"/>
            <w:vMerge/>
            <w:tcBorders>
              <w:left w:val="single" w:sz="4" w:space="0" w:color="auto"/>
              <w:right w:val="single" w:sz="4" w:space="0" w:color="auto"/>
            </w:tcBorders>
            <w:shd w:val="clear" w:color="auto" w:fill="auto"/>
          </w:tcPr>
          <w:p w14:paraId="53F3E3A1" w14:textId="77777777" w:rsidR="00067D73" w:rsidRDefault="00067D73" w:rsidP="00067D73">
            <w:pPr>
              <w:pStyle w:val="TAL"/>
              <w:keepNext w:val="0"/>
              <w:keepLines w:val="0"/>
              <w:widowControl w:val="0"/>
            </w:pPr>
          </w:p>
        </w:tc>
        <w:tc>
          <w:tcPr>
            <w:tcW w:w="3357" w:type="dxa"/>
            <w:gridSpan w:val="2"/>
            <w:tcBorders>
              <w:top w:val="single" w:sz="4" w:space="0" w:color="auto"/>
              <w:left w:val="single" w:sz="4" w:space="0" w:color="auto"/>
              <w:bottom w:val="single" w:sz="4" w:space="0" w:color="auto"/>
              <w:right w:val="single" w:sz="4" w:space="0" w:color="auto"/>
            </w:tcBorders>
            <w:shd w:val="clear" w:color="auto" w:fill="auto"/>
          </w:tcPr>
          <w:p w14:paraId="4E706A95" w14:textId="77777777" w:rsidR="00067D73" w:rsidRPr="00E30F26" w:rsidRDefault="00067D73" w:rsidP="00067D73">
            <w:pPr>
              <w:widowControl w:val="0"/>
              <w:spacing w:after="0"/>
              <w:rPr>
                <w:rFonts w:ascii="Arial" w:hAnsi="Arial" w:cs="Arial"/>
                <w:sz w:val="18"/>
                <w:szCs w:val="18"/>
              </w:rPr>
            </w:pPr>
            <w:r w:rsidRPr="00E30F26">
              <w:rPr>
                <w:rFonts w:ascii="Arial" w:hAnsi="Arial" w:cs="Arial"/>
                <w:sz w:val="18"/>
                <w:szCs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9B5C0D4" w14:textId="77777777" w:rsidR="00067D73" w:rsidRPr="00C25669" w:rsidRDefault="00067D73" w:rsidP="00067D73">
            <w:pPr>
              <w:pStyle w:val="TAL"/>
              <w:keepNext w:val="0"/>
              <w:keepLines w:val="0"/>
              <w:widowControl w:val="0"/>
              <w:rPr>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B351AA" w14:textId="43BBAD58" w:rsidR="00067D73" w:rsidRPr="00C25669" w:rsidRDefault="0072639D" w:rsidP="00067D73">
            <w:pPr>
              <w:pStyle w:val="TAC"/>
              <w:keepNext w:val="0"/>
              <w:keepLines w:val="0"/>
              <w:widowControl w:val="0"/>
              <w:rPr>
                <w:lang w:eastAsia="zh-CN"/>
              </w:rPr>
            </w:pPr>
            <w:r>
              <w:rPr>
                <w:lang w:eastAsia="zh-CN"/>
              </w:rPr>
              <w:t>Mode2</w:t>
            </w:r>
          </w:p>
        </w:tc>
      </w:tr>
      <w:tr w:rsidR="00131C6F" w:rsidRPr="00C25669" w14:paraId="5D352E61" w14:textId="77777777" w:rsidTr="00462A71">
        <w:tc>
          <w:tcPr>
            <w:tcW w:w="2110" w:type="dxa"/>
            <w:gridSpan w:val="2"/>
            <w:vMerge/>
            <w:tcBorders>
              <w:left w:val="single" w:sz="4" w:space="0" w:color="auto"/>
              <w:right w:val="single" w:sz="4" w:space="0" w:color="auto"/>
            </w:tcBorders>
            <w:shd w:val="clear" w:color="auto" w:fill="auto"/>
          </w:tcPr>
          <w:p w14:paraId="66D3EAB4" w14:textId="77777777" w:rsidR="00131C6F" w:rsidRDefault="00131C6F" w:rsidP="00067D73">
            <w:pPr>
              <w:pStyle w:val="TAL"/>
              <w:keepNext w:val="0"/>
              <w:keepLines w:val="0"/>
              <w:widowControl w:val="0"/>
            </w:pPr>
          </w:p>
        </w:tc>
        <w:tc>
          <w:tcPr>
            <w:tcW w:w="3357" w:type="dxa"/>
            <w:gridSpan w:val="2"/>
            <w:tcBorders>
              <w:top w:val="single" w:sz="4" w:space="0" w:color="auto"/>
              <w:left w:val="single" w:sz="4" w:space="0" w:color="auto"/>
              <w:bottom w:val="single" w:sz="4" w:space="0" w:color="auto"/>
              <w:right w:val="single" w:sz="4" w:space="0" w:color="auto"/>
            </w:tcBorders>
            <w:shd w:val="clear" w:color="auto" w:fill="auto"/>
          </w:tcPr>
          <w:p w14:paraId="6ADFDB5F" w14:textId="364B0D5F" w:rsidR="00131C6F" w:rsidRPr="00E30F26" w:rsidRDefault="00131C6F" w:rsidP="00067D73">
            <w:pPr>
              <w:widowControl w:val="0"/>
              <w:spacing w:after="0"/>
              <w:rPr>
                <w:rFonts w:ascii="Arial" w:hAnsi="Arial" w:cs="Arial"/>
                <w:sz w:val="18"/>
                <w:szCs w:val="18"/>
              </w:rPr>
            </w:pPr>
            <w:r w:rsidRPr="00E30F26">
              <w:rPr>
                <w:rFonts w:ascii="Arial" w:hAnsi="Arial" w:cs="Arial"/>
                <w:sz w:val="18"/>
                <w:szCs w:val="18"/>
              </w:rPr>
              <w:t>paramCombination-CJT-L-r18</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EFBF81" w14:textId="77777777" w:rsidR="00131C6F" w:rsidRPr="00C25669" w:rsidRDefault="00131C6F" w:rsidP="00067D73">
            <w:pPr>
              <w:pStyle w:val="TAL"/>
              <w:keepNext w:val="0"/>
              <w:keepLines w:val="0"/>
              <w:widowControl w:val="0"/>
              <w:rPr>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92723C" w14:textId="5F42B0E6" w:rsidR="00131C6F" w:rsidRPr="00C25669" w:rsidRDefault="00131C6F" w:rsidP="0070114F">
            <w:pPr>
              <w:pStyle w:val="TAC"/>
              <w:keepNext w:val="0"/>
              <w:keepLines w:val="0"/>
              <w:widowControl w:val="0"/>
              <w:rPr>
                <w:lang w:eastAsia="zh-CN"/>
              </w:rPr>
            </w:pPr>
            <w:r>
              <w:rPr>
                <w:lang w:eastAsia="zh-CN"/>
              </w:rPr>
              <w:t>7 {4, 4}</w:t>
            </w:r>
          </w:p>
        </w:tc>
      </w:tr>
      <w:tr w:rsidR="000E0C5C" w:rsidRPr="00C25669" w14:paraId="476D59AB" w14:textId="77777777" w:rsidTr="00462A71">
        <w:tc>
          <w:tcPr>
            <w:tcW w:w="2110" w:type="dxa"/>
            <w:gridSpan w:val="2"/>
            <w:vMerge/>
            <w:tcBorders>
              <w:left w:val="single" w:sz="4" w:space="0" w:color="auto"/>
              <w:right w:val="single" w:sz="4" w:space="0" w:color="auto"/>
            </w:tcBorders>
            <w:shd w:val="clear" w:color="auto" w:fill="auto"/>
          </w:tcPr>
          <w:p w14:paraId="300C71E1" w14:textId="77777777" w:rsidR="000E0C5C" w:rsidRDefault="000E0C5C" w:rsidP="00067D73">
            <w:pPr>
              <w:pStyle w:val="TAL"/>
              <w:keepNext w:val="0"/>
              <w:keepLines w:val="0"/>
              <w:widowControl w:val="0"/>
            </w:pPr>
          </w:p>
        </w:tc>
        <w:tc>
          <w:tcPr>
            <w:tcW w:w="3357" w:type="dxa"/>
            <w:gridSpan w:val="2"/>
            <w:tcBorders>
              <w:top w:val="single" w:sz="4" w:space="0" w:color="auto"/>
              <w:left w:val="single" w:sz="4" w:space="0" w:color="auto"/>
              <w:bottom w:val="single" w:sz="4" w:space="0" w:color="auto"/>
              <w:right w:val="single" w:sz="4" w:space="0" w:color="auto"/>
            </w:tcBorders>
            <w:shd w:val="clear" w:color="auto" w:fill="auto"/>
          </w:tcPr>
          <w:p w14:paraId="687982ED" w14:textId="7B1851EC" w:rsidR="000E0C5C" w:rsidRPr="00E30F26" w:rsidRDefault="000E0C5C" w:rsidP="00067D73">
            <w:pPr>
              <w:widowControl w:val="0"/>
              <w:spacing w:after="0"/>
              <w:rPr>
                <w:rFonts w:ascii="Arial" w:hAnsi="Arial" w:cs="Arial"/>
                <w:sz w:val="18"/>
                <w:szCs w:val="18"/>
              </w:rPr>
            </w:pPr>
            <w:r w:rsidRPr="00E30F26">
              <w:rPr>
                <w:rFonts w:ascii="Arial" w:hAnsi="Arial" w:cs="Arial"/>
                <w:sz w:val="18"/>
                <w:szCs w:val="18"/>
              </w:rPr>
              <w:t>paramCombination-CJT-r18</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A0B529" w14:textId="77777777" w:rsidR="000E0C5C" w:rsidRPr="00C25669" w:rsidRDefault="000E0C5C" w:rsidP="00067D73">
            <w:pPr>
              <w:pStyle w:val="TAL"/>
              <w:keepNext w:val="0"/>
              <w:keepLines w:val="0"/>
              <w:widowControl w:val="0"/>
              <w:rPr>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52B16C" w14:textId="6A0EF396" w:rsidR="000E0C5C" w:rsidRPr="0070114F" w:rsidRDefault="000E0C5C" w:rsidP="0070114F">
            <w:pPr>
              <w:spacing w:after="0"/>
              <w:jc w:val="center"/>
              <w:rPr>
                <w:rFonts w:ascii="Arial" w:hAnsi="Arial" w:cs="Arial"/>
                <w:sz w:val="18"/>
                <w:szCs w:val="18"/>
                <w:lang w:val="en-US" w:eastAsia="zh-CN"/>
              </w:rPr>
            </w:pPr>
            <w:r w:rsidRPr="00D64897">
              <w:rPr>
                <w:rFonts w:ascii="Arial" w:hAnsi="Arial" w:cs="Arial"/>
                <w:sz w:val="18"/>
                <w:szCs w:val="18"/>
                <w:lang w:val="en-US" w:eastAsia="zh-CN"/>
              </w:rPr>
              <w:t>4 (</w:t>
            </w:r>
            <m:oMath>
              <m:sSub>
                <m:sSubPr>
                  <m:ctrlPr>
                    <w:rPr>
                      <w:rFonts w:ascii="Cambria Math" w:eastAsia="Calibri" w:hAnsi="Cambria Math" w:cs="Arial"/>
                      <w:i/>
                      <w:sz w:val="18"/>
                      <w:szCs w:val="18"/>
                    </w:rPr>
                  </m:ctrlPr>
                </m:sSubPr>
                <m:e>
                  <m:r>
                    <w:rPr>
                      <w:rFonts w:ascii="Cambria Math" w:eastAsia="Calibri" w:hAnsi="Cambria Math" w:cs="Arial"/>
                      <w:sz w:val="18"/>
                      <w:szCs w:val="18"/>
                    </w:rPr>
                    <m:t>p</m:t>
                  </m:r>
                </m:e>
                <m:sub>
                  <m:r>
                    <w:rPr>
                      <w:rFonts w:ascii="Cambria Math" w:eastAsia="Calibri" w:hAnsi="Cambria Math" w:cs="Arial"/>
                      <w:sz w:val="18"/>
                      <w:szCs w:val="18"/>
                    </w:rPr>
                    <m:t>ν</m:t>
                  </m:r>
                </m:sub>
              </m:sSub>
              <m:r>
                <w:rPr>
                  <w:rFonts w:ascii="Cambria Math" w:eastAsia="Calibri" w:hAnsi="Cambria Math" w:cs="Arial"/>
                  <w:sz w:val="18"/>
                  <w:szCs w:val="18"/>
                </w:rPr>
                <m:t>=</m:t>
              </m:r>
              <m:f>
                <m:fPr>
                  <m:ctrlPr>
                    <w:rPr>
                      <w:rFonts w:ascii="Cambria Math" w:eastAsia="Calibri" w:hAnsi="Cambria Math" w:cs="Arial"/>
                      <w:i/>
                      <w:sz w:val="18"/>
                      <w:szCs w:val="18"/>
                    </w:rPr>
                  </m:ctrlPr>
                </m:fPr>
                <m:num>
                  <m:r>
                    <w:rPr>
                      <w:rFonts w:ascii="Cambria Math" w:eastAsia="Calibri" w:hAnsi="Cambria Math" w:cs="Arial"/>
                      <w:sz w:val="18"/>
                      <w:szCs w:val="18"/>
                    </w:rPr>
                    <m:t>1</m:t>
                  </m:r>
                </m:num>
                <m:den>
                  <m:r>
                    <w:rPr>
                      <w:rFonts w:ascii="Cambria Math" w:eastAsia="Calibri" w:hAnsi="Cambria Math" w:cs="Arial"/>
                      <w:sz w:val="18"/>
                      <w:szCs w:val="18"/>
                    </w:rPr>
                    <m:t>4</m:t>
                  </m:r>
                </m:den>
              </m:f>
              <m:r>
                <w:rPr>
                  <w:rFonts w:ascii="Cambria Math" w:eastAsia="Calibri" w:hAnsi="Cambria Math" w:cs="Arial"/>
                  <w:sz w:val="18"/>
                  <w:szCs w:val="18"/>
                </w:rPr>
                <m:t>and</m:t>
              </m:r>
              <m:f>
                <m:fPr>
                  <m:ctrlPr>
                    <w:rPr>
                      <w:rFonts w:ascii="Cambria Math" w:eastAsia="Calibri" w:hAnsi="Cambria Math" w:cs="Arial"/>
                      <w:i/>
                      <w:sz w:val="18"/>
                      <w:szCs w:val="18"/>
                    </w:rPr>
                  </m:ctrlPr>
                </m:fPr>
                <m:num>
                  <m:r>
                    <w:rPr>
                      <w:rFonts w:ascii="Cambria Math" w:eastAsia="Calibri" w:hAnsi="Cambria Math" w:cs="Arial"/>
                      <w:sz w:val="18"/>
                      <w:szCs w:val="18"/>
                    </w:rPr>
                    <m:t>1</m:t>
                  </m:r>
                </m:num>
                <m:den>
                  <m:r>
                    <w:rPr>
                      <w:rFonts w:ascii="Cambria Math" w:eastAsia="Calibri" w:hAnsi="Cambria Math" w:cs="Arial"/>
                      <w:sz w:val="18"/>
                      <w:szCs w:val="18"/>
                    </w:rPr>
                    <m:t>8</m:t>
                  </m:r>
                </m:den>
              </m:f>
            </m:oMath>
            <w:r w:rsidRPr="00D64897">
              <w:rPr>
                <w:rFonts w:ascii="Arial" w:hAnsi="Arial" w:cs="Arial"/>
                <w:sz w:val="18"/>
                <w:szCs w:val="18"/>
                <w:lang w:val="en-US" w:eastAsia="zh-CN"/>
              </w:rPr>
              <w:t>,</w:t>
            </w:r>
            <m:oMath>
              <m:r>
                <m:rPr>
                  <m:sty m:val="p"/>
                </m:rPr>
                <w:rPr>
                  <w:rFonts w:ascii="Cambria Math" w:hAnsi="Cambria Math" w:cs="Arial"/>
                  <w:sz w:val="18"/>
                  <w:szCs w:val="18"/>
                  <w:lang w:val="en-US" w:eastAsia="zh-CN"/>
                </w:rPr>
                <m:t xml:space="preserve"> </m:t>
              </m:r>
              <m:r>
                <w:rPr>
                  <w:rFonts w:ascii="Cambria Math" w:eastAsia="Calibri" w:hAnsi="Cambria Math" w:cs="Arial"/>
                  <w:sz w:val="18"/>
                  <w:szCs w:val="18"/>
                </w:rPr>
                <m:t>β=</m:t>
              </m:r>
              <m:f>
                <m:fPr>
                  <m:ctrlPr>
                    <w:rPr>
                      <w:rFonts w:ascii="Cambria Math" w:eastAsia="Calibri" w:hAnsi="Cambria Math" w:cs="Arial"/>
                      <w:i/>
                      <w:sz w:val="18"/>
                      <w:szCs w:val="18"/>
                    </w:rPr>
                  </m:ctrlPr>
                </m:fPr>
                <m:num>
                  <m:r>
                    <w:rPr>
                      <w:rFonts w:ascii="Cambria Math" w:eastAsia="Calibri" w:hAnsi="Cambria Math" w:cs="Arial"/>
                      <w:sz w:val="18"/>
                      <w:szCs w:val="18"/>
                    </w:rPr>
                    <m:t>1</m:t>
                  </m:r>
                </m:num>
                <m:den>
                  <m:r>
                    <w:rPr>
                      <w:rFonts w:ascii="Cambria Math" w:eastAsia="Calibri" w:hAnsi="Cambria Math" w:cs="Arial"/>
                      <w:sz w:val="18"/>
                      <w:szCs w:val="18"/>
                    </w:rPr>
                    <m:t>2</m:t>
                  </m:r>
                </m:den>
              </m:f>
            </m:oMath>
            <w:r w:rsidRPr="00D64897">
              <w:rPr>
                <w:rFonts w:ascii="Arial" w:hAnsi="Arial" w:cs="Arial"/>
                <w:sz w:val="18"/>
                <w:szCs w:val="18"/>
                <w:lang w:eastAsia="zh-CN"/>
              </w:rPr>
              <w:t>)</w:t>
            </w:r>
          </w:p>
        </w:tc>
      </w:tr>
      <w:tr w:rsidR="00DB48AA" w:rsidRPr="00C25669" w14:paraId="2C47A1BF" w14:textId="77777777" w:rsidTr="00462A71">
        <w:tc>
          <w:tcPr>
            <w:tcW w:w="2110" w:type="dxa"/>
            <w:gridSpan w:val="2"/>
            <w:vMerge/>
            <w:tcBorders>
              <w:left w:val="single" w:sz="4" w:space="0" w:color="auto"/>
              <w:right w:val="single" w:sz="4" w:space="0" w:color="auto"/>
            </w:tcBorders>
            <w:shd w:val="clear" w:color="auto" w:fill="auto"/>
          </w:tcPr>
          <w:p w14:paraId="504B44B7" w14:textId="77777777" w:rsidR="00DB48AA" w:rsidRDefault="00DB48AA" w:rsidP="00DB48AA">
            <w:pPr>
              <w:pStyle w:val="TAL"/>
              <w:keepNext w:val="0"/>
              <w:keepLines w:val="0"/>
              <w:widowControl w:val="0"/>
            </w:pPr>
          </w:p>
        </w:tc>
        <w:tc>
          <w:tcPr>
            <w:tcW w:w="33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80721" w14:textId="65AC119F" w:rsidR="00DB48AA" w:rsidRPr="00E30F26" w:rsidRDefault="00DB48AA" w:rsidP="00E30F26">
            <w:pPr>
              <w:widowControl w:val="0"/>
              <w:spacing w:after="0"/>
              <w:rPr>
                <w:rFonts w:ascii="Arial" w:hAnsi="Arial" w:cs="Arial"/>
                <w:sz w:val="18"/>
                <w:szCs w:val="18"/>
              </w:rPr>
            </w:pPr>
            <w:r w:rsidRPr="00E30F26">
              <w:rPr>
                <w:rFonts w:ascii="Arial" w:hAnsi="Arial" w:cs="Arial"/>
                <w:sz w:val="18"/>
                <w:szCs w:val="18"/>
                <w:lang w:eastAsia="zh-CN"/>
              </w:rPr>
              <w:t>R</w:t>
            </w:r>
            <w:r w:rsidRPr="00E30F26">
              <w:rPr>
                <w:rFonts w:ascii="Arial" w:hAnsi="Arial" w:cs="Arial"/>
                <w:i/>
                <w:iCs/>
                <w:sz w:val="18"/>
                <w:szCs w:val="18"/>
              </w:rPr>
              <w:t>(numberOfPMI-SubbandsPerCQI-Subband-</w:t>
            </w:r>
            <w:r w:rsidR="00E30F26" w:rsidRPr="00E30F26">
              <w:rPr>
                <w:rFonts w:ascii="Arial" w:hAnsi="Arial" w:cs="Arial"/>
                <w:i/>
                <w:iCs/>
                <w:sz w:val="18"/>
                <w:szCs w:val="18"/>
              </w:rPr>
              <w:t>CJT</w:t>
            </w:r>
            <w:r w:rsidRPr="00E30F26">
              <w:rPr>
                <w:rFonts w:ascii="Arial" w:hAnsi="Arial" w:cs="Arial"/>
                <w:i/>
                <w:iCs/>
                <w:sz w:val="18"/>
                <w:szCs w:val="18"/>
              </w:rPr>
              <w:t>-r18)</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567758" w14:textId="77777777" w:rsidR="00DB48AA" w:rsidRPr="00C25669" w:rsidRDefault="00DB48AA" w:rsidP="00DB48AA">
            <w:pPr>
              <w:pStyle w:val="TAL"/>
              <w:keepNext w:val="0"/>
              <w:keepLines w:val="0"/>
              <w:widowControl w:val="0"/>
              <w:rPr>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2D5CA3" w14:textId="5B23323A" w:rsidR="00DB48AA" w:rsidRPr="000E0C5C" w:rsidRDefault="00DB48AA" w:rsidP="00F33632">
            <w:pPr>
              <w:jc w:val="center"/>
              <w:rPr>
                <w:lang w:val="en-US" w:eastAsia="zh-CN"/>
              </w:rPr>
            </w:pPr>
            <w:r>
              <w:rPr>
                <w:rFonts w:hint="eastAsia"/>
                <w:lang w:eastAsia="zh-CN"/>
              </w:rPr>
              <w:t>1</w:t>
            </w:r>
          </w:p>
        </w:tc>
      </w:tr>
      <w:tr w:rsidR="00DB48AA" w:rsidRPr="00C25669" w14:paraId="23EF0052" w14:textId="77777777" w:rsidTr="00462A71">
        <w:tc>
          <w:tcPr>
            <w:tcW w:w="2110" w:type="dxa"/>
            <w:gridSpan w:val="2"/>
            <w:vMerge/>
            <w:tcBorders>
              <w:left w:val="single" w:sz="4" w:space="0" w:color="auto"/>
              <w:right w:val="single" w:sz="4" w:space="0" w:color="auto"/>
            </w:tcBorders>
            <w:shd w:val="clear" w:color="auto" w:fill="auto"/>
          </w:tcPr>
          <w:p w14:paraId="47ADE911" w14:textId="77777777" w:rsidR="00DB48AA" w:rsidRDefault="00DB48AA" w:rsidP="00DB48AA">
            <w:pPr>
              <w:pStyle w:val="TAL"/>
              <w:keepNext w:val="0"/>
              <w:keepLines w:val="0"/>
              <w:widowControl w:val="0"/>
            </w:pPr>
          </w:p>
        </w:tc>
        <w:tc>
          <w:tcPr>
            <w:tcW w:w="3357" w:type="dxa"/>
            <w:gridSpan w:val="2"/>
            <w:tcBorders>
              <w:top w:val="single" w:sz="4" w:space="0" w:color="auto"/>
              <w:left w:val="single" w:sz="4" w:space="0" w:color="auto"/>
              <w:bottom w:val="single" w:sz="4" w:space="0" w:color="auto"/>
              <w:right w:val="single" w:sz="4" w:space="0" w:color="auto"/>
            </w:tcBorders>
            <w:shd w:val="clear" w:color="auto" w:fill="auto"/>
          </w:tcPr>
          <w:p w14:paraId="75D30A30" w14:textId="77777777" w:rsidR="00DB48AA" w:rsidRPr="00E30F26" w:rsidRDefault="00DB48AA" w:rsidP="00DB48AA">
            <w:pPr>
              <w:widowControl w:val="0"/>
              <w:spacing w:after="0"/>
              <w:rPr>
                <w:rFonts w:ascii="Arial" w:hAnsi="Arial" w:cs="Arial"/>
                <w:sz w:val="18"/>
                <w:szCs w:val="18"/>
              </w:rPr>
            </w:pPr>
            <w:r w:rsidRPr="00E30F26">
              <w:rPr>
                <w:rFonts w:ascii="Arial" w:hAnsi="Arial" w:cs="Arial"/>
                <w:sz w:val="18"/>
                <w:szCs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3ACB8C" w14:textId="77777777" w:rsidR="00DB48AA" w:rsidRPr="00C25669" w:rsidRDefault="00DB48AA" w:rsidP="00DB48AA">
            <w:pPr>
              <w:pStyle w:val="TAL"/>
              <w:keepNext w:val="0"/>
              <w:keepLines w:val="0"/>
              <w:widowControl w:val="0"/>
              <w:rPr>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9F9A4B" w14:textId="77777777" w:rsidR="00DB48AA" w:rsidRPr="00C25669" w:rsidRDefault="00DB48AA" w:rsidP="00DB48AA">
            <w:pPr>
              <w:pStyle w:val="TAC"/>
              <w:keepNext w:val="0"/>
              <w:keepLines w:val="0"/>
              <w:widowControl w:val="0"/>
              <w:rPr>
                <w:lang w:eastAsia="zh-CN"/>
              </w:rPr>
            </w:pPr>
            <w:r w:rsidRPr="00C25669">
              <w:rPr>
                <w:rFonts w:hint="eastAsia"/>
                <w:lang w:eastAsia="zh-CN"/>
              </w:rPr>
              <w:t>(4,1)</w:t>
            </w:r>
          </w:p>
        </w:tc>
      </w:tr>
      <w:tr w:rsidR="00DB48AA" w:rsidRPr="00C25669" w14:paraId="588AF251" w14:textId="77777777" w:rsidTr="00462A71">
        <w:tc>
          <w:tcPr>
            <w:tcW w:w="2110" w:type="dxa"/>
            <w:gridSpan w:val="2"/>
            <w:vMerge/>
            <w:tcBorders>
              <w:left w:val="single" w:sz="4" w:space="0" w:color="auto"/>
              <w:right w:val="single" w:sz="4" w:space="0" w:color="auto"/>
            </w:tcBorders>
            <w:shd w:val="clear" w:color="auto" w:fill="auto"/>
          </w:tcPr>
          <w:p w14:paraId="22EC11CC" w14:textId="77777777" w:rsidR="00DB48AA" w:rsidRDefault="00DB48AA" w:rsidP="00DB48AA">
            <w:pPr>
              <w:pStyle w:val="TAL"/>
              <w:keepNext w:val="0"/>
              <w:keepLines w:val="0"/>
              <w:widowControl w:val="0"/>
            </w:pPr>
          </w:p>
        </w:tc>
        <w:tc>
          <w:tcPr>
            <w:tcW w:w="3357" w:type="dxa"/>
            <w:gridSpan w:val="2"/>
            <w:tcBorders>
              <w:top w:val="single" w:sz="4" w:space="0" w:color="auto"/>
              <w:left w:val="single" w:sz="4" w:space="0" w:color="auto"/>
              <w:bottom w:val="single" w:sz="4" w:space="0" w:color="auto"/>
              <w:right w:val="single" w:sz="4" w:space="0" w:color="auto"/>
            </w:tcBorders>
            <w:shd w:val="clear" w:color="auto" w:fill="auto"/>
          </w:tcPr>
          <w:p w14:paraId="557387F0" w14:textId="77777777" w:rsidR="00DB48AA" w:rsidRPr="00E30F26" w:rsidRDefault="00DB48AA" w:rsidP="00DB48AA">
            <w:pPr>
              <w:widowControl w:val="0"/>
              <w:spacing w:after="0"/>
              <w:rPr>
                <w:rFonts w:ascii="Arial" w:hAnsi="Arial" w:cs="Arial"/>
                <w:sz w:val="18"/>
                <w:szCs w:val="18"/>
              </w:rPr>
            </w:pPr>
            <w:r w:rsidRPr="00E30F26">
              <w:rPr>
                <w:rFonts w:ascii="Arial" w:hAnsi="Arial" w:cs="Arial"/>
                <w:sz w:val="18"/>
                <w:szCs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32F14E" w14:textId="77777777" w:rsidR="00DB48AA" w:rsidRPr="00C25669" w:rsidRDefault="00DB48AA" w:rsidP="00DB48AA">
            <w:pPr>
              <w:pStyle w:val="TAL"/>
              <w:keepNext w:val="0"/>
              <w:keepLines w:val="0"/>
              <w:widowControl w:val="0"/>
              <w:rPr>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60257C" w14:textId="77777777" w:rsidR="00DB48AA" w:rsidRPr="00C25669" w:rsidRDefault="00DB48AA" w:rsidP="00DB48AA">
            <w:pPr>
              <w:pStyle w:val="TAC"/>
              <w:keepNext w:val="0"/>
              <w:keepLines w:val="0"/>
              <w:widowControl w:val="0"/>
              <w:rPr>
                <w:lang w:eastAsia="zh-CN"/>
              </w:rPr>
            </w:pPr>
            <w:r w:rsidRPr="00C25669">
              <w:rPr>
                <w:rFonts w:hint="eastAsia"/>
                <w:lang w:eastAsia="zh-CN"/>
              </w:rPr>
              <w:t>(</w:t>
            </w:r>
            <w:r w:rsidRPr="00C25669">
              <w:rPr>
                <w:lang w:eastAsia="zh-CN"/>
              </w:rPr>
              <w:t>4,1</w:t>
            </w:r>
            <w:r w:rsidRPr="00C25669">
              <w:rPr>
                <w:rFonts w:hint="eastAsia"/>
                <w:lang w:eastAsia="zh-CN"/>
              </w:rPr>
              <w:t>)</w:t>
            </w:r>
          </w:p>
        </w:tc>
      </w:tr>
      <w:tr w:rsidR="00DB48AA" w:rsidRPr="00C25669" w14:paraId="33E63924" w14:textId="77777777" w:rsidTr="00462A71">
        <w:tc>
          <w:tcPr>
            <w:tcW w:w="2110" w:type="dxa"/>
            <w:gridSpan w:val="2"/>
            <w:vMerge/>
            <w:tcBorders>
              <w:left w:val="single" w:sz="4" w:space="0" w:color="auto"/>
              <w:right w:val="single" w:sz="4" w:space="0" w:color="auto"/>
            </w:tcBorders>
            <w:shd w:val="clear" w:color="auto" w:fill="auto"/>
          </w:tcPr>
          <w:p w14:paraId="657EF952" w14:textId="77777777" w:rsidR="00DB48AA" w:rsidRDefault="00DB48AA" w:rsidP="00DB48AA">
            <w:pPr>
              <w:pStyle w:val="TAL"/>
              <w:keepNext w:val="0"/>
              <w:keepLines w:val="0"/>
              <w:widowControl w:val="0"/>
            </w:pPr>
          </w:p>
        </w:tc>
        <w:tc>
          <w:tcPr>
            <w:tcW w:w="3357" w:type="dxa"/>
            <w:gridSpan w:val="2"/>
            <w:tcBorders>
              <w:top w:val="single" w:sz="4" w:space="0" w:color="auto"/>
              <w:left w:val="single" w:sz="4" w:space="0" w:color="auto"/>
              <w:bottom w:val="single" w:sz="4" w:space="0" w:color="auto"/>
              <w:right w:val="single" w:sz="4" w:space="0" w:color="auto"/>
            </w:tcBorders>
            <w:shd w:val="clear" w:color="auto" w:fill="auto"/>
          </w:tcPr>
          <w:p w14:paraId="532FAE35" w14:textId="77777777" w:rsidR="00DB48AA" w:rsidRPr="00E30F26" w:rsidRDefault="00DB48AA" w:rsidP="00DB48AA">
            <w:pPr>
              <w:widowControl w:val="0"/>
              <w:spacing w:after="0"/>
              <w:rPr>
                <w:rFonts w:ascii="Arial" w:hAnsi="Arial" w:cs="Arial"/>
                <w:sz w:val="18"/>
                <w:szCs w:val="18"/>
              </w:rPr>
            </w:pPr>
            <w:r w:rsidRPr="00E30F26">
              <w:rPr>
                <w:rFonts w:ascii="Arial" w:hAnsi="Arial" w:cs="Arial"/>
                <w:sz w:val="18"/>
                <w:szCs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73B04EA" w14:textId="77777777" w:rsidR="00DB48AA" w:rsidRPr="00C25669" w:rsidRDefault="00DB48AA" w:rsidP="00DB48AA">
            <w:pPr>
              <w:pStyle w:val="TAL"/>
              <w:keepNext w:val="0"/>
              <w:keepLines w:val="0"/>
              <w:widowControl w:val="0"/>
              <w:rPr>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70DB4B" w14:textId="77777777" w:rsidR="002B546C" w:rsidRDefault="002B546C" w:rsidP="002B546C">
            <w:pPr>
              <w:pStyle w:val="TAC"/>
              <w:rPr>
                <w:lang w:eastAsia="zh-CN"/>
              </w:rPr>
            </w:pPr>
            <w:r w:rsidRPr="00B83E25">
              <w:rPr>
                <w:lang w:eastAsia="zh-CN"/>
              </w:rPr>
              <w:t xml:space="preserve">0x </w:t>
            </w:r>
            <w:r>
              <w:rPr>
                <w:rFonts w:hint="eastAsia"/>
                <w:lang w:eastAsia="zh-CN"/>
              </w:rPr>
              <w:t>7FF</w:t>
            </w:r>
          </w:p>
          <w:p w14:paraId="5E3860CB" w14:textId="4199C99A" w:rsidR="00DB48AA" w:rsidRPr="00C25669" w:rsidRDefault="002B546C" w:rsidP="002B546C">
            <w:pPr>
              <w:pStyle w:val="TAC"/>
              <w:keepNext w:val="0"/>
              <w:keepLines w:val="0"/>
              <w:widowControl w:val="0"/>
              <w:rPr>
                <w:lang w:eastAsia="zh-CN"/>
              </w:rPr>
            </w:pPr>
            <w:r w:rsidRPr="00B83E25">
              <w:rPr>
                <w:lang w:eastAsia="zh-CN"/>
              </w:rPr>
              <w:t>FFFF</w:t>
            </w:r>
            <w:r>
              <w:rPr>
                <w:rFonts w:hint="eastAsia"/>
                <w:lang w:eastAsia="zh-CN"/>
              </w:rPr>
              <w:t xml:space="preserve"> FFFF FFFF FFFF</w:t>
            </w:r>
          </w:p>
        </w:tc>
      </w:tr>
      <w:tr w:rsidR="00DB48AA" w:rsidRPr="00C25669" w14:paraId="5F3D1F74" w14:textId="77777777" w:rsidTr="00462A71">
        <w:tc>
          <w:tcPr>
            <w:tcW w:w="2110" w:type="dxa"/>
            <w:gridSpan w:val="2"/>
            <w:vMerge/>
            <w:tcBorders>
              <w:left w:val="single" w:sz="4" w:space="0" w:color="auto"/>
              <w:bottom w:val="single" w:sz="4" w:space="0" w:color="auto"/>
              <w:right w:val="single" w:sz="4" w:space="0" w:color="auto"/>
            </w:tcBorders>
            <w:shd w:val="clear" w:color="auto" w:fill="auto"/>
          </w:tcPr>
          <w:p w14:paraId="222AFB6A" w14:textId="77777777" w:rsidR="00DB48AA" w:rsidRDefault="00DB48AA" w:rsidP="00DB48AA">
            <w:pPr>
              <w:pStyle w:val="TAL"/>
              <w:keepNext w:val="0"/>
              <w:keepLines w:val="0"/>
              <w:widowControl w:val="0"/>
            </w:pPr>
          </w:p>
        </w:tc>
        <w:tc>
          <w:tcPr>
            <w:tcW w:w="3357" w:type="dxa"/>
            <w:gridSpan w:val="2"/>
            <w:tcBorders>
              <w:top w:val="single" w:sz="4" w:space="0" w:color="auto"/>
              <w:left w:val="single" w:sz="4" w:space="0" w:color="auto"/>
              <w:bottom w:val="single" w:sz="4" w:space="0" w:color="auto"/>
              <w:right w:val="single" w:sz="4" w:space="0" w:color="auto"/>
            </w:tcBorders>
            <w:shd w:val="clear" w:color="auto" w:fill="auto"/>
          </w:tcPr>
          <w:p w14:paraId="65FBC31C" w14:textId="77777777" w:rsidR="00DB48AA" w:rsidRPr="00C25669" w:rsidRDefault="00DB48AA" w:rsidP="00DB48AA">
            <w:pPr>
              <w:widowControl w:val="0"/>
              <w:spacing w:after="0"/>
              <w:rPr>
                <w:rFonts w:ascii="Arial" w:hAnsi="Arial"/>
                <w:sz w:val="18"/>
              </w:rPr>
            </w:pPr>
            <w:r w:rsidRPr="00C25669">
              <w:rPr>
                <w:rFonts w:ascii="Arial"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678EC75" w14:textId="77777777" w:rsidR="00DB48AA" w:rsidRPr="001424CF" w:rsidRDefault="00DB48AA" w:rsidP="00DB48AA">
            <w:pPr>
              <w:pStyle w:val="TAL"/>
              <w:keepNext w:val="0"/>
              <w:keepLines w:val="0"/>
              <w:widowControl w:val="0"/>
              <w:rPr>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2D377E" w14:textId="4D47670A" w:rsidR="00DB48AA" w:rsidRDefault="00DB48AA" w:rsidP="00DB48AA">
            <w:pPr>
              <w:pStyle w:val="TAC"/>
              <w:keepNext w:val="0"/>
              <w:keepLines w:val="0"/>
              <w:widowControl w:val="0"/>
              <w:rPr>
                <w:lang w:eastAsia="zh-CN"/>
              </w:rPr>
            </w:pPr>
            <w:r w:rsidRPr="00294AB6">
              <w:rPr>
                <w:lang w:eastAsia="zh-CN"/>
              </w:rPr>
              <w:t>000000</w:t>
            </w:r>
            <w:r>
              <w:rPr>
                <w:lang w:eastAsia="zh-CN"/>
              </w:rPr>
              <w:t>01</w:t>
            </w:r>
          </w:p>
          <w:p w14:paraId="6813EB77" w14:textId="140839AB" w:rsidR="00FD2B25" w:rsidRPr="001424CF" w:rsidRDefault="00FD2B25" w:rsidP="00FD2B25">
            <w:pPr>
              <w:pStyle w:val="TAC"/>
              <w:keepNext w:val="0"/>
              <w:keepLines w:val="0"/>
              <w:widowControl w:val="0"/>
              <w:rPr>
                <w:lang w:eastAsia="zh-CN"/>
              </w:rPr>
            </w:pPr>
            <w:r w:rsidRPr="00294AB6">
              <w:rPr>
                <w:lang w:eastAsia="zh-CN"/>
              </w:rPr>
              <w:t>000000</w:t>
            </w:r>
            <w:r>
              <w:rPr>
                <w:lang w:eastAsia="zh-CN"/>
              </w:rPr>
              <w:t>10</w:t>
            </w:r>
          </w:p>
        </w:tc>
      </w:tr>
      <w:tr w:rsidR="00DB48AA" w:rsidRPr="00C25669" w14:paraId="6ED936FF" w14:textId="77777777" w:rsidTr="00462A71">
        <w:tc>
          <w:tcPr>
            <w:tcW w:w="5467" w:type="dxa"/>
            <w:gridSpan w:val="4"/>
            <w:tcBorders>
              <w:left w:val="single" w:sz="4" w:space="0" w:color="auto"/>
              <w:bottom w:val="single" w:sz="4" w:space="0" w:color="auto"/>
              <w:right w:val="single" w:sz="4" w:space="0" w:color="auto"/>
            </w:tcBorders>
            <w:shd w:val="clear" w:color="auto" w:fill="auto"/>
          </w:tcPr>
          <w:p w14:paraId="46EC7C35" w14:textId="77777777" w:rsidR="00DB48AA" w:rsidRPr="00C25669" w:rsidRDefault="00DB48AA" w:rsidP="00DB48AA">
            <w:pPr>
              <w:pStyle w:val="TAL"/>
              <w:keepNext w:val="0"/>
              <w:keepLines w:val="0"/>
              <w:widowControl w:val="0"/>
            </w:pPr>
            <w:r w:rsidRPr="00C25669">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965D9A3" w14:textId="77777777" w:rsidR="00DB48AA" w:rsidRPr="00C25669" w:rsidRDefault="00DB48AA" w:rsidP="00DB48AA">
            <w:pPr>
              <w:pStyle w:val="TAL"/>
              <w:keepNext w:val="0"/>
              <w:keepLines w:val="0"/>
              <w:widowControl w:val="0"/>
              <w:rPr>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5B40FE" w14:textId="77777777" w:rsidR="00DB48AA" w:rsidRPr="00C25669" w:rsidRDefault="00DB48AA" w:rsidP="00DB48AA">
            <w:pPr>
              <w:pStyle w:val="TAC"/>
              <w:keepNext w:val="0"/>
              <w:keepLines w:val="0"/>
              <w:widowControl w:val="0"/>
              <w:rPr>
                <w:lang w:eastAsia="zh-CN"/>
              </w:rPr>
            </w:pPr>
            <w:r w:rsidRPr="00C25669">
              <w:rPr>
                <w:rFonts w:hint="eastAsia"/>
                <w:lang w:eastAsia="zh-CN"/>
              </w:rPr>
              <w:t>PUSCH</w:t>
            </w:r>
          </w:p>
        </w:tc>
      </w:tr>
      <w:tr w:rsidR="00DB48AA" w:rsidRPr="00C25669" w14:paraId="5A4EE29F" w14:textId="77777777" w:rsidTr="00462A71">
        <w:tc>
          <w:tcPr>
            <w:tcW w:w="5467" w:type="dxa"/>
            <w:gridSpan w:val="4"/>
            <w:tcBorders>
              <w:left w:val="single" w:sz="4" w:space="0" w:color="auto"/>
              <w:bottom w:val="single" w:sz="4" w:space="0" w:color="auto"/>
              <w:right w:val="single" w:sz="4" w:space="0" w:color="auto"/>
            </w:tcBorders>
            <w:shd w:val="clear" w:color="auto" w:fill="auto"/>
            <w:vAlign w:val="center"/>
          </w:tcPr>
          <w:p w14:paraId="1E1FD5F7" w14:textId="77777777" w:rsidR="00DB48AA" w:rsidRPr="00C25669" w:rsidRDefault="00DB48AA" w:rsidP="00DB48AA">
            <w:pPr>
              <w:pStyle w:val="TAL"/>
              <w:keepNext w:val="0"/>
              <w:keepLines w:val="0"/>
              <w:widowControl w:val="0"/>
            </w:pPr>
            <w:r w:rsidRPr="00C25669">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6602BFD" w14:textId="77777777" w:rsidR="00DB48AA" w:rsidRPr="00C25669" w:rsidRDefault="00DB48AA" w:rsidP="00DB48AA">
            <w:pPr>
              <w:pStyle w:val="TAL"/>
              <w:keepNext w:val="0"/>
              <w:keepLines w:val="0"/>
              <w:widowControl w:val="0"/>
              <w:rPr>
                <w:lang w:eastAsia="zh-CN"/>
              </w:rPr>
            </w:pPr>
            <w:r w:rsidRPr="00C25669">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8458C8" w14:textId="77777777" w:rsidR="00DB48AA" w:rsidRPr="00C25669" w:rsidRDefault="00DB48AA" w:rsidP="00DB48AA">
            <w:pPr>
              <w:pStyle w:val="TAC"/>
              <w:keepNext w:val="0"/>
              <w:keepLines w:val="0"/>
              <w:widowControl w:val="0"/>
              <w:rPr>
                <w:lang w:eastAsia="zh-CN"/>
              </w:rPr>
            </w:pPr>
            <w:r w:rsidRPr="00C25669">
              <w:rPr>
                <w:rFonts w:hint="eastAsia"/>
                <w:lang w:eastAsia="zh-CN"/>
              </w:rPr>
              <w:t>8</w:t>
            </w:r>
          </w:p>
        </w:tc>
      </w:tr>
      <w:tr w:rsidR="00DB48AA" w:rsidRPr="00C25669" w14:paraId="5F1BEE66" w14:textId="77777777" w:rsidTr="00462A71">
        <w:tc>
          <w:tcPr>
            <w:tcW w:w="5467" w:type="dxa"/>
            <w:gridSpan w:val="4"/>
            <w:tcBorders>
              <w:left w:val="single" w:sz="4" w:space="0" w:color="auto"/>
              <w:bottom w:val="single" w:sz="4" w:space="0" w:color="auto"/>
              <w:right w:val="single" w:sz="4" w:space="0" w:color="auto"/>
            </w:tcBorders>
            <w:shd w:val="clear" w:color="auto" w:fill="auto"/>
            <w:vAlign w:val="center"/>
          </w:tcPr>
          <w:p w14:paraId="1F58D23E" w14:textId="77777777" w:rsidR="00DB48AA" w:rsidRPr="007733F2" w:rsidRDefault="00DB48AA" w:rsidP="00DB48AA">
            <w:pPr>
              <w:pStyle w:val="TAL"/>
              <w:keepNext w:val="0"/>
              <w:keepLines w:val="0"/>
              <w:widowControl w:val="0"/>
            </w:pPr>
            <w:r w:rsidRPr="007733F2">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865E41" w14:textId="77777777" w:rsidR="00DB48AA" w:rsidRPr="007733F2" w:rsidRDefault="00DB48AA" w:rsidP="00DB48AA">
            <w:pPr>
              <w:pStyle w:val="TAL"/>
              <w:keepNext w:val="0"/>
              <w:keepLines w:val="0"/>
              <w:widowControl w:val="0"/>
              <w:rPr>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DAB344" w14:textId="77777777" w:rsidR="00DB48AA" w:rsidRPr="007733F2" w:rsidRDefault="00DB48AA" w:rsidP="00DB48AA">
            <w:pPr>
              <w:pStyle w:val="TAC"/>
              <w:keepNext w:val="0"/>
              <w:keepLines w:val="0"/>
              <w:widowControl w:val="0"/>
              <w:rPr>
                <w:lang w:eastAsia="zh-CN"/>
              </w:rPr>
            </w:pPr>
            <w:r w:rsidRPr="007733F2">
              <w:rPr>
                <w:rFonts w:hint="eastAsia"/>
                <w:lang w:eastAsia="zh-CN"/>
              </w:rPr>
              <w:t>4</w:t>
            </w:r>
          </w:p>
        </w:tc>
      </w:tr>
      <w:tr w:rsidR="00DB48AA" w:rsidRPr="00C25669" w14:paraId="6B82FE1F" w14:textId="77777777" w:rsidTr="00462A71">
        <w:tc>
          <w:tcPr>
            <w:tcW w:w="5467" w:type="dxa"/>
            <w:gridSpan w:val="4"/>
            <w:tcBorders>
              <w:left w:val="single" w:sz="4" w:space="0" w:color="auto"/>
              <w:bottom w:val="single" w:sz="4" w:space="0" w:color="auto"/>
              <w:right w:val="single" w:sz="4" w:space="0" w:color="auto"/>
            </w:tcBorders>
            <w:shd w:val="clear" w:color="auto" w:fill="auto"/>
            <w:vAlign w:val="center"/>
          </w:tcPr>
          <w:p w14:paraId="4D95AFD2" w14:textId="77777777" w:rsidR="00DB48AA" w:rsidRPr="00C25669" w:rsidRDefault="00DB48AA" w:rsidP="00DB48AA">
            <w:pPr>
              <w:pStyle w:val="TAL"/>
              <w:keepNext w:val="0"/>
              <w:keepLines w:val="0"/>
              <w:widowControl w:val="0"/>
            </w:pPr>
            <w:r w:rsidRPr="00C25669">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86F34B" w14:textId="77777777" w:rsidR="00DB48AA" w:rsidRPr="00C25669" w:rsidRDefault="00DB48AA" w:rsidP="00DB48AA">
            <w:pPr>
              <w:pStyle w:val="TAL"/>
              <w:keepNext w:val="0"/>
              <w:keepLines w:val="0"/>
              <w:widowControl w:val="0"/>
              <w:rPr>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312783" w14:textId="58B136ED" w:rsidR="00A077FC" w:rsidRDefault="00A077FC" w:rsidP="00DB48AA">
            <w:pPr>
              <w:pStyle w:val="TAC"/>
              <w:keepNext w:val="0"/>
              <w:keepLines w:val="0"/>
              <w:widowControl w:val="0"/>
              <w:rPr>
                <w:rFonts w:cs="Arial"/>
                <w:szCs w:val="18"/>
              </w:rPr>
            </w:pPr>
            <w:r>
              <w:rPr>
                <w:szCs w:val="18"/>
              </w:rPr>
              <w:t>R.PDSCH.1-6.3</w:t>
            </w:r>
          </w:p>
          <w:p w14:paraId="0E303C39" w14:textId="5B804703" w:rsidR="00DB48AA" w:rsidRPr="00C25669" w:rsidRDefault="00DB48AA" w:rsidP="00DB48AA">
            <w:pPr>
              <w:pStyle w:val="TAC"/>
              <w:keepNext w:val="0"/>
              <w:keepLines w:val="0"/>
              <w:widowControl w:val="0"/>
              <w:rPr>
                <w:lang w:eastAsia="zh-CN"/>
              </w:rPr>
            </w:pPr>
            <w:r w:rsidRPr="00C25669">
              <w:rPr>
                <w:rFonts w:cs="Arial"/>
                <w:szCs w:val="18"/>
              </w:rPr>
              <w:t>R.PDSCH.1-6.</w:t>
            </w:r>
            <w:r>
              <w:rPr>
                <w:rFonts w:cs="Arial"/>
                <w:szCs w:val="18"/>
              </w:rPr>
              <w:t>4</w:t>
            </w:r>
            <w:r w:rsidRPr="005B3300">
              <w:rPr>
                <w:rFonts w:ascii="Calibri" w:hAnsi="Calibri" w:cs="Calibri"/>
                <w:szCs w:val="18"/>
              </w:rPr>
              <w:t xml:space="preserve"> </w:t>
            </w:r>
          </w:p>
        </w:tc>
      </w:tr>
      <w:tr w:rsidR="00DB48AA" w:rsidRPr="00C25669" w14:paraId="2E2543E9" w14:textId="77777777" w:rsidTr="00462A71">
        <w:tc>
          <w:tcPr>
            <w:tcW w:w="5467" w:type="dxa"/>
            <w:gridSpan w:val="4"/>
            <w:tcBorders>
              <w:left w:val="single" w:sz="4" w:space="0" w:color="auto"/>
              <w:bottom w:val="single" w:sz="4" w:space="0" w:color="auto"/>
              <w:right w:val="single" w:sz="4" w:space="0" w:color="auto"/>
            </w:tcBorders>
            <w:shd w:val="clear" w:color="auto" w:fill="auto"/>
            <w:vAlign w:val="center"/>
          </w:tcPr>
          <w:p w14:paraId="1B5BCA93" w14:textId="77777777" w:rsidR="00DB48AA" w:rsidRPr="00C25669" w:rsidRDefault="00DB48AA" w:rsidP="00DB48AA">
            <w:pPr>
              <w:pStyle w:val="TAL"/>
              <w:keepNext w:val="0"/>
              <w:keepLines w:val="0"/>
              <w:widowControl w:val="0"/>
            </w:pPr>
            <w:r w:rsidRPr="00DB30AC">
              <w:t>PDSCH &amp; PDSCH DMRS Precoding configuration</w:t>
            </w:r>
            <w:r>
              <w:t xml:space="preserve">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771EAE" w14:textId="77777777" w:rsidR="00DB48AA" w:rsidRPr="00C25669" w:rsidRDefault="00DB48AA" w:rsidP="00DB48AA">
            <w:pPr>
              <w:pStyle w:val="TAL"/>
              <w:keepNext w:val="0"/>
              <w:keepLines w:val="0"/>
              <w:widowControl w:val="0"/>
              <w:rPr>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E0B24F" w14:textId="5D9CE662" w:rsidR="00DB48AA" w:rsidRPr="00C25669" w:rsidRDefault="00DB48AA" w:rsidP="001B326F">
            <w:pPr>
              <w:pStyle w:val="TAC"/>
              <w:keepNext w:val="0"/>
              <w:keepLines w:val="0"/>
              <w:widowControl w:val="0"/>
              <w:rPr>
                <w:lang w:eastAsia="zh-CN"/>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t>
            </w:r>
            <w:r w:rsidR="001B326F">
              <w:t>sub</w:t>
            </w:r>
            <w:r w:rsidRPr="00DB30AC">
              <w:t>band granularity</w:t>
            </w:r>
          </w:p>
        </w:tc>
      </w:tr>
      <w:tr w:rsidR="00DB48AA" w:rsidRPr="00C25669" w14:paraId="2F973105" w14:textId="77777777" w:rsidTr="00462A71">
        <w:tc>
          <w:tcPr>
            <w:tcW w:w="962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6AB18DC" w14:textId="77777777" w:rsidR="00DB48AA" w:rsidRPr="001424CF" w:rsidRDefault="00DB48AA" w:rsidP="00DB48AA">
            <w:pPr>
              <w:pStyle w:val="TAN"/>
              <w:keepNext w:val="0"/>
              <w:keepLines w:val="0"/>
              <w:widowControl w:val="0"/>
              <w:rPr>
                <w:lang w:eastAsia="zh-CN"/>
              </w:rPr>
            </w:pPr>
            <w:r w:rsidRPr="00294AB6">
              <w:rPr>
                <w:lang w:eastAsia="zh-CN"/>
              </w:rPr>
              <w:t>Note 1:</w:t>
            </w:r>
            <w:r w:rsidRPr="00294AB6">
              <w:tab/>
            </w:r>
            <w:r w:rsidRPr="00294AB6">
              <w:rPr>
                <w:lang w:eastAsia="zh-CN"/>
              </w:rPr>
              <w:t>PDSCH transmission is done from both TRxPs (PDSCH Layer 0 is transmitted from TRxP #1 and PDSCH layer 1 is transmitted from TRxP #2)</w:t>
            </w:r>
          </w:p>
          <w:p w14:paraId="4CE59A3F" w14:textId="77777777" w:rsidR="00DB48AA" w:rsidRPr="001424CF" w:rsidRDefault="00DB48AA" w:rsidP="00DB48AA">
            <w:pPr>
              <w:widowControl w:val="0"/>
              <w:spacing w:after="0"/>
              <w:ind w:left="851" w:hanging="851"/>
              <w:rPr>
                <w:rFonts w:ascii="Arial" w:hAnsi="Arial"/>
                <w:sz w:val="18"/>
              </w:rPr>
            </w:pPr>
            <w:r w:rsidRPr="001424CF">
              <w:rPr>
                <w:rFonts w:ascii="Arial" w:hAnsi="Arial"/>
                <w:sz w:val="18"/>
              </w:rPr>
              <w:t>Note 2:</w:t>
            </w:r>
            <w:r w:rsidRPr="001424CF">
              <w:rPr>
                <w:rFonts w:ascii="Arial" w:hAnsi="Arial"/>
                <w:sz w:val="18"/>
                <w:lang w:eastAsia="zh-CN"/>
              </w:rPr>
              <w:tab/>
              <w:t>When Throughput is measured using</w:t>
            </w:r>
            <w:r w:rsidRPr="001424CF">
              <w:rPr>
                <w:rFonts w:ascii="Arial" w:hAnsi="Arial"/>
                <w:sz w:val="18"/>
              </w:rPr>
              <w:t xml:space="preserve"> random precoder selection, the precoder shall be updated in each </w:t>
            </w:r>
            <w:r w:rsidRPr="001424CF">
              <w:rPr>
                <w:rFonts w:ascii="Arial" w:hAnsi="Arial"/>
                <w:sz w:val="18"/>
              </w:rPr>
              <w:lastRenderedPageBreak/>
              <w:t>slot (1 ms granularity) with equal probability of each applicable i</w:t>
            </w:r>
            <w:r w:rsidRPr="001424CF">
              <w:rPr>
                <w:rFonts w:ascii="Arial" w:hAnsi="Arial"/>
                <w:sz w:val="18"/>
                <w:vertAlign w:val="subscript"/>
              </w:rPr>
              <w:t>1</w:t>
            </w:r>
            <w:r w:rsidRPr="001424CF">
              <w:rPr>
                <w:rFonts w:ascii="Arial" w:hAnsi="Arial"/>
                <w:sz w:val="18"/>
              </w:rPr>
              <w:t>, i</w:t>
            </w:r>
            <w:r w:rsidRPr="001424CF">
              <w:rPr>
                <w:rFonts w:ascii="Arial" w:hAnsi="Arial"/>
                <w:sz w:val="18"/>
                <w:vertAlign w:val="subscript"/>
              </w:rPr>
              <w:t>2</w:t>
            </w:r>
            <w:r w:rsidRPr="001424CF">
              <w:rPr>
                <w:rFonts w:ascii="Arial" w:hAnsi="Arial"/>
                <w:sz w:val="18"/>
              </w:rPr>
              <w:t xml:space="preserve"> combination.</w:t>
            </w:r>
          </w:p>
          <w:p w14:paraId="1F5B3310" w14:textId="77777777" w:rsidR="00DB48AA" w:rsidRPr="001424CF" w:rsidRDefault="00DB48AA" w:rsidP="00DB48AA">
            <w:pPr>
              <w:widowControl w:val="0"/>
              <w:spacing w:after="0"/>
              <w:ind w:left="851" w:hanging="851"/>
              <w:rPr>
                <w:rFonts w:ascii="Arial" w:hAnsi="Arial"/>
                <w:sz w:val="18"/>
              </w:rPr>
            </w:pPr>
            <w:r w:rsidRPr="001424CF">
              <w:rPr>
                <w:rFonts w:ascii="Arial" w:hAnsi="Arial"/>
                <w:sz w:val="18"/>
              </w:rPr>
              <w:t>Note 3</w:t>
            </w:r>
            <w:r w:rsidRPr="001424CF">
              <w:rPr>
                <w:rFonts w:ascii="Arial" w:hAnsi="Arial"/>
                <w:sz w:val="18"/>
                <w:lang w:eastAsia="zh-CN"/>
              </w:rPr>
              <w:t>:</w:t>
            </w:r>
            <w:r w:rsidRPr="001424CF">
              <w:rPr>
                <w:rFonts w:ascii="Arial" w:hAnsi="Arial"/>
                <w:sz w:val="18"/>
                <w:lang w:eastAsia="zh-CN"/>
              </w:rPr>
              <w:tab/>
            </w:r>
            <w:r w:rsidRPr="001424CF">
              <w:rPr>
                <w:rFonts w:ascii="Arial" w:hAnsi="Arial"/>
                <w:sz w:val="18"/>
              </w:rPr>
              <w:t xml:space="preserve">If the UE reports in an available uplink reporting instance at </w:t>
            </w:r>
            <w:r w:rsidRPr="001424CF">
              <w:rPr>
                <w:rFonts w:ascii="Arial" w:hAnsi="Arial"/>
                <w:sz w:val="18"/>
                <w:lang w:eastAsia="zh-CN"/>
              </w:rPr>
              <w:t>slot</w:t>
            </w:r>
            <w:r w:rsidRPr="001424CF">
              <w:rPr>
                <w:rFonts w:ascii="Arial" w:hAnsi="Arial"/>
                <w:sz w:val="18"/>
              </w:rPr>
              <w:t xml:space="preserve">#n based on PMI estimation at a downlink </w:t>
            </w:r>
            <w:r w:rsidRPr="001424CF">
              <w:rPr>
                <w:rFonts w:ascii="Arial" w:hAnsi="Arial"/>
                <w:sz w:val="18"/>
                <w:lang w:eastAsia="zh-CN"/>
              </w:rPr>
              <w:t>slot</w:t>
            </w:r>
            <w:r w:rsidRPr="001424CF">
              <w:rPr>
                <w:rFonts w:ascii="Arial" w:hAnsi="Arial"/>
                <w:sz w:val="18"/>
              </w:rPr>
              <w:t xml:space="preserve"> not later than </w:t>
            </w:r>
            <w:r w:rsidRPr="001424CF">
              <w:rPr>
                <w:rFonts w:ascii="Arial" w:hAnsi="Arial"/>
                <w:sz w:val="18"/>
                <w:lang w:eastAsia="zh-CN"/>
              </w:rPr>
              <w:t>slot</w:t>
            </w:r>
            <w:r w:rsidRPr="001424CF">
              <w:rPr>
                <w:rFonts w:ascii="Arial" w:hAnsi="Arial"/>
                <w:sz w:val="18"/>
              </w:rPr>
              <w:t xml:space="preserve">#(n-4), this reported PMI cannot be applied at the gNB downlink before </w:t>
            </w:r>
            <w:r w:rsidRPr="001424CF">
              <w:rPr>
                <w:rFonts w:ascii="Arial" w:hAnsi="Arial"/>
                <w:sz w:val="18"/>
                <w:lang w:eastAsia="zh-CN"/>
              </w:rPr>
              <w:t>slot</w:t>
            </w:r>
            <w:r w:rsidRPr="001424CF">
              <w:rPr>
                <w:rFonts w:ascii="Arial" w:hAnsi="Arial"/>
                <w:sz w:val="18"/>
              </w:rPr>
              <w:t>#(n+4).</w:t>
            </w:r>
          </w:p>
          <w:p w14:paraId="08C2ADEE" w14:textId="26E650DA" w:rsidR="00DB48AA" w:rsidRPr="001424CF" w:rsidRDefault="00DB48AA" w:rsidP="00DB48AA">
            <w:pPr>
              <w:pStyle w:val="TAN"/>
              <w:keepNext w:val="0"/>
              <w:keepLines w:val="0"/>
              <w:widowControl w:val="0"/>
              <w:rPr>
                <w:lang w:eastAsia="zh-CN"/>
              </w:rPr>
            </w:pPr>
            <w:r w:rsidRPr="00294AB6">
              <w:t>Note 4:</w:t>
            </w:r>
            <w:r w:rsidRPr="00294AB6">
              <w:rPr>
                <w:lang w:eastAsia="zh-CN"/>
              </w:rPr>
              <w:tab/>
            </w:r>
            <w:r w:rsidRPr="00294AB6">
              <w:t>Randomization of the principle beam direction per TRxP shall be used</w:t>
            </w:r>
            <w:r w:rsidR="00696149">
              <w:t xml:space="preserve"> for </w:t>
            </w:r>
            <w:r w:rsidR="00696149" w:rsidRPr="00696149">
              <w:t>Single Panel Type I</w:t>
            </w:r>
            <w:r w:rsidRPr="00294AB6">
              <w:t xml:space="preserve"> as specified in </w:t>
            </w:r>
            <w:r w:rsidRPr="00294AB6">
              <w:rPr>
                <w:rFonts w:cs="Arial"/>
                <w:noProof/>
                <w:szCs w:val="18"/>
                <w:lang w:eastAsia="zh-CN"/>
              </w:rPr>
              <w:t>Annex B.2.3.2.3</w:t>
            </w:r>
            <w:r w:rsidRPr="00294AB6">
              <w:t>.</w:t>
            </w:r>
            <w:r w:rsidR="00696149">
              <w:t xml:space="preserve"> Randomization of the dual-cluster beam directions shall be used for </w:t>
            </w:r>
            <w:r w:rsidR="00696149" w:rsidRPr="00526295">
              <w:rPr>
                <w:lang w:eastAsia="zh-CN"/>
              </w:rPr>
              <w:t>typeII-CJT-r18</w:t>
            </w:r>
            <w:r w:rsidR="00696149">
              <w:t xml:space="preserve"> as specified in Annex</w:t>
            </w:r>
            <w:r w:rsidR="00696149">
              <w:rPr>
                <w:rFonts w:cs="Arial"/>
                <w:noProof/>
                <w:szCs w:val="18"/>
                <w:lang w:eastAsia="zh-CN"/>
              </w:rPr>
              <w:t xml:space="preserve">B.2.3.2.3A. </w:t>
            </w:r>
            <w:r w:rsidR="00696149">
              <w:rPr>
                <w:rFonts w:cs="Arial" w:hint="eastAsia"/>
                <w:lang w:eastAsia="zh-CN"/>
              </w:rPr>
              <w:t xml:space="preserve">The value of relative </w:t>
            </w:r>
            <w:r w:rsidR="00696149">
              <w:rPr>
                <w:rFonts w:cs="Arial"/>
                <w:lang w:eastAsia="zh-CN"/>
              </w:rPr>
              <w:t>powe</w:t>
            </w:r>
            <w:r w:rsidR="00696149">
              <w:rPr>
                <w:rFonts w:cs="Arial" w:hint="eastAsia"/>
                <w:lang w:eastAsia="zh-CN"/>
              </w:rPr>
              <w:t>r ratio (p) shall be fixed as 1 during the test.</w:t>
            </w:r>
          </w:p>
        </w:tc>
      </w:tr>
    </w:tbl>
    <w:p w14:paraId="6C2DD061" w14:textId="77777777" w:rsidR="00B76994" w:rsidRPr="00B76994" w:rsidRDefault="00B76994" w:rsidP="008D014D">
      <w:pPr>
        <w:pStyle w:val="0Maintext"/>
        <w:spacing w:after="120" w:afterAutospacing="0" w:line="240" w:lineRule="auto"/>
        <w:ind w:firstLine="0"/>
        <w:rPr>
          <w:rFonts w:eastAsiaTheme="minorEastAsia"/>
          <w:lang w:eastAsia="zh-CN"/>
        </w:rPr>
      </w:pPr>
    </w:p>
    <w:p w14:paraId="7483C139" w14:textId="14DDFE95" w:rsidR="00E958EC" w:rsidRDefault="00E958EC" w:rsidP="00B801D4">
      <w:pPr>
        <w:pStyle w:val="2"/>
        <w:numPr>
          <w:ilvl w:val="1"/>
          <w:numId w:val="10"/>
        </w:numPr>
        <w:rPr>
          <w:lang w:eastAsia="zh-CN"/>
        </w:rPr>
      </w:pPr>
      <w:r>
        <w:rPr>
          <w:lang w:eastAsia="zh-CN"/>
        </w:rPr>
        <w:t xml:space="preserve">Simulation </w:t>
      </w:r>
      <w:r w:rsidR="00842941">
        <w:rPr>
          <w:lang w:eastAsia="zh-CN"/>
        </w:rPr>
        <w:t>results</w:t>
      </w:r>
    </w:p>
    <w:p w14:paraId="1A30302A" w14:textId="711E8286" w:rsidR="00BA61A3" w:rsidRPr="00BA61A3" w:rsidRDefault="00070D33" w:rsidP="00070D33">
      <w:pPr>
        <w:rPr>
          <w:rFonts w:hint="eastAsia"/>
          <w:b/>
          <w:u w:val="single"/>
          <w:lang w:val="en-US" w:eastAsia="zh-CN"/>
        </w:rPr>
      </w:pPr>
      <w:r w:rsidRPr="005036AB">
        <w:rPr>
          <w:rFonts w:ascii="Arial" w:hAnsi="Arial"/>
          <w:b/>
          <w:sz w:val="18"/>
          <w:u w:val="single"/>
        </w:rPr>
        <w:t xml:space="preserve">paramCombination-CJT-L-r18 = </w:t>
      </w:r>
      <w:r>
        <w:rPr>
          <w:rFonts w:ascii="Arial" w:hAnsi="Arial"/>
          <w:b/>
          <w:sz w:val="18"/>
          <w:u w:val="single"/>
        </w:rPr>
        <w:t>7</w:t>
      </w:r>
      <w:r w:rsidRPr="005036AB">
        <w:rPr>
          <w:rFonts w:ascii="Arial" w:hAnsi="Arial"/>
          <w:b/>
          <w:sz w:val="18"/>
          <w:u w:val="single"/>
        </w:rPr>
        <w:t xml:space="preserve"> and paramCombination-CJT-r18 = </w:t>
      </w:r>
      <w:r>
        <w:rPr>
          <w:b/>
          <w:u w:val="single"/>
          <w:lang w:val="en-US" w:eastAsia="zh-CN"/>
        </w:rPr>
        <w:t>4</w:t>
      </w:r>
    </w:p>
    <w:p w14:paraId="39EFBF91" w14:textId="57A41ACC" w:rsidR="00826C64" w:rsidRPr="009C1394" w:rsidRDefault="00123D87" w:rsidP="006F2861">
      <w:pPr>
        <w:jc w:val="both"/>
        <w:rPr>
          <w:lang w:val="sv-SE" w:eastAsia="zh-CN"/>
        </w:rPr>
      </w:pPr>
      <w:r>
        <w:rPr>
          <w:lang w:val="sv-SE" w:eastAsia="zh-CN"/>
        </w:rPr>
        <w:t xml:space="preserve">In last RAN4#110 meeting, </w:t>
      </w:r>
      <w:r w:rsidR="003B5CAC">
        <w:rPr>
          <w:lang w:val="sv-SE" w:eastAsia="zh-CN"/>
        </w:rPr>
        <w:t xml:space="preserve">there are two options for </w:t>
      </w:r>
      <w:r>
        <w:rPr>
          <w:lang w:val="sv-SE" w:eastAsia="zh-CN"/>
        </w:rPr>
        <w:t xml:space="preserve">the MCS level for </w:t>
      </w:r>
      <w:r w:rsidR="003B5CAC">
        <w:rPr>
          <w:lang w:val="sv-SE" w:eastAsia="zh-CN"/>
        </w:rPr>
        <w:t xml:space="preserve">CJT codebook. </w:t>
      </w:r>
      <w:r w:rsidR="00826C64" w:rsidRPr="00145C80">
        <w:rPr>
          <w:lang w:val="sv-SE" w:eastAsia="zh-CN"/>
        </w:rPr>
        <w:t xml:space="preserve">For </w:t>
      </w:r>
      <w:r w:rsidR="00826C64" w:rsidRPr="00145C80">
        <w:t>paramCombination-CJT-L-r18 = 7 {4, 4} and paramCombination-CJT-r18 =</w:t>
      </w:r>
      <w:r w:rsidR="002D40D2" w:rsidRPr="00145C80">
        <w:rPr>
          <w:lang w:val="en-US" w:eastAsia="zh-CN"/>
        </w:rPr>
        <w:t>4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ν</m:t>
            </m:r>
          </m:sub>
        </m:sSub>
        <m:r>
          <w:rPr>
            <w:rFonts w:ascii="Cambria Math" w:eastAsia="Calibri" w:hAnsi="Cambria Math"/>
          </w:rPr>
          <m:t>=</m:t>
        </m:r>
        <m:f>
          <m:fPr>
            <m:ctrlPr>
              <w:rPr>
                <w:rFonts w:ascii="Cambria Math" w:eastAsia="Calibri" w:hAnsi="Cambria Math"/>
                <w:i/>
              </w:rPr>
            </m:ctrlPr>
          </m:fPr>
          <m:num>
            <m:r>
              <w:rPr>
                <w:rFonts w:ascii="Cambria Math" w:eastAsia="Calibri" w:hAnsi="Cambria Math"/>
              </w:rPr>
              <m:t>1</m:t>
            </m:r>
          </m:num>
          <m:den>
            <m:r>
              <w:rPr>
                <w:rFonts w:ascii="Cambria Math" w:eastAsia="Calibri" w:hAnsi="Cambria Math"/>
              </w:rPr>
              <m:t>4</m:t>
            </m:r>
          </m:den>
        </m:f>
        <m:r>
          <w:rPr>
            <w:rFonts w:ascii="Cambria Math" w:eastAsia="Calibri" w:hAnsi="Cambria Math"/>
          </w:rPr>
          <m:t>and</m:t>
        </m:r>
        <m:f>
          <m:fPr>
            <m:ctrlPr>
              <w:rPr>
                <w:rFonts w:ascii="Cambria Math" w:eastAsia="Calibri" w:hAnsi="Cambria Math"/>
                <w:i/>
              </w:rPr>
            </m:ctrlPr>
          </m:fPr>
          <m:num>
            <m:r>
              <w:rPr>
                <w:rFonts w:ascii="Cambria Math" w:eastAsia="Calibri" w:hAnsi="Cambria Math"/>
              </w:rPr>
              <m:t>1</m:t>
            </m:r>
          </m:num>
          <m:den>
            <m:r>
              <w:rPr>
                <w:rFonts w:ascii="Cambria Math" w:eastAsia="Calibri" w:hAnsi="Cambria Math"/>
              </w:rPr>
              <m:t>8</m:t>
            </m:r>
          </m:den>
        </m:f>
      </m:oMath>
      <w:r w:rsidR="002D40D2" w:rsidRPr="00145C80">
        <w:rPr>
          <w:lang w:val="en-US" w:eastAsia="zh-CN"/>
        </w:rPr>
        <w:t>,</w:t>
      </w:r>
      <m:oMath>
        <m:r>
          <m:rPr>
            <m:sty m:val="p"/>
          </m:rPr>
          <w:rPr>
            <w:rFonts w:ascii="Cambria Math" w:hAnsi="Cambria Math"/>
            <w:lang w:val="en-US" w:eastAsia="zh-CN"/>
          </w:rPr>
          <m:t xml:space="preserve"> </m:t>
        </m:r>
        <m:r>
          <w:rPr>
            <w:rFonts w:ascii="Cambria Math" w:eastAsia="Calibri" w:hAnsi="Cambria Math"/>
          </w:rPr>
          <m:t>β=</m:t>
        </m:r>
        <m:f>
          <m:fPr>
            <m:ctrlPr>
              <w:rPr>
                <w:rFonts w:ascii="Cambria Math" w:eastAsia="Calibri" w:hAnsi="Cambria Math"/>
                <w:i/>
              </w:rPr>
            </m:ctrlPr>
          </m:fPr>
          <m:num>
            <m:r>
              <w:rPr>
                <w:rFonts w:ascii="Cambria Math" w:eastAsia="Calibri" w:hAnsi="Cambria Math"/>
              </w:rPr>
              <m:t>1</m:t>
            </m:r>
          </m:num>
          <m:den>
            <m:r>
              <w:rPr>
                <w:rFonts w:ascii="Cambria Math" w:eastAsia="Calibri" w:hAnsi="Cambria Math"/>
              </w:rPr>
              <m:t>2</m:t>
            </m:r>
          </m:den>
        </m:f>
      </m:oMath>
      <w:r w:rsidR="002D40D2" w:rsidRPr="00145C80">
        <w:rPr>
          <w:lang w:eastAsia="zh-CN"/>
        </w:rPr>
        <w:t>)</w:t>
      </w:r>
      <w:r w:rsidR="00826C64" w:rsidRPr="00145C80">
        <w:rPr>
          <w:lang w:eastAsia="zh-CN"/>
        </w:rPr>
        <w:t xml:space="preserve">, </w:t>
      </w:r>
      <w:r w:rsidR="009C1394">
        <w:rPr>
          <w:lang w:eastAsia="zh-CN"/>
        </w:rPr>
        <w:t xml:space="preserve">with MCS 13, </w:t>
      </w:r>
      <w:r w:rsidR="00826C64" w:rsidRPr="00145C80">
        <w:rPr>
          <w:lang w:eastAsia="zh-CN"/>
        </w:rPr>
        <w:t>the absolute TP of following TypeII-CJT-r18 codebook vs random Type I codebook and the relative TP of following TypeII-CJT-r18 codebook vs random Type I codebook are as Figure 3-</w:t>
      </w:r>
      <w:r w:rsidR="009C1394">
        <w:rPr>
          <w:lang w:eastAsia="zh-CN"/>
        </w:rPr>
        <w:t>1</w:t>
      </w:r>
      <w:r w:rsidR="00826C64" w:rsidRPr="00145C80">
        <w:rPr>
          <w:lang w:eastAsia="zh-CN"/>
        </w:rPr>
        <w:t>.</w:t>
      </w:r>
    </w:p>
    <w:p w14:paraId="167B96A6" w14:textId="239B26A0" w:rsidR="00B512AE" w:rsidRDefault="009C1394" w:rsidP="00D300FE">
      <w:pPr>
        <w:jc w:val="center"/>
        <w:rPr>
          <w:lang w:val="sv-SE" w:eastAsia="zh-CN"/>
        </w:rPr>
      </w:pPr>
      <w:r w:rsidRPr="009C1394">
        <w:rPr>
          <w:lang w:val="sv-SE" w:eastAsia="zh-CN"/>
        </w:rPr>
        <w:drawing>
          <wp:inline distT="0" distB="0" distL="0" distR="0" wp14:anchorId="168BBBB5" wp14:editId="1357815E">
            <wp:extent cx="3225600" cy="210960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225600" cy="2109600"/>
                    </a:xfrm>
                    <a:prstGeom prst="rect">
                      <a:avLst/>
                    </a:prstGeom>
                  </pic:spPr>
                </pic:pic>
              </a:graphicData>
            </a:graphic>
          </wp:inline>
        </w:drawing>
      </w:r>
      <w:r>
        <w:rPr>
          <w:rFonts w:hint="eastAsia"/>
          <w:lang w:val="sv-SE" w:eastAsia="zh-CN"/>
        </w:rPr>
        <w:t xml:space="preserve"> </w:t>
      </w:r>
      <w:r>
        <w:rPr>
          <w:lang w:val="sv-SE" w:eastAsia="zh-CN"/>
        </w:rPr>
        <w:t xml:space="preserve"> </w:t>
      </w:r>
      <w:r w:rsidRPr="009C1394">
        <w:rPr>
          <w:lang w:val="sv-SE" w:eastAsia="zh-CN"/>
        </w:rPr>
        <w:drawing>
          <wp:inline distT="0" distB="0" distL="0" distR="0" wp14:anchorId="2461A9BB" wp14:editId="51B93004">
            <wp:extent cx="2818800" cy="2120400"/>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818800" cy="2120400"/>
                    </a:xfrm>
                    <a:prstGeom prst="rect">
                      <a:avLst/>
                    </a:prstGeom>
                  </pic:spPr>
                </pic:pic>
              </a:graphicData>
            </a:graphic>
          </wp:inline>
        </w:drawing>
      </w:r>
    </w:p>
    <w:p w14:paraId="344BE054" w14:textId="6FF4CF9F" w:rsidR="00D300FE" w:rsidRDefault="00D300FE" w:rsidP="00D300FE">
      <w:pPr>
        <w:jc w:val="center"/>
        <w:rPr>
          <w:lang w:eastAsia="zh-CN"/>
        </w:rPr>
      </w:pPr>
      <w:r>
        <w:rPr>
          <w:rFonts w:hint="eastAsia"/>
          <w:lang w:val="sv-SE" w:eastAsia="zh-CN"/>
        </w:rPr>
        <w:t>F</w:t>
      </w:r>
      <w:r>
        <w:rPr>
          <w:lang w:val="sv-SE" w:eastAsia="zh-CN"/>
        </w:rPr>
        <w:t>igure 3-</w:t>
      </w:r>
      <w:r w:rsidR="009C1394">
        <w:rPr>
          <w:lang w:val="sv-SE" w:eastAsia="zh-CN"/>
        </w:rPr>
        <w:t>1</w:t>
      </w:r>
      <w:r>
        <w:rPr>
          <w:lang w:val="sv-SE" w:eastAsia="zh-CN"/>
        </w:rPr>
        <w:t xml:space="preserve">. </w:t>
      </w:r>
      <w:r w:rsidR="009C1394">
        <w:rPr>
          <w:lang w:val="sv-SE" w:eastAsia="zh-CN"/>
        </w:rPr>
        <w:t>performance</w:t>
      </w:r>
      <w:r>
        <w:rPr>
          <w:lang w:eastAsia="zh-CN"/>
        </w:rPr>
        <w:t xml:space="preserve"> of following TypeII-CJT-r18 codebook vs random Type I codebook</w:t>
      </w:r>
      <w:r w:rsidR="009C1394">
        <w:rPr>
          <w:lang w:eastAsia="zh-CN"/>
        </w:rPr>
        <w:t xml:space="preserve"> with MCS13</w:t>
      </w:r>
    </w:p>
    <w:p w14:paraId="206E6688" w14:textId="77777777" w:rsidR="006F1F3D" w:rsidRDefault="006F1F3D" w:rsidP="00D300FE">
      <w:pPr>
        <w:jc w:val="center"/>
        <w:rPr>
          <w:lang w:val="sv-SE" w:eastAsia="zh-CN"/>
        </w:rPr>
      </w:pPr>
    </w:p>
    <w:p w14:paraId="229FE5D6" w14:textId="65D52073" w:rsidR="009C1394" w:rsidRPr="00145C80" w:rsidRDefault="009C1394" w:rsidP="009C1394">
      <w:pPr>
        <w:jc w:val="both"/>
        <w:rPr>
          <w:lang w:val="sv-SE" w:eastAsia="zh-CN"/>
        </w:rPr>
      </w:pPr>
      <w:r w:rsidRPr="00145C80">
        <w:rPr>
          <w:lang w:val="sv-SE" w:eastAsia="zh-CN"/>
        </w:rPr>
        <w:t xml:space="preserve">For </w:t>
      </w:r>
      <w:r w:rsidRPr="00145C80">
        <w:t>paramCombination-CJT-L-r18 = 7 {4, 4} and paramCombination-CJT-r18 =</w:t>
      </w:r>
      <w:r w:rsidRPr="00145C80">
        <w:rPr>
          <w:lang w:val="en-US" w:eastAsia="zh-CN"/>
        </w:rPr>
        <w:t>4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ν</m:t>
            </m:r>
          </m:sub>
        </m:sSub>
        <m:r>
          <w:rPr>
            <w:rFonts w:ascii="Cambria Math" w:eastAsia="Calibri" w:hAnsi="Cambria Math"/>
          </w:rPr>
          <m:t>=</m:t>
        </m:r>
        <m:f>
          <m:fPr>
            <m:ctrlPr>
              <w:rPr>
                <w:rFonts w:ascii="Cambria Math" w:eastAsia="Calibri" w:hAnsi="Cambria Math"/>
                <w:i/>
              </w:rPr>
            </m:ctrlPr>
          </m:fPr>
          <m:num>
            <m:r>
              <w:rPr>
                <w:rFonts w:ascii="Cambria Math" w:eastAsia="Calibri" w:hAnsi="Cambria Math"/>
              </w:rPr>
              <m:t>1</m:t>
            </m:r>
          </m:num>
          <m:den>
            <m:r>
              <w:rPr>
                <w:rFonts w:ascii="Cambria Math" w:eastAsia="Calibri" w:hAnsi="Cambria Math"/>
              </w:rPr>
              <m:t>4</m:t>
            </m:r>
          </m:den>
        </m:f>
        <m:r>
          <w:rPr>
            <w:rFonts w:ascii="Cambria Math" w:eastAsia="Calibri" w:hAnsi="Cambria Math"/>
          </w:rPr>
          <m:t>and</m:t>
        </m:r>
        <m:f>
          <m:fPr>
            <m:ctrlPr>
              <w:rPr>
                <w:rFonts w:ascii="Cambria Math" w:eastAsia="Calibri" w:hAnsi="Cambria Math"/>
                <w:i/>
              </w:rPr>
            </m:ctrlPr>
          </m:fPr>
          <m:num>
            <m:r>
              <w:rPr>
                <w:rFonts w:ascii="Cambria Math" w:eastAsia="Calibri" w:hAnsi="Cambria Math"/>
              </w:rPr>
              <m:t>1</m:t>
            </m:r>
          </m:num>
          <m:den>
            <m:r>
              <w:rPr>
                <w:rFonts w:ascii="Cambria Math" w:eastAsia="Calibri" w:hAnsi="Cambria Math"/>
              </w:rPr>
              <m:t>8</m:t>
            </m:r>
          </m:den>
        </m:f>
      </m:oMath>
      <w:r w:rsidRPr="00145C80">
        <w:rPr>
          <w:lang w:val="en-US" w:eastAsia="zh-CN"/>
        </w:rPr>
        <w:t>,</w:t>
      </w:r>
      <m:oMath>
        <m:r>
          <m:rPr>
            <m:sty m:val="p"/>
          </m:rPr>
          <w:rPr>
            <w:rFonts w:ascii="Cambria Math" w:hAnsi="Cambria Math"/>
            <w:lang w:val="en-US" w:eastAsia="zh-CN"/>
          </w:rPr>
          <m:t xml:space="preserve"> </m:t>
        </m:r>
        <m:r>
          <w:rPr>
            <w:rFonts w:ascii="Cambria Math" w:eastAsia="Calibri" w:hAnsi="Cambria Math"/>
          </w:rPr>
          <m:t>β=</m:t>
        </m:r>
        <m:f>
          <m:fPr>
            <m:ctrlPr>
              <w:rPr>
                <w:rFonts w:ascii="Cambria Math" w:eastAsia="Calibri" w:hAnsi="Cambria Math"/>
                <w:i/>
              </w:rPr>
            </m:ctrlPr>
          </m:fPr>
          <m:num>
            <m:r>
              <w:rPr>
                <w:rFonts w:ascii="Cambria Math" w:eastAsia="Calibri" w:hAnsi="Cambria Math"/>
              </w:rPr>
              <m:t>1</m:t>
            </m:r>
          </m:num>
          <m:den>
            <m:r>
              <w:rPr>
                <w:rFonts w:ascii="Cambria Math" w:eastAsia="Calibri" w:hAnsi="Cambria Math"/>
              </w:rPr>
              <m:t>2</m:t>
            </m:r>
          </m:den>
        </m:f>
      </m:oMath>
      <w:r w:rsidRPr="00145C80">
        <w:rPr>
          <w:lang w:eastAsia="zh-CN"/>
        </w:rPr>
        <w:t xml:space="preserve">), </w:t>
      </w:r>
      <w:r>
        <w:rPr>
          <w:lang w:eastAsia="zh-CN"/>
        </w:rPr>
        <w:t xml:space="preserve">with MCS 20, </w:t>
      </w:r>
      <w:r w:rsidRPr="00145C80">
        <w:rPr>
          <w:lang w:eastAsia="zh-CN"/>
        </w:rPr>
        <w:t>the absolute TP of following TypeII-CJT-r18 codebook vs random Type I codebook and the relative TP of following TypeII-CJT-r18 codebook vs random Type I codebook are as Figure 3-</w:t>
      </w:r>
      <w:r>
        <w:rPr>
          <w:lang w:eastAsia="zh-CN"/>
        </w:rPr>
        <w:t>2</w:t>
      </w:r>
      <w:r w:rsidRPr="00145C80">
        <w:rPr>
          <w:lang w:eastAsia="zh-CN"/>
        </w:rPr>
        <w:t>.</w:t>
      </w:r>
    </w:p>
    <w:p w14:paraId="128EF2FF" w14:textId="09BBE888" w:rsidR="00D300FE" w:rsidRPr="009C1394" w:rsidRDefault="00026FB2" w:rsidP="009C1394">
      <w:pPr>
        <w:rPr>
          <w:rFonts w:hint="eastAsia"/>
          <w:lang w:val="sv-SE" w:eastAsia="zh-CN"/>
        </w:rPr>
      </w:pPr>
      <w:r w:rsidRPr="00026FB2">
        <w:rPr>
          <w:noProof/>
          <w:lang w:val="en-US" w:eastAsia="zh-CN"/>
        </w:rPr>
        <w:drawing>
          <wp:inline distT="0" distB="0" distL="0" distR="0" wp14:anchorId="08D45624" wp14:editId="0DDA2465">
            <wp:extent cx="3225600" cy="2109600"/>
            <wp:effectExtent l="0" t="0" r="0" b="508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225600" cy="2109600"/>
                    </a:xfrm>
                    <a:prstGeom prst="rect">
                      <a:avLst/>
                    </a:prstGeom>
                  </pic:spPr>
                </pic:pic>
              </a:graphicData>
            </a:graphic>
          </wp:inline>
        </w:drawing>
      </w:r>
      <w:r w:rsidR="00BA61A3">
        <w:rPr>
          <w:noProof/>
          <w:lang w:val="en-US" w:eastAsia="zh-CN"/>
        </w:rPr>
        <w:t xml:space="preserve"> </w:t>
      </w:r>
      <w:r w:rsidR="00334587" w:rsidRPr="00334587">
        <w:rPr>
          <w:noProof/>
          <w:lang w:val="en-US" w:eastAsia="zh-CN"/>
        </w:rPr>
        <w:t xml:space="preserve"> </w:t>
      </w:r>
      <w:r w:rsidR="00334587" w:rsidRPr="00334587">
        <w:rPr>
          <w:lang w:val="sv-SE" w:eastAsia="zh-CN"/>
        </w:rPr>
        <w:drawing>
          <wp:inline distT="0" distB="0" distL="0" distR="0" wp14:anchorId="4DB20466" wp14:editId="2EA7D5A0">
            <wp:extent cx="2815200" cy="2124000"/>
            <wp:effectExtent l="0" t="0" r="444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815200" cy="2124000"/>
                    </a:xfrm>
                    <a:prstGeom prst="rect">
                      <a:avLst/>
                    </a:prstGeom>
                  </pic:spPr>
                </pic:pic>
              </a:graphicData>
            </a:graphic>
          </wp:inline>
        </w:drawing>
      </w:r>
    </w:p>
    <w:p w14:paraId="34492D2C" w14:textId="0C4A8323" w:rsidR="00D300FE" w:rsidRDefault="009C1394" w:rsidP="00D300FE">
      <w:pPr>
        <w:jc w:val="center"/>
        <w:rPr>
          <w:lang w:eastAsia="zh-CN"/>
        </w:rPr>
      </w:pPr>
      <w:r>
        <w:rPr>
          <w:rFonts w:hint="eastAsia"/>
          <w:lang w:val="sv-SE" w:eastAsia="zh-CN"/>
        </w:rPr>
        <w:t>F</w:t>
      </w:r>
      <w:r>
        <w:rPr>
          <w:lang w:val="sv-SE" w:eastAsia="zh-CN"/>
        </w:rPr>
        <w:t>igure 3-2. performance</w:t>
      </w:r>
      <w:r>
        <w:rPr>
          <w:lang w:eastAsia="zh-CN"/>
        </w:rPr>
        <w:t xml:space="preserve"> of following TypeII-CJT-r18 codebook vs random Type I codebook with MCS20</w:t>
      </w:r>
    </w:p>
    <w:p w14:paraId="21958F7D" w14:textId="77777777" w:rsidR="00BA61A3" w:rsidRDefault="00BA61A3" w:rsidP="00D300FE">
      <w:pPr>
        <w:jc w:val="center"/>
        <w:rPr>
          <w:lang w:val="sv-SE" w:eastAsia="zh-CN"/>
        </w:rPr>
      </w:pPr>
    </w:p>
    <w:p w14:paraId="29E85CC9" w14:textId="37395B59" w:rsidR="00D300FE" w:rsidRDefault="00D300FE" w:rsidP="00D300FE">
      <w:pPr>
        <w:spacing w:after="120"/>
        <w:jc w:val="both"/>
        <w:rPr>
          <w:bCs/>
          <w:lang w:eastAsia="zh-CN"/>
        </w:rPr>
      </w:pPr>
      <w:r>
        <w:rPr>
          <w:lang w:eastAsia="zh-CN"/>
        </w:rPr>
        <w:t xml:space="preserve">Accordingly, the </w:t>
      </w:r>
      <m:oMath>
        <m:r>
          <w:rPr>
            <w:rFonts w:ascii="Cambria Math" w:hAnsi="Cambria Math"/>
            <w:lang w:eastAsia="zh-CN"/>
          </w:rPr>
          <m:t>SN</m:t>
        </m:r>
        <m:sSub>
          <m:sSubPr>
            <m:ctrlPr>
              <w:rPr>
                <w:rFonts w:ascii="Cambria Math" w:hAnsi="Cambria Math"/>
                <w:bCs/>
                <w:i/>
                <w:lang w:eastAsia="zh-CN"/>
              </w:rPr>
            </m:ctrlPr>
          </m:sSubPr>
          <m:e>
            <m:r>
              <w:rPr>
                <w:rFonts w:ascii="Cambria Math" w:hAnsi="Cambria Math"/>
                <w:lang w:eastAsia="zh-CN"/>
              </w:rPr>
              <m:t>R</m:t>
            </m:r>
          </m:e>
          <m:sub>
            <m:r>
              <w:rPr>
                <w:rFonts w:ascii="Cambria Math" w:hAnsi="Cambria Math"/>
                <w:lang w:eastAsia="zh-CN"/>
              </w:rPr>
              <m:t>typeII-CJT</m:t>
            </m:r>
          </m:sub>
        </m:sSub>
      </m:oMath>
      <w:r w:rsidRPr="00166CA6">
        <w:rPr>
          <w:bCs/>
          <w:lang w:eastAsia="zh-CN"/>
        </w:rPr>
        <w:t xml:space="preserve"> </w:t>
      </w:r>
      <w:r>
        <w:rPr>
          <w:lang w:eastAsia="zh-CN"/>
        </w:rPr>
        <w:t xml:space="preserve"> at Z% of the maximum TP by using TypeII-CJT-r18 and related test metric </w:t>
      </w:r>
      <w:r w:rsidRPr="00166CA6">
        <w:rPr>
          <w:bCs/>
          <w:lang w:eastAsia="zh-CN"/>
        </w:rPr>
        <w:t xml:space="preserve"> </w:t>
      </w:r>
      <m:oMath>
        <m:sSub>
          <m:sSubPr>
            <m:ctrlPr>
              <w:rPr>
                <w:rFonts w:ascii="Cambria Math" w:hAnsi="Cambria Math"/>
                <w:i/>
                <w:lang w:eastAsia="zh-CN"/>
              </w:rPr>
            </m:ctrlPr>
          </m:sSubPr>
          <m:e>
            <m:r>
              <w:rPr>
                <w:rFonts w:ascii="Cambria Math" w:hAnsi="Cambria Math"/>
                <w:lang w:eastAsia="zh-CN"/>
              </w:rPr>
              <m:t>γ</m:t>
            </m:r>
          </m:e>
          <m:sub>
            <m:r>
              <w:rPr>
                <w:rFonts w:ascii="Cambria Math" w:hAnsi="Cambria Math"/>
                <w:lang w:eastAsia="zh-CN"/>
              </w:rPr>
              <m:t>3</m:t>
            </m:r>
          </m:sub>
        </m:sSub>
        <m:r>
          <w:rPr>
            <w:rFonts w:ascii="Cambria Math" w:hAnsi="Cambria Math"/>
            <w:lang w:eastAsia="zh-CN"/>
          </w:rPr>
          <m:t>=</m:t>
        </m:r>
        <m:f>
          <m:fPr>
            <m:ctrlPr>
              <w:rPr>
                <w:rFonts w:ascii="Cambria Math" w:hAnsi="Cambria Math"/>
                <w:bCs/>
                <w:i/>
                <w:lang w:eastAsia="zh-CN"/>
              </w:rPr>
            </m:ctrlPr>
          </m:fPr>
          <m:num>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typeII-CJT</m:t>
                </m:r>
              </m:sub>
            </m:sSub>
          </m:num>
          <m:den>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rnd</m:t>
                </m:r>
              </m:sub>
            </m:sSub>
          </m:den>
        </m:f>
      </m:oMath>
      <w:r>
        <w:rPr>
          <w:rFonts w:hint="eastAsia"/>
          <w:bCs/>
          <w:lang w:eastAsia="zh-CN"/>
        </w:rPr>
        <w:t xml:space="preserve"> </w:t>
      </w:r>
      <w:r>
        <w:rPr>
          <w:bCs/>
          <w:lang w:eastAsia="zh-CN"/>
        </w:rPr>
        <w:t>are summarized in below Table 3-</w:t>
      </w:r>
      <w:r w:rsidR="00BA61A3">
        <w:rPr>
          <w:bCs/>
          <w:lang w:eastAsia="zh-CN"/>
        </w:rPr>
        <w:t>2</w:t>
      </w:r>
      <w:r w:rsidRPr="00166CA6">
        <w:rPr>
          <w:bCs/>
          <w:lang w:eastAsia="zh-CN"/>
        </w:rPr>
        <w:t xml:space="preserve">, where </w:t>
      </w:r>
      <m:oMath>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typeII-CJT</m:t>
            </m:r>
          </m:sub>
        </m:sSub>
      </m:oMath>
      <w:r>
        <w:rPr>
          <w:bCs/>
          <w:lang w:eastAsia="zh-CN"/>
        </w:rPr>
        <w:t xml:space="preserve"> is </w:t>
      </w:r>
      <w:r w:rsidR="00BA61A3">
        <w:rPr>
          <w:bCs/>
          <w:lang w:eastAsia="zh-CN"/>
        </w:rPr>
        <w:t>90</w:t>
      </w:r>
      <w:r w:rsidRPr="00166CA6">
        <w:rPr>
          <w:bCs/>
          <w:lang w:eastAsia="zh-CN"/>
        </w:rPr>
        <w:t xml:space="preserve">% of the maximum throughput obtained at </w:t>
      </w:r>
      <m:oMath>
        <m:r>
          <w:rPr>
            <w:rFonts w:ascii="Cambria Math" w:hAnsi="Cambria Math"/>
            <w:lang w:eastAsia="zh-CN"/>
          </w:rPr>
          <w:lastRenderedPageBreak/>
          <m:t>SN</m:t>
        </m:r>
        <m:sSub>
          <m:sSubPr>
            <m:ctrlPr>
              <w:rPr>
                <w:rFonts w:ascii="Cambria Math" w:hAnsi="Cambria Math"/>
                <w:bCs/>
                <w:i/>
                <w:lang w:eastAsia="zh-CN"/>
              </w:rPr>
            </m:ctrlPr>
          </m:sSubPr>
          <m:e>
            <m:r>
              <w:rPr>
                <w:rFonts w:ascii="Cambria Math" w:hAnsi="Cambria Math"/>
                <w:lang w:eastAsia="zh-CN"/>
              </w:rPr>
              <m:t>R</m:t>
            </m:r>
          </m:e>
          <m:sub>
            <m:r>
              <w:rPr>
                <w:rFonts w:ascii="Cambria Math" w:hAnsi="Cambria Math"/>
                <w:lang w:eastAsia="zh-CN"/>
              </w:rPr>
              <m:t>typeII-CJT</m:t>
            </m:r>
          </m:sub>
        </m:sSub>
      </m:oMath>
      <w:r w:rsidRPr="00166CA6">
        <w:rPr>
          <w:bCs/>
          <w:lang w:eastAsia="zh-CN"/>
        </w:rPr>
        <w:t xml:space="preserve"> using the precoders configured according to the UE reports, and </w:t>
      </w:r>
      <m:oMath>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rnd</m:t>
            </m:r>
          </m:sub>
        </m:sSub>
      </m:oMath>
      <w:r w:rsidRPr="00166CA6">
        <w:rPr>
          <w:bCs/>
          <w:lang w:eastAsia="zh-CN"/>
        </w:rPr>
        <w:t xml:space="preserve"> is the throughput measured at </w:t>
      </w:r>
      <m:oMath>
        <m:r>
          <w:rPr>
            <w:rFonts w:ascii="Cambria Math" w:hAnsi="Cambria Math"/>
            <w:lang w:eastAsia="zh-CN"/>
          </w:rPr>
          <m:t>SN</m:t>
        </m:r>
        <m:sSub>
          <m:sSubPr>
            <m:ctrlPr>
              <w:rPr>
                <w:rFonts w:ascii="Cambria Math" w:hAnsi="Cambria Math"/>
                <w:bCs/>
                <w:i/>
                <w:lang w:eastAsia="zh-CN"/>
              </w:rPr>
            </m:ctrlPr>
          </m:sSubPr>
          <m:e>
            <m:r>
              <w:rPr>
                <w:rFonts w:ascii="Cambria Math" w:hAnsi="Cambria Math"/>
                <w:lang w:eastAsia="zh-CN"/>
              </w:rPr>
              <m:t>R</m:t>
            </m:r>
          </m:e>
          <m:sub>
            <m:r>
              <w:rPr>
                <w:rFonts w:ascii="Cambria Math" w:hAnsi="Cambria Math"/>
                <w:lang w:eastAsia="zh-CN"/>
              </w:rPr>
              <m:t>typeII-CJT</m:t>
            </m:r>
          </m:sub>
        </m:sSub>
      </m:oMath>
      <w:r w:rsidRPr="00166CA6">
        <w:rPr>
          <w:bCs/>
          <w:lang w:eastAsia="zh-CN"/>
        </w:rPr>
        <w:t xml:space="preserve"> with random precoding based on type I Single P</w:t>
      </w:r>
      <w:r>
        <w:rPr>
          <w:bCs/>
          <w:lang w:eastAsia="zh-CN"/>
        </w:rPr>
        <w:t>anel codebook.</w:t>
      </w:r>
    </w:p>
    <w:p w14:paraId="523C6622" w14:textId="6986F214" w:rsidR="00D300FE" w:rsidRPr="00166CA6" w:rsidRDefault="00D300FE" w:rsidP="00D300FE">
      <w:pPr>
        <w:spacing w:after="120"/>
        <w:jc w:val="center"/>
        <w:rPr>
          <w:bCs/>
          <w:lang w:eastAsia="zh-CN"/>
        </w:rPr>
      </w:pPr>
      <w:r>
        <w:rPr>
          <w:bCs/>
          <w:lang w:eastAsia="zh-CN"/>
        </w:rPr>
        <w:t>Table 3-</w:t>
      </w:r>
      <w:r w:rsidR="00BA61A3">
        <w:rPr>
          <w:bCs/>
          <w:lang w:eastAsia="zh-CN"/>
        </w:rPr>
        <w:t>2</w:t>
      </w:r>
      <w:r>
        <w:rPr>
          <w:bCs/>
          <w:lang w:eastAsia="zh-CN"/>
        </w:rPr>
        <w:t xml:space="preserve"> </w:t>
      </w:r>
      <m:oMath>
        <m:r>
          <w:rPr>
            <w:rFonts w:ascii="Cambria Math" w:hAnsi="Cambria Math"/>
            <w:lang w:eastAsia="zh-CN"/>
          </w:rPr>
          <m:t>SN</m:t>
        </m:r>
        <m:sSub>
          <m:sSubPr>
            <m:ctrlPr>
              <w:rPr>
                <w:rFonts w:ascii="Cambria Math" w:hAnsi="Cambria Math"/>
                <w:bCs/>
                <w:i/>
                <w:lang w:eastAsia="zh-CN"/>
              </w:rPr>
            </m:ctrlPr>
          </m:sSubPr>
          <m:e>
            <m:r>
              <w:rPr>
                <w:rFonts w:ascii="Cambria Math" w:hAnsi="Cambria Math"/>
                <w:lang w:eastAsia="zh-CN"/>
              </w:rPr>
              <m:t>R</m:t>
            </m:r>
          </m:e>
          <m:sub>
            <m:r>
              <w:rPr>
                <w:rFonts w:ascii="Cambria Math" w:hAnsi="Cambria Math"/>
                <w:lang w:eastAsia="zh-CN"/>
              </w:rPr>
              <m:t>typeII-CJT</m:t>
            </m:r>
          </m:sub>
        </m:sSub>
      </m:oMath>
      <w:r>
        <w:rPr>
          <w:rFonts w:hint="eastAsia"/>
          <w:bCs/>
          <w:lang w:eastAsia="zh-CN"/>
        </w:rPr>
        <w:t xml:space="preserve"> </w:t>
      </w:r>
      <w:r>
        <w:rPr>
          <w:bCs/>
          <w:lang w:eastAsia="zh-CN"/>
        </w:rPr>
        <w:t xml:space="preserve">and </w:t>
      </w:r>
      <w:r>
        <w:rPr>
          <w:lang w:eastAsia="zh-CN"/>
        </w:rPr>
        <w:t xml:space="preserve">test metric </w:t>
      </w:r>
      <w:r w:rsidRPr="00166CA6">
        <w:rPr>
          <w:bCs/>
          <w:lang w:eastAsia="zh-CN"/>
        </w:rPr>
        <w:t xml:space="preserve"> </w:t>
      </w:r>
      <m:oMath>
        <m:sSub>
          <m:sSubPr>
            <m:ctrlPr>
              <w:rPr>
                <w:rFonts w:ascii="Cambria Math" w:hAnsi="Cambria Math"/>
                <w:i/>
                <w:lang w:eastAsia="zh-CN"/>
              </w:rPr>
            </m:ctrlPr>
          </m:sSubPr>
          <m:e>
            <m:r>
              <w:rPr>
                <w:rFonts w:ascii="Cambria Math" w:hAnsi="Cambria Math"/>
                <w:lang w:eastAsia="zh-CN"/>
              </w:rPr>
              <m:t>γ</m:t>
            </m:r>
          </m:e>
          <m:sub>
            <m:r>
              <w:rPr>
                <w:rFonts w:ascii="Cambria Math" w:hAnsi="Cambria Math"/>
                <w:lang w:eastAsia="zh-CN"/>
              </w:rPr>
              <m:t>3</m:t>
            </m:r>
          </m:sub>
        </m:sSub>
      </m:oMath>
      <w:r w:rsidR="006F1F3D">
        <w:rPr>
          <w:rFonts w:hint="eastAsia"/>
          <w:lang w:eastAsia="zh-CN"/>
        </w:rPr>
        <w:t xml:space="preserve"> </w:t>
      </w:r>
      <w:r w:rsidR="006F1F3D">
        <w:rPr>
          <w:lang w:eastAsia="zh-CN"/>
        </w:rPr>
        <w:t xml:space="preserve">of </w:t>
      </w:r>
      <w:r w:rsidR="006F1F3D" w:rsidRPr="006F1F3D">
        <w:rPr>
          <w:lang w:eastAsia="zh-CN"/>
        </w:rPr>
        <w:t>paramCombination-CJT-L-r18 = 7 and paramCombination-CJT-r18 = 4</w:t>
      </w:r>
    </w:p>
    <w:tbl>
      <w:tblPr>
        <w:tblStyle w:val="aff7"/>
        <w:tblW w:w="0" w:type="auto"/>
        <w:jc w:val="center"/>
        <w:tblLayout w:type="fixed"/>
        <w:tblLook w:val="04A0" w:firstRow="1" w:lastRow="0" w:firstColumn="1" w:lastColumn="0" w:noHBand="0" w:noVBand="1"/>
      </w:tblPr>
      <w:tblGrid>
        <w:gridCol w:w="1135"/>
        <w:gridCol w:w="807"/>
        <w:gridCol w:w="1843"/>
        <w:gridCol w:w="992"/>
      </w:tblGrid>
      <w:tr w:rsidR="00026FB2" w:rsidRPr="005E38A9" w14:paraId="6E3629DD" w14:textId="77777777" w:rsidTr="00026FB2">
        <w:trPr>
          <w:jc w:val="center"/>
        </w:trPr>
        <w:tc>
          <w:tcPr>
            <w:tcW w:w="1135" w:type="dxa"/>
          </w:tcPr>
          <w:p w14:paraId="53225C8D" w14:textId="42B01844" w:rsidR="00026FB2" w:rsidRDefault="00026FB2" w:rsidP="00D72DB8">
            <w:pPr>
              <w:spacing w:after="60"/>
              <w:jc w:val="center"/>
              <w:rPr>
                <w:rFonts w:eastAsiaTheme="minorEastAsia" w:hint="eastAsia"/>
                <w:b/>
                <w:lang w:eastAsia="zh-CN"/>
              </w:rPr>
            </w:pPr>
            <w:r>
              <w:rPr>
                <w:rFonts w:eastAsiaTheme="minorEastAsia" w:hint="eastAsia"/>
                <w:b/>
                <w:lang w:eastAsia="zh-CN"/>
              </w:rPr>
              <w:t>M</w:t>
            </w:r>
            <w:r>
              <w:rPr>
                <w:rFonts w:eastAsiaTheme="minorEastAsia"/>
                <w:b/>
                <w:lang w:eastAsia="zh-CN"/>
              </w:rPr>
              <w:t>CS</w:t>
            </w:r>
          </w:p>
        </w:tc>
        <w:tc>
          <w:tcPr>
            <w:tcW w:w="807" w:type="dxa"/>
          </w:tcPr>
          <w:p w14:paraId="68456749" w14:textId="25B4AC20" w:rsidR="00026FB2" w:rsidRDefault="00026FB2" w:rsidP="00D72DB8">
            <w:pPr>
              <w:spacing w:after="60"/>
              <w:jc w:val="center"/>
              <w:rPr>
                <w:rFonts w:eastAsiaTheme="minorEastAsia" w:hint="eastAsia"/>
                <w:b/>
                <w:lang w:eastAsia="zh-CN"/>
              </w:rPr>
            </w:pPr>
            <w:r>
              <w:rPr>
                <w:rFonts w:eastAsiaTheme="minorEastAsia" w:hint="eastAsia"/>
                <w:b/>
                <w:lang w:eastAsia="zh-CN"/>
              </w:rPr>
              <w:t>R</w:t>
            </w:r>
            <w:r>
              <w:rPr>
                <w:rFonts w:eastAsiaTheme="minorEastAsia"/>
                <w:b/>
                <w:lang w:eastAsia="zh-CN"/>
              </w:rPr>
              <w:t>x</w:t>
            </w:r>
          </w:p>
        </w:tc>
        <w:tc>
          <w:tcPr>
            <w:tcW w:w="1843" w:type="dxa"/>
          </w:tcPr>
          <w:p w14:paraId="498C677E" w14:textId="77777777" w:rsidR="00026FB2" w:rsidRPr="005E38A9" w:rsidRDefault="00026FB2" w:rsidP="00D72DB8">
            <w:pPr>
              <w:spacing w:after="60"/>
              <w:jc w:val="center"/>
              <w:rPr>
                <w:rFonts w:eastAsiaTheme="minorEastAsia"/>
                <w:b/>
                <w:lang w:eastAsia="zh-CN"/>
              </w:rPr>
            </w:pPr>
            <m:oMathPara>
              <m:oMath>
                <m:r>
                  <m:rPr>
                    <m:sty m:val="bi"/>
                  </m:rPr>
                  <w:rPr>
                    <w:rFonts w:ascii="Cambria Math" w:hAnsi="Cambria Math"/>
                    <w:lang w:eastAsia="zh-CN"/>
                  </w:rPr>
                  <m:t>SN</m:t>
                </m:r>
                <m:sSub>
                  <m:sSubPr>
                    <m:ctrlPr>
                      <w:rPr>
                        <w:rFonts w:ascii="Cambria Math" w:hAnsi="Cambria Math"/>
                        <w:b/>
                        <w:bCs/>
                        <w:i/>
                        <w:lang w:eastAsia="zh-CN"/>
                      </w:rPr>
                    </m:ctrlPr>
                  </m:sSubPr>
                  <m:e>
                    <m:r>
                      <m:rPr>
                        <m:sty m:val="bi"/>
                      </m:rPr>
                      <w:rPr>
                        <w:rFonts w:ascii="Cambria Math" w:hAnsi="Cambria Math"/>
                        <w:lang w:eastAsia="zh-CN"/>
                      </w:rPr>
                      <m:t>R</m:t>
                    </m:r>
                  </m:e>
                  <m:sub>
                    <m:r>
                      <m:rPr>
                        <m:sty m:val="bi"/>
                      </m:rPr>
                      <w:rPr>
                        <w:rFonts w:ascii="Cambria Math" w:hAnsi="Cambria Math"/>
                        <w:lang w:eastAsia="zh-CN"/>
                      </w:rPr>
                      <m:t>typeII-CJT</m:t>
                    </m:r>
                  </m:sub>
                </m:sSub>
              </m:oMath>
            </m:oMathPara>
          </w:p>
        </w:tc>
        <w:tc>
          <w:tcPr>
            <w:tcW w:w="992" w:type="dxa"/>
          </w:tcPr>
          <w:p w14:paraId="2A6B3753" w14:textId="77777777" w:rsidR="00026FB2" w:rsidRPr="005E38A9" w:rsidRDefault="00026FB2" w:rsidP="00D72DB8">
            <w:pPr>
              <w:spacing w:after="60"/>
              <w:jc w:val="center"/>
              <w:rPr>
                <w:b/>
                <w:lang w:eastAsia="zh-CN"/>
              </w:rPr>
            </w:pPr>
            <m:oMathPara>
              <m:oMath>
                <m:sSub>
                  <m:sSubPr>
                    <m:ctrlPr>
                      <w:rPr>
                        <w:rFonts w:ascii="Cambria Math" w:hAnsi="Cambria Math"/>
                        <w:b/>
                        <w:i/>
                        <w:lang w:eastAsia="zh-CN"/>
                      </w:rPr>
                    </m:ctrlPr>
                  </m:sSubPr>
                  <m:e>
                    <m:r>
                      <m:rPr>
                        <m:sty m:val="bi"/>
                      </m:rPr>
                      <w:rPr>
                        <w:rFonts w:ascii="Cambria Math" w:hAnsi="Cambria Math"/>
                        <w:lang w:eastAsia="zh-CN"/>
                      </w:rPr>
                      <m:t>γ</m:t>
                    </m:r>
                  </m:e>
                  <m:sub>
                    <m:r>
                      <m:rPr>
                        <m:sty m:val="bi"/>
                      </m:rPr>
                      <w:rPr>
                        <w:rFonts w:ascii="Cambria Math" w:hAnsi="Cambria Math"/>
                        <w:lang w:eastAsia="zh-CN"/>
                      </w:rPr>
                      <m:t>3</m:t>
                    </m:r>
                  </m:sub>
                </m:sSub>
              </m:oMath>
            </m:oMathPara>
          </w:p>
        </w:tc>
      </w:tr>
      <w:tr w:rsidR="00026FB2" w:rsidRPr="005E38A9" w14:paraId="42537FD7" w14:textId="77777777" w:rsidTr="00026FB2">
        <w:trPr>
          <w:jc w:val="center"/>
        </w:trPr>
        <w:tc>
          <w:tcPr>
            <w:tcW w:w="1135" w:type="dxa"/>
            <w:vMerge w:val="restart"/>
          </w:tcPr>
          <w:p w14:paraId="5421AF85" w14:textId="77BB7848" w:rsidR="00026FB2" w:rsidRDefault="00026FB2" w:rsidP="00D72DB8">
            <w:pPr>
              <w:spacing w:after="60"/>
              <w:jc w:val="center"/>
              <w:rPr>
                <w:rFonts w:eastAsiaTheme="minorEastAsia" w:hint="eastAsia"/>
                <w:b/>
                <w:lang w:eastAsia="zh-CN"/>
              </w:rPr>
            </w:pPr>
            <w:r>
              <w:rPr>
                <w:rFonts w:eastAsiaTheme="minorEastAsia" w:hint="eastAsia"/>
                <w:b/>
                <w:lang w:eastAsia="zh-CN"/>
              </w:rPr>
              <w:t>M</w:t>
            </w:r>
            <w:r>
              <w:rPr>
                <w:rFonts w:eastAsiaTheme="minorEastAsia"/>
                <w:b/>
                <w:lang w:eastAsia="zh-CN"/>
              </w:rPr>
              <w:t>CS13</w:t>
            </w:r>
          </w:p>
        </w:tc>
        <w:tc>
          <w:tcPr>
            <w:tcW w:w="807" w:type="dxa"/>
          </w:tcPr>
          <w:p w14:paraId="2B5768F2" w14:textId="3272249C" w:rsidR="00026FB2" w:rsidRDefault="00026FB2" w:rsidP="00D72DB8">
            <w:pPr>
              <w:spacing w:after="60"/>
              <w:jc w:val="center"/>
              <w:rPr>
                <w:rFonts w:eastAsiaTheme="minorEastAsia" w:hint="eastAsia"/>
                <w:b/>
                <w:lang w:eastAsia="zh-CN"/>
              </w:rPr>
            </w:pPr>
            <w:r>
              <w:rPr>
                <w:rFonts w:eastAsiaTheme="minorEastAsia" w:hint="eastAsia"/>
                <w:b/>
                <w:lang w:eastAsia="zh-CN"/>
              </w:rPr>
              <w:t>2</w:t>
            </w:r>
            <w:r>
              <w:rPr>
                <w:rFonts w:eastAsiaTheme="minorEastAsia"/>
                <w:b/>
                <w:lang w:eastAsia="zh-CN"/>
              </w:rPr>
              <w:t xml:space="preserve"> Rx</w:t>
            </w:r>
          </w:p>
        </w:tc>
        <w:tc>
          <w:tcPr>
            <w:tcW w:w="1843" w:type="dxa"/>
          </w:tcPr>
          <w:p w14:paraId="7E939B28" w14:textId="71AEEAB0" w:rsidR="00026FB2" w:rsidRPr="001E2CD1" w:rsidRDefault="00026FB2" w:rsidP="00D72DB8">
            <w:pPr>
              <w:spacing w:after="60"/>
              <w:jc w:val="center"/>
              <w:rPr>
                <w:rFonts w:eastAsiaTheme="minorEastAsia"/>
                <w:lang w:eastAsia="zh-CN"/>
              </w:rPr>
            </w:pPr>
            <w:r>
              <w:rPr>
                <w:rFonts w:eastAsiaTheme="minorEastAsia"/>
                <w:lang w:eastAsia="zh-CN"/>
              </w:rPr>
              <w:t>5.7</w:t>
            </w:r>
          </w:p>
        </w:tc>
        <w:tc>
          <w:tcPr>
            <w:tcW w:w="992" w:type="dxa"/>
          </w:tcPr>
          <w:p w14:paraId="7FB448A3" w14:textId="4649A9A8" w:rsidR="00026FB2" w:rsidRPr="001E2CD1" w:rsidRDefault="00026FB2" w:rsidP="001C09C8">
            <w:pPr>
              <w:spacing w:after="60"/>
              <w:jc w:val="center"/>
              <w:rPr>
                <w:rFonts w:eastAsiaTheme="minorEastAsia"/>
                <w:lang w:eastAsia="zh-CN"/>
              </w:rPr>
            </w:pPr>
            <w:r>
              <w:rPr>
                <w:rFonts w:eastAsiaTheme="minorEastAsia"/>
                <w:lang w:eastAsia="zh-CN"/>
              </w:rPr>
              <w:t>3.45</w:t>
            </w:r>
          </w:p>
        </w:tc>
      </w:tr>
      <w:tr w:rsidR="00026FB2" w:rsidRPr="005E38A9" w14:paraId="73C76F60" w14:textId="77777777" w:rsidTr="00026FB2">
        <w:trPr>
          <w:jc w:val="center"/>
        </w:trPr>
        <w:tc>
          <w:tcPr>
            <w:tcW w:w="1135" w:type="dxa"/>
            <w:vMerge/>
          </w:tcPr>
          <w:p w14:paraId="4EEAE8B1" w14:textId="77777777" w:rsidR="00026FB2" w:rsidRPr="005E38A9" w:rsidRDefault="00026FB2" w:rsidP="00D72DB8">
            <w:pPr>
              <w:spacing w:after="60"/>
              <w:jc w:val="center"/>
              <w:rPr>
                <w:rFonts w:eastAsiaTheme="minorEastAsia"/>
                <w:b/>
                <w:lang w:eastAsia="zh-CN"/>
              </w:rPr>
            </w:pPr>
          </w:p>
        </w:tc>
        <w:tc>
          <w:tcPr>
            <w:tcW w:w="807" w:type="dxa"/>
          </w:tcPr>
          <w:p w14:paraId="24ED9E40" w14:textId="094836FC" w:rsidR="00026FB2" w:rsidRPr="005E38A9" w:rsidRDefault="00026FB2" w:rsidP="00D72DB8">
            <w:pPr>
              <w:spacing w:after="60"/>
              <w:jc w:val="center"/>
              <w:rPr>
                <w:rFonts w:eastAsiaTheme="minorEastAsia"/>
                <w:b/>
                <w:lang w:eastAsia="zh-CN"/>
              </w:rPr>
            </w:pPr>
            <w:r>
              <w:rPr>
                <w:rFonts w:eastAsiaTheme="minorEastAsia" w:hint="eastAsia"/>
                <w:b/>
                <w:lang w:eastAsia="zh-CN"/>
              </w:rPr>
              <w:t>4</w:t>
            </w:r>
            <w:r>
              <w:rPr>
                <w:rFonts w:eastAsiaTheme="minorEastAsia"/>
                <w:b/>
                <w:lang w:eastAsia="zh-CN"/>
              </w:rPr>
              <w:t xml:space="preserve"> Rx</w:t>
            </w:r>
          </w:p>
        </w:tc>
        <w:tc>
          <w:tcPr>
            <w:tcW w:w="1843" w:type="dxa"/>
          </w:tcPr>
          <w:p w14:paraId="5227EE2F" w14:textId="4C9526CB" w:rsidR="00026FB2" w:rsidRPr="001E2CD1" w:rsidRDefault="00026FB2" w:rsidP="00147807">
            <w:pPr>
              <w:spacing w:after="60"/>
              <w:jc w:val="center"/>
              <w:rPr>
                <w:rFonts w:eastAsiaTheme="minorEastAsia"/>
                <w:lang w:eastAsia="zh-CN"/>
              </w:rPr>
            </w:pPr>
            <w:r w:rsidRPr="001E2CD1">
              <w:rPr>
                <w:rFonts w:eastAsiaTheme="minorEastAsia" w:hint="eastAsia"/>
                <w:lang w:eastAsia="zh-CN"/>
              </w:rPr>
              <w:t>3</w:t>
            </w:r>
            <w:r w:rsidRPr="001E2CD1">
              <w:rPr>
                <w:rFonts w:eastAsiaTheme="minorEastAsia"/>
                <w:lang w:eastAsia="zh-CN"/>
              </w:rPr>
              <w:t>.</w:t>
            </w:r>
            <w:r>
              <w:rPr>
                <w:rFonts w:eastAsiaTheme="minorEastAsia"/>
                <w:lang w:eastAsia="zh-CN"/>
              </w:rPr>
              <w:t>7</w:t>
            </w:r>
          </w:p>
        </w:tc>
        <w:tc>
          <w:tcPr>
            <w:tcW w:w="992" w:type="dxa"/>
          </w:tcPr>
          <w:p w14:paraId="60E95DFC" w14:textId="0183D2BA" w:rsidR="00026FB2" w:rsidRPr="001E2CD1" w:rsidRDefault="00026FB2" w:rsidP="001C09C8">
            <w:pPr>
              <w:spacing w:after="60"/>
              <w:jc w:val="center"/>
              <w:rPr>
                <w:rFonts w:eastAsiaTheme="minorEastAsia"/>
                <w:lang w:eastAsia="zh-CN"/>
              </w:rPr>
            </w:pPr>
            <w:r>
              <w:rPr>
                <w:rFonts w:eastAsiaTheme="minorEastAsia"/>
                <w:lang w:eastAsia="zh-CN"/>
              </w:rPr>
              <w:t>3.86</w:t>
            </w:r>
          </w:p>
        </w:tc>
      </w:tr>
      <w:tr w:rsidR="00026FB2" w:rsidRPr="005E38A9" w14:paraId="2CFE2FA7" w14:textId="77777777" w:rsidTr="00026FB2">
        <w:trPr>
          <w:jc w:val="center"/>
        </w:trPr>
        <w:tc>
          <w:tcPr>
            <w:tcW w:w="1135" w:type="dxa"/>
            <w:vMerge w:val="restart"/>
          </w:tcPr>
          <w:p w14:paraId="4C80498A" w14:textId="56E16F9B" w:rsidR="00026FB2" w:rsidRPr="005E38A9" w:rsidRDefault="00026FB2" w:rsidP="00D72DB8">
            <w:pPr>
              <w:spacing w:after="60"/>
              <w:jc w:val="center"/>
              <w:rPr>
                <w:rFonts w:eastAsiaTheme="minorEastAsia"/>
                <w:b/>
                <w:lang w:eastAsia="zh-CN"/>
              </w:rPr>
            </w:pPr>
            <w:r>
              <w:rPr>
                <w:rFonts w:eastAsiaTheme="minorEastAsia" w:hint="eastAsia"/>
                <w:b/>
                <w:lang w:eastAsia="zh-CN"/>
              </w:rPr>
              <w:t>M</w:t>
            </w:r>
            <w:r>
              <w:rPr>
                <w:rFonts w:eastAsiaTheme="minorEastAsia"/>
                <w:b/>
                <w:lang w:eastAsia="zh-CN"/>
              </w:rPr>
              <w:t>CS20</w:t>
            </w:r>
          </w:p>
        </w:tc>
        <w:tc>
          <w:tcPr>
            <w:tcW w:w="807" w:type="dxa"/>
          </w:tcPr>
          <w:p w14:paraId="70920361" w14:textId="51CB8F60" w:rsidR="00026FB2" w:rsidRPr="005E38A9" w:rsidRDefault="00026FB2" w:rsidP="00D72DB8">
            <w:pPr>
              <w:spacing w:after="60"/>
              <w:jc w:val="center"/>
              <w:rPr>
                <w:rFonts w:eastAsiaTheme="minorEastAsia"/>
                <w:b/>
                <w:lang w:eastAsia="zh-CN"/>
              </w:rPr>
            </w:pPr>
            <w:r>
              <w:rPr>
                <w:rFonts w:eastAsiaTheme="minorEastAsia" w:hint="eastAsia"/>
                <w:b/>
                <w:lang w:eastAsia="zh-CN"/>
              </w:rPr>
              <w:t>2</w:t>
            </w:r>
            <w:r>
              <w:rPr>
                <w:rFonts w:eastAsiaTheme="minorEastAsia"/>
                <w:b/>
                <w:lang w:eastAsia="zh-CN"/>
              </w:rPr>
              <w:t xml:space="preserve"> Rx</w:t>
            </w:r>
          </w:p>
        </w:tc>
        <w:tc>
          <w:tcPr>
            <w:tcW w:w="1843" w:type="dxa"/>
          </w:tcPr>
          <w:p w14:paraId="7473EB9B" w14:textId="55C48936" w:rsidR="00026FB2" w:rsidRPr="001E2CD1" w:rsidRDefault="00026FB2" w:rsidP="00D72DB8">
            <w:pPr>
              <w:spacing w:after="60"/>
              <w:jc w:val="center"/>
              <w:rPr>
                <w:rFonts w:eastAsiaTheme="minorEastAsia"/>
                <w:lang w:eastAsia="zh-CN"/>
              </w:rPr>
            </w:pPr>
            <w:r>
              <w:rPr>
                <w:rFonts w:eastAsiaTheme="minorEastAsia"/>
                <w:lang w:eastAsia="zh-CN"/>
              </w:rPr>
              <w:t>9.1</w:t>
            </w:r>
          </w:p>
        </w:tc>
        <w:tc>
          <w:tcPr>
            <w:tcW w:w="992" w:type="dxa"/>
          </w:tcPr>
          <w:p w14:paraId="1E2282BC" w14:textId="06F8055C" w:rsidR="00026FB2" w:rsidRPr="001E2CD1" w:rsidRDefault="00026FB2" w:rsidP="001C09C8">
            <w:pPr>
              <w:spacing w:after="60"/>
              <w:jc w:val="center"/>
              <w:rPr>
                <w:rFonts w:eastAsiaTheme="minorEastAsia"/>
                <w:lang w:eastAsia="zh-CN"/>
              </w:rPr>
            </w:pPr>
            <w:r>
              <w:rPr>
                <w:rFonts w:eastAsiaTheme="minorEastAsia"/>
                <w:lang w:eastAsia="zh-CN"/>
              </w:rPr>
              <w:t>6.48</w:t>
            </w:r>
          </w:p>
        </w:tc>
      </w:tr>
      <w:tr w:rsidR="00026FB2" w:rsidRPr="005E38A9" w14:paraId="7EBF89FD" w14:textId="77777777" w:rsidTr="00026FB2">
        <w:trPr>
          <w:jc w:val="center"/>
        </w:trPr>
        <w:tc>
          <w:tcPr>
            <w:tcW w:w="1135" w:type="dxa"/>
            <w:vMerge/>
          </w:tcPr>
          <w:p w14:paraId="5A42AA40" w14:textId="77777777" w:rsidR="00026FB2" w:rsidRDefault="00026FB2" w:rsidP="00D72DB8">
            <w:pPr>
              <w:spacing w:after="60"/>
              <w:jc w:val="center"/>
              <w:rPr>
                <w:rFonts w:eastAsiaTheme="minorEastAsia"/>
                <w:b/>
                <w:lang w:eastAsia="zh-CN"/>
              </w:rPr>
            </w:pPr>
          </w:p>
        </w:tc>
        <w:tc>
          <w:tcPr>
            <w:tcW w:w="807" w:type="dxa"/>
          </w:tcPr>
          <w:p w14:paraId="4A8A39AF" w14:textId="4B63E16A" w:rsidR="00026FB2" w:rsidRDefault="00026FB2" w:rsidP="00D72DB8">
            <w:pPr>
              <w:spacing w:after="60"/>
              <w:jc w:val="center"/>
              <w:rPr>
                <w:rFonts w:eastAsiaTheme="minorEastAsia"/>
                <w:b/>
                <w:lang w:eastAsia="zh-CN"/>
              </w:rPr>
            </w:pPr>
            <w:r>
              <w:rPr>
                <w:rFonts w:eastAsiaTheme="minorEastAsia" w:hint="eastAsia"/>
                <w:b/>
                <w:lang w:eastAsia="zh-CN"/>
              </w:rPr>
              <w:t>4</w:t>
            </w:r>
            <w:r>
              <w:rPr>
                <w:rFonts w:eastAsiaTheme="minorEastAsia"/>
                <w:b/>
                <w:lang w:eastAsia="zh-CN"/>
              </w:rPr>
              <w:t xml:space="preserve"> Rx</w:t>
            </w:r>
          </w:p>
        </w:tc>
        <w:tc>
          <w:tcPr>
            <w:tcW w:w="1843" w:type="dxa"/>
          </w:tcPr>
          <w:p w14:paraId="0483E7AE" w14:textId="7742B2E3" w:rsidR="00026FB2" w:rsidRPr="001E2CD1" w:rsidRDefault="00026FB2" w:rsidP="00D72DB8">
            <w:pPr>
              <w:spacing w:after="60"/>
              <w:jc w:val="center"/>
              <w:rPr>
                <w:rFonts w:eastAsiaTheme="minorEastAsia"/>
                <w:lang w:eastAsia="zh-CN"/>
              </w:rPr>
            </w:pPr>
            <w:r>
              <w:rPr>
                <w:rFonts w:eastAsiaTheme="minorEastAsia"/>
                <w:lang w:eastAsia="zh-CN"/>
              </w:rPr>
              <w:t>4.8</w:t>
            </w:r>
          </w:p>
        </w:tc>
        <w:tc>
          <w:tcPr>
            <w:tcW w:w="992" w:type="dxa"/>
          </w:tcPr>
          <w:p w14:paraId="535BAB18" w14:textId="70B0A9C3" w:rsidR="00026FB2" w:rsidRPr="001E2CD1" w:rsidRDefault="00026FB2" w:rsidP="00D72DB8">
            <w:pPr>
              <w:spacing w:after="60"/>
              <w:jc w:val="center"/>
              <w:rPr>
                <w:rFonts w:eastAsiaTheme="minorEastAsia"/>
                <w:lang w:eastAsia="zh-CN"/>
              </w:rPr>
            </w:pPr>
            <w:r>
              <w:rPr>
                <w:rFonts w:eastAsiaTheme="minorEastAsia"/>
                <w:lang w:eastAsia="zh-CN"/>
              </w:rPr>
              <w:t>8.61</w:t>
            </w:r>
          </w:p>
        </w:tc>
      </w:tr>
    </w:tbl>
    <w:p w14:paraId="3FBF0173" w14:textId="77777777" w:rsidR="00D300FE" w:rsidRDefault="00D300FE" w:rsidP="00D300FE">
      <w:pPr>
        <w:rPr>
          <w:lang w:eastAsia="zh-CN"/>
        </w:rPr>
      </w:pPr>
    </w:p>
    <w:p w14:paraId="0710A2E7" w14:textId="7D2B2435" w:rsidR="007A43C1" w:rsidRDefault="00026FB2" w:rsidP="00026FB2">
      <w:pPr>
        <w:jc w:val="both"/>
        <w:rPr>
          <w:lang w:eastAsia="zh-CN"/>
        </w:rPr>
      </w:pPr>
      <w:r>
        <w:rPr>
          <w:lang w:eastAsia="zh-CN"/>
        </w:rPr>
        <w:t>From above simulation results, cases with MCS20 has higher gain (</w:t>
      </w:r>
      <w:r>
        <w:rPr>
          <w:lang w:val="sv-SE" w:eastAsia="zh-CN"/>
        </w:rPr>
        <w:t>performance</w:t>
      </w:r>
      <w:r>
        <w:rPr>
          <w:lang w:eastAsia="zh-CN"/>
        </w:rPr>
        <w:t xml:space="preserve"> of following TypeII-CJT-r18 codebook vs random Type I codebook</w:t>
      </w:r>
      <w:r>
        <w:rPr>
          <w:lang w:eastAsia="zh-CN"/>
        </w:rPr>
        <w:t>) than cases with MCS13. However, this higher gain comes from the lower performance throughput of random Type I codebook.</w:t>
      </w:r>
    </w:p>
    <w:p w14:paraId="7B6D89C9" w14:textId="49015274" w:rsidR="00D300FE" w:rsidRDefault="00ED2918" w:rsidP="006F2861">
      <w:pPr>
        <w:jc w:val="both"/>
        <w:rPr>
          <w:b/>
          <w:lang w:val="en-US" w:eastAsia="zh-CN"/>
        </w:rPr>
      </w:pPr>
      <w:r>
        <w:rPr>
          <w:b/>
          <w:lang w:val="en-US" w:eastAsia="zh-CN"/>
        </w:rPr>
        <w:t>Observation</w:t>
      </w:r>
      <w:r w:rsidRPr="00DA0CA1">
        <w:rPr>
          <w:b/>
          <w:lang w:val="en-US" w:eastAsia="zh-CN"/>
        </w:rPr>
        <w:t xml:space="preserve"> </w:t>
      </w:r>
      <w:r w:rsidR="00BB6FD2">
        <w:rPr>
          <w:b/>
          <w:lang w:val="en-US" w:eastAsia="zh-CN"/>
        </w:rPr>
        <w:t>7</w:t>
      </w:r>
      <w:r w:rsidRPr="00DA0CA1">
        <w:rPr>
          <w:b/>
          <w:lang w:val="en-US" w:eastAsia="zh-CN"/>
        </w:rPr>
        <w:t>:</w:t>
      </w:r>
      <w:r>
        <w:rPr>
          <w:b/>
          <w:lang w:val="en-US" w:eastAsia="zh-CN"/>
        </w:rPr>
        <w:t xml:space="preserve"> </w:t>
      </w:r>
      <w:r w:rsidR="00BB6FD2">
        <w:rPr>
          <w:b/>
          <w:lang w:val="en-US" w:eastAsia="zh-CN"/>
        </w:rPr>
        <w:t>C</w:t>
      </w:r>
      <w:r w:rsidR="00BB6FD2" w:rsidRPr="00BB6FD2">
        <w:rPr>
          <w:b/>
          <w:lang w:val="en-US" w:eastAsia="zh-CN"/>
        </w:rPr>
        <w:t>ases with MCS20 has higher gain (performance of following TypeII-CJT-r18 codebook vs random Type I codebook) than cases with MCS13. However, this higher gain comes from the lower performance throughput of random Type I codebook</w:t>
      </w:r>
      <w:r w:rsidR="00BB6FD2">
        <w:rPr>
          <w:b/>
          <w:lang w:val="en-US" w:eastAsia="zh-CN"/>
        </w:rPr>
        <w:t xml:space="preserve"> case</w:t>
      </w:r>
      <w:r w:rsidR="00BB6FD2" w:rsidRPr="00BB6FD2">
        <w:rPr>
          <w:b/>
          <w:lang w:val="en-US" w:eastAsia="zh-CN"/>
        </w:rPr>
        <w:t>.</w:t>
      </w:r>
    </w:p>
    <w:p w14:paraId="6F4532AC" w14:textId="0D1D7B3D" w:rsidR="00E91726" w:rsidRDefault="00E91726" w:rsidP="00E91726">
      <w:pPr>
        <w:jc w:val="both"/>
        <w:rPr>
          <w:b/>
          <w:lang w:val="en-US" w:eastAsia="zh-CN"/>
        </w:rPr>
      </w:pPr>
      <w:r>
        <w:rPr>
          <w:b/>
          <w:lang w:val="en-US" w:eastAsia="zh-CN"/>
        </w:rPr>
        <w:t>Observation</w:t>
      </w:r>
      <w:r w:rsidRPr="00DA0CA1">
        <w:rPr>
          <w:b/>
          <w:lang w:val="en-US" w:eastAsia="zh-CN"/>
        </w:rPr>
        <w:t xml:space="preserve"> </w:t>
      </w:r>
      <w:r w:rsidR="000C7EF3">
        <w:rPr>
          <w:b/>
          <w:lang w:val="en-US" w:eastAsia="zh-CN"/>
        </w:rPr>
        <w:t>8</w:t>
      </w:r>
      <w:r w:rsidRPr="00DA0CA1">
        <w:rPr>
          <w:b/>
          <w:lang w:val="en-US" w:eastAsia="zh-CN"/>
        </w:rPr>
        <w:t>:</w:t>
      </w:r>
      <w:r>
        <w:rPr>
          <w:b/>
          <w:lang w:val="en-US" w:eastAsia="zh-CN"/>
        </w:rPr>
        <w:t xml:space="preserve"> </w:t>
      </w:r>
      <w:r w:rsidR="000C7EF3">
        <w:rPr>
          <w:b/>
          <w:lang w:val="en-US" w:eastAsia="zh-CN"/>
        </w:rPr>
        <w:t>For</w:t>
      </w:r>
      <w:r>
        <w:rPr>
          <w:b/>
          <w:lang w:val="en-US" w:eastAsia="zh-CN"/>
        </w:rPr>
        <w:t xml:space="preserve"> </w:t>
      </w:r>
      <w:r w:rsidR="000C7EF3" w:rsidRPr="000C7EF3">
        <w:rPr>
          <w:b/>
          <w:lang w:val="en-US" w:eastAsia="zh-CN"/>
        </w:rPr>
        <w:t xml:space="preserve">paramCombination-CJT-L-r18 </w:t>
      </w:r>
      <w:r w:rsidR="000C7EF3">
        <w:rPr>
          <w:b/>
          <w:lang w:val="en-US" w:eastAsia="zh-CN"/>
        </w:rPr>
        <w:t xml:space="preserve">= 7 and </w:t>
      </w:r>
      <w:r w:rsidR="000C7EF3" w:rsidRPr="000C7EF3">
        <w:rPr>
          <w:b/>
          <w:lang w:val="en-US" w:eastAsia="zh-CN"/>
        </w:rPr>
        <w:t>paramCombination-CJT-r18 = 4</w:t>
      </w:r>
      <w:r w:rsidR="000C7EF3">
        <w:rPr>
          <w:b/>
          <w:lang w:val="en-US" w:eastAsia="zh-CN"/>
        </w:rPr>
        <w:t xml:space="preserve"> with MCS13</w:t>
      </w:r>
      <w:r w:rsidR="00D21433">
        <w:rPr>
          <w:b/>
          <w:lang w:val="en-US" w:eastAsia="zh-CN"/>
        </w:rPr>
        <w:t xml:space="preserve"> and </w:t>
      </w:r>
      <w:r w:rsidR="00D21433" w:rsidRPr="00D21433">
        <w:rPr>
          <w:b/>
          <w:lang w:val="en-US" w:eastAsia="zh-CN"/>
        </w:rPr>
        <w:t>RI Restriction as 00000001</w:t>
      </w:r>
      <w:r w:rsidR="00B262E4">
        <w:rPr>
          <w:b/>
          <w:lang w:val="en-US" w:eastAsia="zh-CN"/>
        </w:rPr>
        <w:t>,</w:t>
      </w:r>
      <w:r>
        <w:rPr>
          <w:b/>
          <w:lang w:val="en-US" w:eastAsia="zh-CN"/>
        </w:rPr>
        <w:t xml:space="preserve"> the test metric at 90% of the maximum TP is about </w:t>
      </w:r>
      <w:r w:rsidR="000C7EF3">
        <w:rPr>
          <w:b/>
          <w:lang w:val="en-US" w:eastAsia="zh-CN"/>
        </w:rPr>
        <w:t>3</w:t>
      </w:r>
      <w:r>
        <w:rPr>
          <w:b/>
          <w:lang w:val="en-US" w:eastAsia="zh-CN"/>
        </w:rPr>
        <w:t>.4</w:t>
      </w:r>
      <w:r w:rsidR="00405779">
        <w:rPr>
          <w:b/>
          <w:lang w:val="en-US" w:eastAsia="zh-CN"/>
        </w:rPr>
        <w:t xml:space="preserve"> </w:t>
      </w:r>
      <w:r>
        <w:rPr>
          <w:b/>
          <w:lang w:val="en-US" w:eastAsia="zh-CN"/>
        </w:rPr>
        <w:t xml:space="preserve">for 2 Rx, is about </w:t>
      </w:r>
      <w:r w:rsidR="000C7EF3">
        <w:rPr>
          <w:b/>
          <w:lang w:val="en-US" w:eastAsia="zh-CN"/>
        </w:rPr>
        <w:t>3.8</w:t>
      </w:r>
      <w:r>
        <w:rPr>
          <w:b/>
          <w:lang w:val="en-US" w:eastAsia="zh-CN"/>
        </w:rPr>
        <w:t xml:space="preserve"> for 4Rx.</w:t>
      </w:r>
    </w:p>
    <w:p w14:paraId="0C05F6D0" w14:textId="5BDA4368" w:rsidR="00E47073" w:rsidRDefault="00E47073" w:rsidP="00E91726">
      <w:pPr>
        <w:jc w:val="both"/>
        <w:rPr>
          <w:b/>
          <w:lang w:val="en-US" w:eastAsia="zh-CN"/>
        </w:rPr>
      </w:pPr>
    </w:p>
    <w:p w14:paraId="65BC778A" w14:textId="4CD73AF2" w:rsidR="00E47073" w:rsidRPr="009C1394" w:rsidRDefault="00E47073" w:rsidP="00E47073">
      <w:pPr>
        <w:jc w:val="both"/>
        <w:rPr>
          <w:lang w:val="sv-SE" w:eastAsia="zh-CN"/>
        </w:rPr>
      </w:pPr>
      <w:r>
        <w:rPr>
          <w:lang w:val="en-US" w:eastAsia="zh-CN"/>
        </w:rPr>
        <w:t xml:space="preserve">In last RAN4#110 meeting, the value of RI </w:t>
      </w:r>
      <w:r w:rsidRPr="00E47073">
        <w:rPr>
          <w:lang w:val="en-US" w:eastAsia="zh-CN"/>
        </w:rPr>
        <w:t>Restriction</w:t>
      </w:r>
      <w:r>
        <w:rPr>
          <w:lang w:val="en-US" w:eastAsia="zh-CN"/>
        </w:rPr>
        <w:t xml:space="preserve"> has not reached agreement. </w:t>
      </w:r>
      <w:r w:rsidRPr="00145C80">
        <w:rPr>
          <w:lang w:val="sv-SE" w:eastAsia="zh-CN"/>
        </w:rPr>
        <w:t xml:space="preserve">For </w:t>
      </w:r>
      <w:r w:rsidRPr="00145C80">
        <w:t>paramCombination-CJT-L-r18 = 7 {4, 4} and paramCombination-CJT-r18 =</w:t>
      </w:r>
      <w:r w:rsidRPr="00145C80">
        <w:rPr>
          <w:lang w:val="en-US" w:eastAsia="zh-CN"/>
        </w:rPr>
        <w:t>4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ν</m:t>
            </m:r>
          </m:sub>
        </m:sSub>
        <m:r>
          <w:rPr>
            <w:rFonts w:ascii="Cambria Math" w:eastAsia="Calibri" w:hAnsi="Cambria Math"/>
          </w:rPr>
          <m:t>=</m:t>
        </m:r>
        <m:f>
          <m:fPr>
            <m:ctrlPr>
              <w:rPr>
                <w:rFonts w:ascii="Cambria Math" w:eastAsia="Calibri" w:hAnsi="Cambria Math"/>
                <w:i/>
              </w:rPr>
            </m:ctrlPr>
          </m:fPr>
          <m:num>
            <m:r>
              <w:rPr>
                <w:rFonts w:ascii="Cambria Math" w:eastAsia="Calibri" w:hAnsi="Cambria Math"/>
              </w:rPr>
              <m:t>1</m:t>
            </m:r>
          </m:num>
          <m:den>
            <m:r>
              <w:rPr>
                <w:rFonts w:ascii="Cambria Math" w:eastAsia="Calibri" w:hAnsi="Cambria Math"/>
              </w:rPr>
              <m:t>4</m:t>
            </m:r>
          </m:den>
        </m:f>
        <m:r>
          <w:rPr>
            <w:rFonts w:ascii="Cambria Math" w:eastAsia="Calibri" w:hAnsi="Cambria Math"/>
          </w:rPr>
          <m:t>and</m:t>
        </m:r>
        <m:f>
          <m:fPr>
            <m:ctrlPr>
              <w:rPr>
                <w:rFonts w:ascii="Cambria Math" w:eastAsia="Calibri" w:hAnsi="Cambria Math"/>
                <w:i/>
              </w:rPr>
            </m:ctrlPr>
          </m:fPr>
          <m:num>
            <m:r>
              <w:rPr>
                <w:rFonts w:ascii="Cambria Math" w:eastAsia="Calibri" w:hAnsi="Cambria Math"/>
              </w:rPr>
              <m:t>1</m:t>
            </m:r>
          </m:num>
          <m:den>
            <m:r>
              <w:rPr>
                <w:rFonts w:ascii="Cambria Math" w:eastAsia="Calibri" w:hAnsi="Cambria Math"/>
              </w:rPr>
              <m:t>8</m:t>
            </m:r>
          </m:den>
        </m:f>
      </m:oMath>
      <w:r w:rsidRPr="00145C80">
        <w:rPr>
          <w:lang w:val="en-US" w:eastAsia="zh-CN"/>
        </w:rPr>
        <w:t>,</w:t>
      </w:r>
      <m:oMath>
        <m:r>
          <m:rPr>
            <m:sty m:val="p"/>
          </m:rPr>
          <w:rPr>
            <w:rFonts w:ascii="Cambria Math" w:hAnsi="Cambria Math"/>
            <w:lang w:val="en-US" w:eastAsia="zh-CN"/>
          </w:rPr>
          <m:t xml:space="preserve"> </m:t>
        </m:r>
        <m:r>
          <w:rPr>
            <w:rFonts w:ascii="Cambria Math" w:eastAsia="Calibri" w:hAnsi="Cambria Math"/>
          </w:rPr>
          <m:t>β=</m:t>
        </m:r>
        <m:f>
          <m:fPr>
            <m:ctrlPr>
              <w:rPr>
                <w:rFonts w:ascii="Cambria Math" w:eastAsia="Calibri" w:hAnsi="Cambria Math"/>
                <w:i/>
              </w:rPr>
            </m:ctrlPr>
          </m:fPr>
          <m:num>
            <m:r>
              <w:rPr>
                <w:rFonts w:ascii="Cambria Math" w:eastAsia="Calibri" w:hAnsi="Cambria Math"/>
              </w:rPr>
              <m:t>1</m:t>
            </m:r>
          </m:num>
          <m:den>
            <m:r>
              <w:rPr>
                <w:rFonts w:ascii="Cambria Math" w:eastAsia="Calibri" w:hAnsi="Cambria Math"/>
              </w:rPr>
              <m:t>2</m:t>
            </m:r>
          </m:den>
        </m:f>
      </m:oMath>
      <w:r w:rsidRPr="00145C80">
        <w:rPr>
          <w:lang w:eastAsia="zh-CN"/>
        </w:rPr>
        <w:t xml:space="preserve">), </w:t>
      </w:r>
      <w:r>
        <w:rPr>
          <w:lang w:eastAsia="zh-CN"/>
        </w:rPr>
        <w:t>with MCS 13</w:t>
      </w:r>
      <w:r>
        <w:rPr>
          <w:lang w:eastAsia="zh-CN"/>
        </w:rPr>
        <w:t xml:space="preserve"> and </w:t>
      </w:r>
      <w:r w:rsidR="00E50EF8">
        <w:rPr>
          <w:lang w:val="en-US" w:eastAsia="zh-CN"/>
        </w:rPr>
        <w:t xml:space="preserve">RI </w:t>
      </w:r>
      <w:r w:rsidR="00E50EF8" w:rsidRPr="00E47073">
        <w:rPr>
          <w:lang w:val="en-US" w:eastAsia="zh-CN"/>
        </w:rPr>
        <w:t>Restriction</w:t>
      </w:r>
      <w:r w:rsidR="00E50EF8">
        <w:rPr>
          <w:lang w:val="en-US" w:eastAsia="zh-CN"/>
        </w:rPr>
        <w:t xml:space="preserve"> as </w:t>
      </w:r>
      <w:r w:rsidR="00E50EF8" w:rsidRPr="00E50EF8">
        <w:rPr>
          <w:lang w:val="en-US" w:eastAsia="zh-CN"/>
        </w:rPr>
        <w:t>00000001</w:t>
      </w:r>
      <w:r>
        <w:rPr>
          <w:lang w:eastAsia="zh-CN"/>
        </w:rPr>
        <w:t xml:space="preserve">, </w:t>
      </w:r>
      <w:r w:rsidRPr="00145C80">
        <w:rPr>
          <w:lang w:eastAsia="zh-CN"/>
        </w:rPr>
        <w:t>the absolute TP of following TypeII-CJT-r18 codebook vs random Type I codebook and the relative TP of following TypeII-CJT-r18 codebook vs random Type I codebook are as Figure 3-</w:t>
      </w:r>
      <w:r>
        <w:rPr>
          <w:lang w:eastAsia="zh-CN"/>
        </w:rPr>
        <w:t>1</w:t>
      </w:r>
      <w:r w:rsidRPr="00145C80">
        <w:rPr>
          <w:lang w:eastAsia="zh-CN"/>
        </w:rPr>
        <w:t>.</w:t>
      </w:r>
      <w:r>
        <w:rPr>
          <w:lang w:eastAsia="zh-CN"/>
        </w:rPr>
        <w:t xml:space="preserve"> </w:t>
      </w:r>
      <w:r w:rsidRPr="00145C80">
        <w:rPr>
          <w:lang w:val="sv-SE" w:eastAsia="zh-CN"/>
        </w:rPr>
        <w:t xml:space="preserve">For </w:t>
      </w:r>
      <w:r w:rsidRPr="00145C80">
        <w:t>paramCombination-CJT-L-r18 = 7 {4, 4} and paramCombination-CJT-r18 =</w:t>
      </w:r>
      <w:r w:rsidRPr="00145C80">
        <w:rPr>
          <w:lang w:val="en-US" w:eastAsia="zh-CN"/>
        </w:rPr>
        <w:t>4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ν</m:t>
            </m:r>
          </m:sub>
        </m:sSub>
        <m:r>
          <w:rPr>
            <w:rFonts w:ascii="Cambria Math" w:eastAsia="Calibri" w:hAnsi="Cambria Math"/>
          </w:rPr>
          <m:t>=</m:t>
        </m:r>
        <m:f>
          <m:fPr>
            <m:ctrlPr>
              <w:rPr>
                <w:rFonts w:ascii="Cambria Math" w:eastAsia="Calibri" w:hAnsi="Cambria Math"/>
                <w:i/>
              </w:rPr>
            </m:ctrlPr>
          </m:fPr>
          <m:num>
            <m:r>
              <w:rPr>
                <w:rFonts w:ascii="Cambria Math" w:eastAsia="Calibri" w:hAnsi="Cambria Math"/>
              </w:rPr>
              <m:t>1</m:t>
            </m:r>
          </m:num>
          <m:den>
            <m:r>
              <w:rPr>
                <w:rFonts w:ascii="Cambria Math" w:eastAsia="Calibri" w:hAnsi="Cambria Math"/>
              </w:rPr>
              <m:t>4</m:t>
            </m:r>
          </m:den>
        </m:f>
        <m:r>
          <w:rPr>
            <w:rFonts w:ascii="Cambria Math" w:eastAsia="Calibri" w:hAnsi="Cambria Math"/>
          </w:rPr>
          <m:t>and</m:t>
        </m:r>
        <m:f>
          <m:fPr>
            <m:ctrlPr>
              <w:rPr>
                <w:rFonts w:ascii="Cambria Math" w:eastAsia="Calibri" w:hAnsi="Cambria Math"/>
                <w:i/>
              </w:rPr>
            </m:ctrlPr>
          </m:fPr>
          <m:num>
            <m:r>
              <w:rPr>
                <w:rFonts w:ascii="Cambria Math" w:eastAsia="Calibri" w:hAnsi="Cambria Math"/>
              </w:rPr>
              <m:t>1</m:t>
            </m:r>
          </m:num>
          <m:den>
            <m:r>
              <w:rPr>
                <w:rFonts w:ascii="Cambria Math" w:eastAsia="Calibri" w:hAnsi="Cambria Math"/>
              </w:rPr>
              <m:t>8</m:t>
            </m:r>
          </m:den>
        </m:f>
      </m:oMath>
      <w:r w:rsidRPr="00145C80">
        <w:rPr>
          <w:lang w:val="en-US" w:eastAsia="zh-CN"/>
        </w:rPr>
        <w:t>,</w:t>
      </w:r>
      <m:oMath>
        <m:r>
          <m:rPr>
            <m:sty m:val="p"/>
          </m:rPr>
          <w:rPr>
            <w:rFonts w:ascii="Cambria Math" w:hAnsi="Cambria Math"/>
            <w:lang w:val="en-US" w:eastAsia="zh-CN"/>
          </w:rPr>
          <m:t xml:space="preserve"> </m:t>
        </m:r>
        <m:r>
          <w:rPr>
            <w:rFonts w:ascii="Cambria Math" w:eastAsia="Calibri" w:hAnsi="Cambria Math"/>
          </w:rPr>
          <m:t>β=</m:t>
        </m:r>
        <m:f>
          <m:fPr>
            <m:ctrlPr>
              <w:rPr>
                <w:rFonts w:ascii="Cambria Math" w:eastAsia="Calibri" w:hAnsi="Cambria Math"/>
                <w:i/>
              </w:rPr>
            </m:ctrlPr>
          </m:fPr>
          <m:num>
            <m:r>
              <w:rPr>
                <w:rFonts w:ascii="Cambria Math" w:eastAsia="Calibri" w:hAnsi="Cambria Math"/>
              </w:rPr>
              <m:t>1</m:t>
            </m:r>
          </m:num>
          <m:den>
            <m:r>
              <w:rPr>
                <w:rFonts w:ascii="Cambria Math" w:eastAsia="Calibri" w:hAnsi="Cambria Math"/>
              </w:rPr>
              <m:t>2</m:t>
            </m:r>
          </m:den>
        </m:f>
      </m:oMath>
      <w:r w:rsidRPr="00145C80">
        <w:rPr>
          <w:lang w:eastAsia="zh-CN"/>
        </w:rPr>
        <w:t xml:space="preserve">), </w:t>
      </w:r>
      <w:r>
        <w:rPr>
          <w:lang w:eastAsia="zh-CN"/>
        </w:rPr>
        <w:t xml:space="preserve">with MCS 13 and </w:t>
      </w:r>
      <w:r w:rsidR="00E50EF8">
        <w:rPr>
          <w:lang w:val="en-US" w:eastAsia="zh-CN"/>
        </w:rPr>
        <w:t xml:space="preserve">RI </w:t>
      </w:r>
      <w:r w:rsidR="00E50EF8" w:rsidRPr="00E47073">
        <w:rPr>
          <w:lang w:val="en-US" w:eastAsia="zh-CN"/>
        </w:rPr>
        <w:t>Restriction</w:t>
      </w:r>
      <w:r w:rsidR="00E50EF8">
        <w:rPr>
          <w:lang w:val="en-US" w:eastAsia="zh-CN"/>
        </w:rPr>
        <w:t xml:space="preserve"> as </w:t>
      </w:r>
      <w:r w:rsidR="00E50EF8">
        <w:rPr>
          <w:lang w:val="en-US" w:eastAsia="zh-CN"/>
        </w:rPr>
        <w:t>00000010</w:t>
      </w:r>
      <w:r>
        <w:rPr>
          <w:lang w:eastAsia="zh-CN"/>
        </w:rPr>
        <w:t xml:space="preserve">, </w:t>
      </w:r>
      <w:r w:rsidRPr="00145C80">
        <w:rPr>
          <w:lang w:eastAsia="zh-CN"/>
        </w:rPr>
        <w:t>the absolute TP of following TypeII-CJT-r18 codebook vs random Type I codebook and the relative TP of following TypeII-CJT-r18 codebook vs random Type I codebook are as Figure 3-</w:t>
      </w:r>
      <w:r>
        <w:rPr>
          <w:lang w:eastAsia="zh-CN"/>
        </w:rPr>
        <w:t>3</w:t>
      </w:r>
      <w:r w:rsidRPr="00145C80">
        <w:rPr>
          <w:lang w:eastAsia="zh-CN"/>
        </w:rPr>
        <w:t>.</w:t>
      </w:r>
    </w:p>
    <w:p w14:paraId="5F58CF4F" w14:textId="2719F58D" w:rsidR="00E47073" w:rsidRDefault="00E47073" w:rsidP="00E91726">
      <w:pPr>
        <w:jc w:val="both"/>
        <w:rPr>
          <w:lang w:val="sv-SE" w:eastAsia="zh-CN"/>
        </w:rPr>
      </w:pPr>
      <w:r w:rsidRPr="00E47073">
        <w:rPr>
          <w:noProof/>
          <w:lang w:val="en-US" w:eastAsia="zh-CN"/>
        </w:rPr>
        <w:drawing>
          <wp:inline distT="0" distB="0" distL="0" distR="0" wp14:anchorId="13216053" wp14:editId="15D991AC">
            <wp:extent cx="3225600" cy="2113200"/>
            <wp:effectExtent l="0" t="0" r="0" b="190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225600" cy="2113200"/>
                    </a:xfrm>
                    <a:prstGeom prst="rect">
                      <a:avLst/>
                    </a:prstGeom>
                  </pic:spPr>
                </pic:pic>
              </a:graphicData>
            </a:graphic>
          </wp:inline>
        </w:drawing>
      </w:r>
      <w:r>
        <w:rPr>
          <w:noProof/>
          <w:lang w:val="en-US" w:eastAsia="zh-CN"/>
        </w:rPr>
        <w:t xml:space="preserve"> </w:t>
      </w:r>
      <w:r w:rsidRPr="00E47073">
        <w:rPr>
          <w:noProof/>
          <w:lang w:val="en-US" w:eastAsia="zh-CN"/>
        </w:rPr>
        <w:t xml:space="preserve"> </w:t>
      </w:r>
      <w:r w:rsidRPr="00E47073">
        <w:rPr>
          <w:noProof/>
          <w:lang w:val="en-US" w:eastAsia="zh-CN"/>
        </w:rPr>
        <w:drawing>
          <wp:inline distT="0" distB="0" distL="0" distR="0" wp14:anchorId="29EDD70C" wp14:editId="2154F40A">
            <wp:extent cx="2815200" cy="2116800"/>
            <wp:effectExtent l="0" t="0" r="444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815200" cy="2116800"/>
                    </a:xfrm>
                    <a:prstGeom prst="rect">
                      <a:avLst/>
                    </a:prstGeom>
                  </pic:spPr>
                </pic:pic>
              </a:graphicData>
            </a:graphic>
          </wp:inline>
        </w:drawing>
      </w:r>
    </w:p>
    <w:p w14:paraId="53354BB6" w14:textId="202094C7" w:rsidR="00E47073" w:rsidRDefault="00E47073" w:rsidP="00E47073">
      <w:pPr>
        <w:jc w:val="center"/>
        <w:rPr>
          <w:lang w:eastAsia="zh-CN"/>
        </w:rPr>
      </w:pPr>
      <w:r>
        <w:rPr>
          <w:rFonts w:hint="eastAsia"/>
          <w:lang w:val="sv-SE" w:eastAsia="zh-CN"/>
        </w:rPr>
        <w:t>F</w:t>
      </w:r>
      <w:r>
        <w:rPr>
          <w:lang w:val="sv-SE" w:eastAsia="zh-CN"/>
        </w:rPr>
        <w:t>igure 3-</w:t>
      </w:r>
      <w:r>
        <w:rPr>
          <w:lang w:val="sv-SE" w:eastAsia="zh-CN"/>
        </w:rPr>
        <w:t>3</w:t>
      </w:r>
      <w:r>
        <w:rPr>
          <w:lang w:val="sv-SE" w:eastAsia="zh-CN"/>
        </w:rPr>
        <w:t>. performance</w:t>
      </w:r>
      <w:r>
        <w:rPr>
          <w:lang w:eastAsia="zh-CN"/>
        </w:rPr>
        <w:t xml:space="preserve"> of following TypeII-CJT-r18 codebook vs random Type I codebook with MCS13</w:t>
      </w:r>
      <w:r>
        <w:rPr>
          <w:lang w:eastAsia="zh-CN"/>
        </w:rPr>
        <w:t xml:space="preserve"> and </w:t>
      </w:r>
      <w:r w:rsidR="00E50EF8">
        <w:rPr>
          <w:lang w:val="en-US" w:eastAsia="zh-CN"/>
        </w:rPr>
        <w:t xml:space="preserve">RI </w:t>
      </w:r>
      <w:r w:rsidR="00E50EF8" w:rsidRPr="00E47073">
        <w:rPr>
          <w:lang w:val="en-US" w:eastAsia="zh-CN"/>
        </w:rPr>
        <w:t>Restriction</w:t>
      </w:r>
      <w:r w:rsidR="00E50EF8">
        <w:rPr>
          <w:lang w:val="en-US" w:eastAsia="zh-CN"/>
        </w:rPr>
        <w:t xml:space="preserve"> as </w:t>
      </w:r>
      <w:r w:rsidR="00E50EF8">
        <w:rPr>
          <w:lang w:val="en-US" w:eastAsia="zh-CN"/>
        </w:rPr>
        <w:t>00000010</w:t>
      </w:r>
    </w:p>
    <w:p w14:paraId="4D8F7BC0" w14:textId="77777777" w:rsidR="00E47073" w:rsidRDefault="00E47073" w:rsidP="00E47073">
      <w:pPr>
        <w:spacing w:after="120"/>
        <w:jc w:val="both"/>
        <w:rPr>
          <w:lang w:eastAsia="zh-CN"/>
        </w:rPr>
      </w:pPr>
    </w:p>
    <w:p w14:paraId="5C6AB226" w14:textId="0B5798D3" w:rsidR="00E47073" w:rsidRDefault="00E47073" w:rsidP="00E47073">
      <w:pPr>
        <w:spacing w:after="120"/>
        <w:jc w:val="both"/>
        <w:rPr>
          <w:bCs/>
          <w:lang w:eastAsia="zh-CN"/>
        </w:rPr>
      </w:pPr>
      <w:r>
        <w:rPr>
          <w:lang w:eastAsia="zh-CN"/>
        </w:rPr>
        <w:t xml:space="preserve">Accordingly, the </w:t>
      </w:r>
      <m:oMath>
        <m:r>
          <w:rPr>
            <w:rFonts w:ascii="Cambria Math" w:hAnsi="Cambria Math"/>
            <w:lang w:eastAsia="zh-CN"/>
          </w:rPr>
          <m:t>SN</m:t>
        </m:r>
        <m:sSub>
          <m:sSubPr>
            <m:ctrlPr>
              <w:rPr>
                <w:rFonts w:ascii="Cambria Math" w:hAnsi="Cambria Math"/>
                <w:bCs/>
                <w:i/>
                <w:lang w:eastAsia="zh-CN"/>
              </w:rPr>
            </m:ctrlPr>
          </m:sSubPr>
          <m:e>
            <m:r>
              <w:rPr>
                <w:rFonts w:ascii="Cambria Math" w:hAnsi="Cambria Math"/>
                <w:lang w:eastAsia="zh-CN"/>
              </w:rPr>
              <m:t>R</m:t>
            </m:r>
          </m:e>
          <m:sub>
            <m:r>
              <w:rPr>
                <w:rFonts w:ascii="Cambria Math" w:hAnsi="Cambria Math"/>
                <w:lang w:eastAsia="zh-CN"/>
              </w:rPr>
              <m:t>typeII-CJT</m:t>
            </m:r>
          </m:sub>
        </m:sSub>
      </m:oMath>
      <w:r w:rsidRPr="00166CA6">
        <w:rPr>
          <w:bCs/>
          <w:lang w:eastAsia="zh-CN"/>
        </w:rPr>
        <w:t xml:space="preserve"> </w:t>
      </w:r>
      <w:r>
        <w:rPr>
          <w:lang w:eastAsia="zh-CN"/>
        </w:rPr>
        <w:t xml:space="preserve"> at Z% of the maximum TP by using TypeII-CJT-r18 and related test metric </w:t>
      </w:r>
      <w:r w:rsidRPr="00166CA6">
        <w:rPr>
          <w:bCs/>
          <w:lang w:eastAsia="zh-CN"/>
        </w:rPr>
        <w:t xml:space="preserve"> </w:t>
      </w:r>
      <m:oMath>
        <m:sSub>
          <m:sSubPr>
            <m:ctrlPr>
              <w:rPr>
                <w:rFonts w:ascii="Cambria Math" w:hAnsi="Cambria Math"/>
                <w:i/>
                <w:lang w:eastAsia="zh-CN"/>
              </w:rPr>
            </m:ctrlPr>
          </m:sSubPr>
          <m:e>
            <m:r>
              <w:rPr>
                <w:rFonts w:ascii="Cambria Math" w:hAnsi="Cambria Math"/>
                <w:lang w:eastAsia="zh-CN"/>
              </w:rPr>
              <m:t>γ</m:t>
            </m:r>
          </m:e>
          <m:sub>
            <m:r>
              <w:rPr>
                <w:rFonts w:ascii="Cambria Math" w:hAnsi="Cambria Math"/>
                <w:lang w:eastAsia="zh-CN"/>
              </w:rPr>
              <m:t>3</m:t>
            </m:r>
          </m:sub>
        </m:sSub>
        <m:r>
          <w:rPr>
            <w:rFonts w:ascii="Cambria Math" w:hAnsi="Cambria Math"/>
            <w:lang w:eastAsia="zh-CN"/>
          </w:rPr>
          <m:t>=</m:t>
        </m:r>
        <m:f>
          <m:fPr>
            <m:ctrlPr>
              <w:rPr>
                <w:rFonts w:ascii="Cambria Math" w:hAnsi="Cambria Math"/>
                <w:bCs/>
                <w:i/>
                <w:lang w:eastAsia="zh-CN"/>
              </w:rPr>
            </m:ctrlPr>
          </m:fPr>
          <m:num>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typeII-CJT</m:t>
                </m:r>
              </m:sub>
            </m:sSub>
          </m:num>
          <m:den>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rnd</m:t>
                </m:r>
              </m:sub>
            </m:sSub>
          </m:den>
        </m:f>
      </m:oMath>
      <w:r>
        <w:rPr>
          <w:rFonts w:hint="eastAsia"/>
          <w:bCs/>
          <w:lang w:eastAsia="zh-CN"/>
        </w:rPr>
        <w:t xml:space="preserve"> </w:t>
      </w:r>
      <w:r>
        <w:rPr>
          <w:bCs/>
          <w:lang w:eastAsia="zh-CN"/>
        </w:rPr>
        <w:t>are summarized in below Table 3-</w:t>
      </w:r>
      <w:r w:rsidR="00E50EF8">
        <w:rPr>
          <w:bCs/>
          <w:lang w:eastAsia="zh-CN"/>
        </w:rPr>
        <w:t>3</w:t>
      </w:r>
      <w:r w:rsidRPr="00166CA6">
        <w:rPr>
          <w:bCs/>
          <w:lang w:eastAsia="zh-CN"/>
        </w:rPr>
        <w:t xml:space="preserve">, where </w:t>
      </w:r>
      <m:oMath>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typeII-CJT</m:t>
            </m:r>
          </m:sub>
        </m:sSub>
      </m:oMath>
      <w:r>
        <w:rPr>
          <w:bCs/>
          <w:lang w:eastAsia="zh-CN"/>
        </w:rPr>
        <w:t xml:space="preserve"> is 90</w:t>
      </w:r>
      <w:r w:rsidRPr="00166CA6">
        <w:rPr>
          <w:bCs/>
          <w:lang w:eastAsia="zh-CN"/>
        </w:rPr>
        <w:t xml:space="preserve">% of the maximum throughput obtained at </w:t>
      </w:r>
      <m:oMath>
        <m:r>
          <w:rPr>
            <w:rFonts w:ascii="Cambria Math" w:hAnsi="Cambria Math"/>
            <w:lang w:eastAsia="zh-CN"/>
          </w:rPr>
          <m:t>SN</m:t>
        </m:r>
        <m:sSub>
          <m:sSubPr>
            <m:ctrlPr>
              <w:rPr>
                <w:rFonts w:ascii="Cambria Math" w:hAnsi="Cambria Math"/>
                <w:bCs/>
                <w:i/>
                <w:lang w:eastAsia="zh-CN"/>
              </w:rPr>
            </m:ctrlPr>
          </m:sSubPr>
          <m:e>
            <m:r>
              <w:rPr>
                <w:rFonts w:ascii="Cambria Math" w:hAnsi="Cambria Math"/>
                <w:lang w:eastAsia="zh-CN"/>
              </w:rPr>
              <m:t>R</m:t>
            </m:r>
          </m:e>
          <m:sub>
            <m:r>
              <w:rPr>
                <w:rFonts w:ascii="Cambria Math" w:hAnsi="Cambria Math"/>
                <w:lang w:eastAsia="zh-CN"/>
              </w:rPr>
              <m:t>typeII-CJT</m:t>
            </m:r>
          </m:sub>
        </m:sSub>
      </m:oMath>
      <w:r w:rsidRPr="00166CA6">
        <w:rPr>
          <w:bCs/>
          <w:lang w:eastAsia="zh-CN"/>
        </w:rPr>
        <w:t xml:space="preserve"> using the precoders configured according to the UE reports, and </w:t>
      </w:r>
      <m:oMath>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rnd</m:t>
            </m:r>
          </m:sub>
        </m:sSub>
      </m:oMath>
      <w:r w:rsidRPr="00166CA6">
        <w:rPr>
          <w:bCs/>
          <w:lang w:eastAsia="zh-CN"/>
        </w:rPr>
        <w:t xml:space="preserve"> is the throughput measured at </w:t>
      </w:r>
      <m:oMath>
        <m:r>
          <w:rPr>
            <w:rFonts w:ascii="Cambria Math" w:hAnsi="Cambria Math"/>
            <w:lang w:eastAsia="zh-CN"/>
          </w:rPr>
          <m:t>SN</m:t>
        </m:r>
        <m:sSub>
          <m:sSubPr>
            <m:ctrlPr>
              <w:rPr>
                <w:rFonts w:ascii="Cambria Math" w:hAnsi="Cambria Math"/>
                <w:bCs/>
                <w:i/>
                <w:lang w:eastAsia="zh-CN"/>
              </w:rPr>
            </m:ctrlPr>
          </m:sSubPr>
          <m:e>
            <m:r>
              <w:rPr>
                <w:rFonts w:ascii="Cambria Math" w:hAnsi="Cambria Math"/>
                <w:lang w:eastAsia="zh-CN"/>
              </w:rPr>
              <m:t>R</m:t>
            </m:r>
          </m:e>
          <m:sub>
            <m:r>
              <w:rPr>
                <w:rFonts w:ascii="Cambria Math" w:hAnsi="Cambria Math"/>
                <w:lang w:eastAsia="zh-CN"/>
              </w:rPr>
              <m:t>typeII-CJT</m:t>
            </m:r>
          </m:sub>
        </m:sSub>
      </m:oMath>
      <w:r w:rsidRPr="00166CA6">
        <w:rPr>
          <w:bCs/>
          <w:lang w:eastAsia="zh-CN"/>
        </w:rPr>
        <w:t xml:space="preserve"> with random precoding based on type I Single P</w:t>
      </w:r>
      <w:r>
        <w:rPr>
          <w:bCs/>
          <w:lang w:eastAsia="zh-CN"/>
        </w:rPr>
        <w:t>anel codebook.</w:t>
      </w:r>
    </w:p>
    <w:p w14:paraId="044149E1" w14:textId="0A641982" w:rsidR="00E47073" w:rsidRPr="00166CA6" w:rsidRDefault="00E47073" w:rsidP="00E47073">
      <w:pPr>
        <w:spacing w:after="120"/>
        <w:jc w:val="center"/>
        <w:rPr>
          <w:bCs/>
          <w:lang w:eastAsia="zh-CN"/>
        </w:rPr>
      </w:pPr>
      <w:r>
        <w:rPr>
          <w:bCs/>
          <w:lang w:eastAsia="zh-CN"/>
        </w:rPr>
        <w:t>Table 3-</w:t>
      </w:r>
      <w:r w:rsidR="00E50EF8">
        <w:rPr>
          <w:bCs/>
          <w:lang w:eastAsia="zh-CN"/>
        </w:rPr>
        <w:t>3</w:t>
      </w:r>
      <w:r>
        <w:rPr>
          <w:bCs/>
          <w:lang w:eastAsia="zh-CN"/>
        </w:rPr>
        <w:t xml:space="preserve"> </w:t>
      </w:r>
      <m:oMath>
        <m:r>
          <w:rPr>
            <w:rFonts w:ascii="Cambria Math" w:hAnsi="Cambria Math"/>
            <w:lang w:eastAsia="zh-CN"/>
          </w:rPr>
          <m:t>SN</m:t>
        </m:r>
        <m:sSub>
          <m:sSubPr>
            <m:ctrlPr>
              <w:rPr>
                <w:rFonts w:ascii="Cambria Math" w:hAnsi="Cambria Math"/>
                <w:bCs/>
                <w:i/>
                <w:lang w:eastAsia="zh-CN"/>
              </w:rPr>
            </m:ctrlPr>
          </m:sSubPr>
          <m:e>
            <m:r>
              <w:rPr>
                <w:rFonts w:ascii="Cambria Math" w:hAnsi="Cambria Math"/>
                <w:lang w:eastAsia="zh-CN"/>
              </w:rPr>
              <m:t>R</m:t>
            </m:r>
          </m:e>
          <m:sub>
            <m:r>
              <w:rPr>
                <w:rFonts w:ascii="Cambria Math" w:hAnsi="Cambria Math"/>
                <w:lang w:eastAsia="zh-CN"/>
              </w:rPr>
              <m:t>typeII-CJT</m:t>
            </m:r>
          </m:sub>
        </m:sSub>
      </m:oMath>
      <w:r>
        <w:rPr>
          <w:rFonts w:hint="eastAsia"/>
          <w:bCs/>
          <w:lang w:eastAsia="zh-CN"/>
        </w:rPr>
        <w:t xml:space="preserve"> </w:t>
      </w:r>
      <w:r>
        <w:rPr>
          <w:bCs/>
          <w:lang w:eastAsia="zh-CN"/>
        </w:rPr>
        <w:t xml:space="preserve">and </w:t>
      </w:r>
      <w:r>
        <w:rPr>
          <w:lang w:eastAsia="zh-CN"/>
        </w:rPr>
        <w:t xml:space="preserve">test metric </w:t>
      </w:r>
      <w:r w:rsidRPr="00166CA6">
        <w:rPr>
          <w:bCs/>
          <w:lang w:eastAsia="zh-CN"/>
        </w:rPr>
        <w:t xml:space="preserve"> </w:t>
      </w:r>
      <m:oMath>
        <m:sSub>
          <m:sSubPr>
            <m:ctrlPr>
              <w:rPr>
                <w:rFonts w:ascii="Cambria Math" w:hAnsi="Cambria Math"/>
                <w:i/>
                <w:lang w:eastAsia="zh-CN"/>
              </w:rPr>
            </m:ctrlPr>
          </m:sSubPr>
          <m:e>
            <m:r>
              <w:rPr>
                <w:rFonts w:ascii="Cambria Math" w:hAnsi="Cambria Math"/>
                <w:lang w:eastAsia="zh-CN"/>
              </w:rPr>
              <m:t>γ</m:t>
            </m:r>
          </m:e>
          <m:sub>
            <m:r>
              <w:rPr>
                <w:rFonts w:ascii="Cambria Math" w:hAnsi="Cambria Math"/>
                <w:lang w:eastAsia="zh-CN"/>
              </w:rPr>
              <m:t>3</m:t>
            </m:r>
          </m:sub>
        </m:sSub>
      </m:oMath>
      <w:r>
        <w:rPr>
          <w:rFonts w:hint="eastAsia"/>
          <w:lang w:eastAsia="zh-CN"/>
        </w:rPr>
        <w:t xml:space="preserve"> </w:t>
      </w:r>
      <w:r>
        <w:rPr>
          <w:lang w:eastAsia="zh-CN"/>
        </w:rPr>
        <w:t xml:space="preserve">of </w:t>
      </w:r>
      <w:r w:rsidRPr="006F1F3D">
        <w:rPr>
          <w:lang w:eastAsia="zh-CN"/>
        </w:rPr>
        <w:t>paramCombination-CJT-L-r18 = 7 and paramCombination-CJT-r18 = 4</w:t>
      </w:r>
    </w:p>
    <w:tbl>
      <w:tblPr>
        <w:tblStyle w:val="aff7"/>
        <w:tblW w:w="0" w:type="auto"/>
        <w:jc w:val="center"/>
        <w:tblLayout w:type="fixed"/>
        <w:tblLook w:val="04A0" w:firstRow="1" w:lastRow="0" w:firstColumn="1" w:lastColumn="0" w:noHBand="0" w:noVBand="1"/>
      </w:tblPr>
      <w:tblGrid>
        <w:gridCol w:w="1135"/>
        <w:gridCol w:w="807"/>
        <w:gridCol w:w="1843"/>
        <w:gridCol w:w="1843"/>
        <w:gridCol w:w="992"/>
      </w:tblGrid>
      <w:tr w:rsidR="00E50EF8" w:rsidRPr="005E38A9" w14:paraId="68205B7F" w14:textId="77777777" w:rsidTr="008B3FBA">
        <w:trPr>
          <w:jc w:val="center"/>
        </w:trPr>
        <w:tc>
          <w:tcPr>
            <w:tcW w:w="1135" w:type="dxa"/>
          </w:tcPr>
          <w:p w14:paraId="57BBE9B2" w14:textId="77777777" w:rsidR="00E50EF8" w:rsidRDefault="00E50EF8" w:rsidP="0069259B">
            <w:pPr>
              <w:spacing w:after="60"/>
              <w:jc w:val="center"/>
              <w:rPr>
                <w:rFonts w:eastAsiaTheme="minorEastAsia" w:hint="eastAsia"/>
                <w:b/>
                <w:lang w:eastAsia="zh-CN"/>
              </w:rPr>
            </w:pPr>
            <w:r>
              <w:rPr>
                <w:rFonts w:eastAsiaTheme="minorEastAsia" w:hint="eastAsia"/>
                <w:b/>
                <w:lang w:eastAsia="zh-CN"/>
              </w:rPr>
              <w:t>M</w:t>
            </w:r>
            <w:r>
              <w:rPr>
                <w:rFonts w:eastAsiaTheme="minorEastAsia"/>
                <w:b/>
                <w:lang w:eastAsia="zh-CN"/>
              </w:rPr>
              <w:t>CS</w:t>
            </w:r>
          </w:p>
        </w:tc>
        <w:tc>
          <w:tcPr>
            <w:tcW w:w="807" w:type="dxa"/>
          </w:tcPr>
          <w:p w14:paraId="5F012AE7" w14:textId="77777777" w:rsidR="00E50EF8" w:rsidRDefault="00E50EF8" w:rsidP="0069259B">
            <w:pPr>
              <w:spacing w:after="60"/>
              <w:jc w:val="center"/>
              <w:rPr>
                <w:rFonts w:eastAsiaTheme="minorEastAsia" w:hint="eastAsia"/>
                <w:b/>
                <w:lang w:eastAsia="zh-CN"/>
              </w:rPr>
            </w:pPr>
            <w:r>
              <w:rPr>
                <w:rFonts w:eastAsiaTheme="minorEastAsia" w:hint="eastAsia"/>
                <w:b/>
                <w:lang w:eastAsia="zh-CN"/>
              </w:rPr>
              <w:t>R</w:t>
            </w:r>
            <w:r>
              <w:rPr>
                <w:rFonts w:eastAsiaTheme="minorEastAsia"/>
                <w:b/>
                <w:lang w:eastAsia="zh-CN"/>
              </w:rPr>
              <w:t>x</w:t>
            </w:r>
          </w:p>
        </w:tc>
        <w:tc>
          <w:tcPr>
            <w:tcW w:w="1843" w:type="dxa"/>
          </w:tcPr>
          <w:p w14:paraId="596A09AF" w14:textId="1F9F31AA" w:rsidR="00E50EF8" w:rsidRPr="00E50EF8" w:rsidRDefault="00E50EF8" w:rsidP="0069259B">
            <w:pPr>
              <w:spacing w:after="60"/>
              <w:jc w:val="center"/>
              <w:rPr>
                <w:rFonts w:ascii="Arial" w:eastAsiaTheme="minorEastAsia" w:hAnsi="Arial" w:cs="Arial" w:hint="eastAsia"/>
                <w:b/>
                <w:lang w:eastAsia="zh-CN"/>
              </w:rPr>
            </w:pPr>
            <w:r>
              <w:rPr>
                <w:rFonts w:ascii="Arial" w:eastAsiaTheme="minorEastAsia" w:hAnsi="Arial" w:cs="Arial"/>
                <w:b/>
                <w:lang w:eastAsia="zh-CN"/>
              </w:rPr>
              <w:t xml:space="preserve">RI </w:t>
            </w:r>
            <w:r w:rsidRPr="00E50EF8">
              <w:rPr>
                <w:rFonts w:ascii="Arial" w:eastAsiaTheme="minorEastAsia" w:hAnsi="Arial" w:cs="Arial"/>
                <w:b/>
                <w:lang w:eastAsia="zh-CN"/>
              </w:rPr>
              <w:t>Restriction</w:t>
            </w:r>
          </w:p>
        </w:tc>
        <w:tc>
          <w:tcPr>
            <w:tcW w:w="1843" w:type="dxa"/>
          </w:tcPr>
          <w:p w14:paraId="4AD7C692" w14:textId="0A361FAE" w:rsidR="00E50EF8" w:rsidRPr="005E38A9" w:rsidRDefault="00E50EF8" w:rsidP="0069259B">
            <w:pPr>
              <w:spacing w:after="60"/>
              <w:jc w:val="center"/>
              <w:rPr>
                <w:rFonts w:eastAsiaTheme="minorEastAsia"/>
                <w:b/>
                <w:lang w:eastAsia="zh-CN"/>
              </w:rPr>
            </w:pPr>
            <m:oMathPara>
              <m:oMath>
                <m:r>
                  <m:rPr>
                    <m:sty m:val="bi"/>
                  </m:rPr>
                  <w:rPr>
                    <w:rFonts w:ascii="Cambria Math" w:hAnsi="Cambria Math"/>
                    <w:lang w:eastAsia="zh-CN"/>
                  </w:rPr>
                  <m:t>SN</m:t>
                </m:r>
                <m:sSub>
                  <m:sSubPr>
                    <m:ctrlPr>
                      <w:rPr>
                        <w:rFonts w:ascii="Cambria Math" w:hAnsi="Cambria Math"/>
                        <w:b/>
                        <w:bCs/>
                        <w:i/>
                        <w:lang w:eastAsia="zh-CN"/>
                      </w:rPr>
                    </m:ctrlPr>
                  </m:sSubPr>
                  <m:e>
                    <m:r>
                      <m:rPr>
                        <m:sty m:val="bi"/>
                      </m:rPr>
                      <w:rPr>
                        <w:rFonts w:ascii="Cambria Math" w:hAnsi="Cambria Math"/>
                        <w:lang w:eastAsia="zh-CN"/>
                      </w:rPr>
                      <m:t>R</m:t>
                    </m:r>
                  </m:e>
                  <m:sub>
                    <m:r>
                      <m:rPr>
                        <m:sty m:val="bi"/>
                      </m:rPr>
                      <w:rPr>
                        <w:rFonts w:ascii="Cambria Math" w:hAnsi="Cambria Math"/>
                        <w:lang w:eastAsia="zh-CN"/>
                      </w:rPr>
                      <m:t>typeII-CJT</m:t>
                    </m:r>
                  </m:sub>
                </m:sSub>
              </m:oMath>
            </m:oMathPara>
          </w:p>
        </w:tc>
        <w:tc>
          <w:tcPr>
            <w:tcW w:w="992" w:type="dxa"/>
          </w:tcPr>
          <w:p w14:paraId="52E9A308" w14:textId="77777777" w:rsidR="00E50EF8" w:rsidRPr="005E38A9" w:rsidRDefault="00E50EF8" w:rsidP="0069259B">
            <w:pPr>
              <w:spacing w:after="60"/>
              <w:jc w:val="center"/>
              <w:rPr>
                <w:b/>
                <w:lang w:eastAsia="zh-CN"/>
              </w:rPr>
            </w:pPr>
            <m:oMathPara>
              <m:oMath>
                <m:sSub>
                  <m:sSubPr>
                    <m:ctrlPr>
                      <w:rPr>
                        <w:rFonts w:ascii="Cambria Math" w:hAnsi="Cambria Math"/>
                        <w:b/>
                        <w:i/>
                        <w:lang w:eastAsia="zh-CN"/>
                      </w:rPr>
                    </m:ctrlPr>
                  </m:sSubPr>
                  <m:e>
                    <m:r>
                      <m:rPr>
                        <m:sty m:val="bi"/>
                      </m:rPr>
                      <w:rPr>
                        <w:rFonts w:ascii="Cambria Math" w:hAnsi="Cambria Math"/>
                        <w:lang w:eastAsia="zh-CN"/>
                      </w:rPr>
                      <m:t>γ</m:t>
                    </m:r>
                  </m:e>
                  <m:sub>
                    <m:r>
                      <m:rPr>
                        <m:sty m:val="bi"/>
                      </m:rPr>
                      <w:rPr>
                        <w:rFonts w:ascii="Cambria Math" w:hAnsi="Cambria Math"/>
                        <w:lang w:eastAsia="zh-CN"/>
                      </w:rPr>
                      <m:t>3</m:t>
                    </m:r>
                  </m:sub>
                </m:sSub>
              </m:oMath>
            </m:oMathPara>
          </w:p>
        </w:tc>
      </w:tr>
      <w:tr w:rsidR="00E50EF8" w:rsidRPr="005E38A9" w14:paraId="266DCA2C" w14:textId="77777777" w:rsidTr="008B3FBA">
        <w:trPr>
          <w:jc w:val="center"/>
        </w:trPr>
        <w:tc>
          <w:tcPr>
            <w:tcW w:w="1135" w:type="dxa"/>
            <w:vMerge w:val="restart"/>
          </w:tcPr>
          <w:p w14:paraId="3C62FF10" w14:textId="77777777" w:rsidR="00E50EF8" w:rsidRDefault="00E50EF8" w:rsidP="0069259B">
            <w:pPr>
              <w:spacing w:after="60"/>
              <w:jc w:val="center"/>
              <w:rPr>
                <w:rFonts w:eastAsiaTheme="minorEastAsia" w:hint="eastAsia"/>
                <w:b/>
                <w:lang w:eastAsia="zh-CN"/>
              </w:rPr>
            </w:pPr>
            <w:r>
              <w:rPr>
                <w:rFonts w:eastAsiaTheme="minorEastAsia" w:hint="eastAsia"/>
                <w:b/>
                <w:lang w:eastAsia="zh-CN"/>
              </w:rPr>
              <w:lastRenderedPageBreak/>
              <w:t>M</w:t>
            </w:r>
            <w:r>
              <w:rPr>
                <w:rFonts w:eastAsiaTheme="minorEastAsia"/>
                <w:b/>
                <w:lang w:eastAsia="zh-CN"/>
              </w:rPr>
              <w:t>CS13</w:t>
            </w:r>
          </w:p>
        </w:tc>
        <w:tc>
          <w:tcPr>
            <w:tcW w:w="807" w:type="dxa"/>
          </w:tcPr>
          <w:p w14:paraId="3CDFE02E" w14:textId="7134AED3" w:rsidR="00E50EF8" w:rsidRDefault="00E50EF8" w:rsidP="0069259B">
            <w:pPr>
              <w:spacing w:after="60"/>
              <w:jc w:val="center"/>
              <w:rPr>
                <w:rFonts w:eastAsiaTheme="minorEastAsia" w:hint="eastAsia"/>
                <w:b/>
                <w:lang w:eastAsia="zh-CN"/>
              </w:rPr>
            </w:pPr>
            <w:r>
              <w:rPr>
                <w:rFonts w:eastAsiaTheme="minorEastAsia"/>
                <w:b/>
                <w:lang w:eastAsia="zh-CN"/>
              </w:rPr>
              <w:t>4</w:t>
            </w:r>
            <w:r>
              <w:rPr>
                <w:rFonts w:eastAsiaTheme="minorEastAsia"/>
                <w:b/>
                <w:lang w:eastAsia="zh-CN"/>
              </w:rPr>
              <w:t xml:space="preserve"> Rx</w:t>
            </w:r>
          </w:p>
        </w:tc>
        <w:tc>
          <w:tcPr>
            <w:tcW w:w="1843" w:type="dxa"/>
          </w:tcPr>
          <w:p w14:paraId="7D8D180F" w14:textId="26635B69" w:rsidR="00E50EF8" w:rsidRDefault="00E50EF8" w:rsidP="0069259B">
            <w:pPr>
              <w:spacing w:after="60"/>
              <w:jc w:val="center"/>
              <w:rPr>
                <w:rFonts w:eastAsiaTheme="minorEastAsia"/>
                <w:lang w:eastAsia="zh-CN"/>
              </w:rPr>
            </w:pPr>
            <w:r>
              <w:rPr>
                <w:lang w:val="en-US" w:eastAsia="zh-CN"/>
              </w:rPr>
              <w:t>000000</w:t>
            </w:r>
            <w:r>
              <w:rPr>
                <w:lang w:val="en-US" w:eastAsia="zh-CN"/>
              </w:rPr>
              <w:t>0</w:t>
            </w:r>
            <w:r>
              <w:rPr>
                <w:lang w:val="en-US" w:eastAsia="zh-CN"/>
              </w:rPr>
              <w:t>1</w:t>
            </w:r>
          </w:p>
        </w:tc>
        <w:tc>
          <w:tcPr>
            <w:tcW w:w="1843" w:type="dxa"/>
          </w:tcPr>
          <w:p w14:paraId="73A8169B" w14:textId="0687D676" w:rsidR="00E50EF8" w:rsidRPr="001E2CD1" w:rsidRDefault="007B2197" w:rsidP="0069259B">
            <w:pPr>
              <w:spacing w:after="60"/>
              <w:jc w:val="center"/>
              <w:rPr>
                <w:rFonts w:eastAsiaTheme="minorEastAsia"/>
                <w:lang w:eastAsia="zh-CN"/>
              </w:rPr>
            </w:pPr>
            <w:r>
              <w:rPr>
                <w:rFonts w:eastAsiaTheme="minorEastAsia"/>
                <w:lang w:eastAsia="zh-CN"/>
              </w:rPr>
              <w:t>3.7</w:t>
            </w:r>
          </w:p>
        </w:tc>
        <w:tc>
          <w:tcPr>
            <w:tcW w:w="992" w:type="dxa"/>
          </w:tcPr>
          <w:p w14:paraId="1278269B" w14:textId="47022303" w:rsidR="00E50EF8" w:rsidRPr="001E2CD1" w:rsidRDefault="00E50EF8" w:rsidP="007B2197">
            <w:pPr>
              <w:spacing w:after="60"/>
              <w:jc w:val="center"/>
              <w:rPr>
                <w:rFonts w:eastAsiaTheme="minorEastAsia"/>
                <w:lang w:eastAsia="zh-CN"/>
              </w:rPr>
            </w:pPr>
            <w:r>
              <w:rPr>
                <w:rFonts w:eastAsiaTheme="minorEastAsia"/>
                <w:lang w:eastAsia="zh-CN"/>
              </w:rPr>
              <w:t>3.</w:t>
            </w:r>
            <w:r w:rsidR="007B2197">
              <w:rPr>
                <w:rFonts w:eastAsiaTheme="minorEastAsia"/>
                <w:lang w:eastAsia="zh-CN"/>
              </w:rPr>
              <w:t>86</w:t>
            </w:r>
          </w:p>
        </w:tc>
      </w:tr>
      <w:tr w:rsidR="00E50EF8" w:rsidRPr="005E38A9" w14:paraId="7F2A9832" w14:textId="77777777" w:rsidTr="008B3FBA">
        <w:trPr>
          <w:jc w:val="center"/>
        </w:trPr>
        <w:tc>
          <w:tcPr>
            <w:tcW w:w="1135" w:type="dxa"/>
            <w:vMerge/>
          </w:tcPr>
          <w:p w14:paraId="5CF1C6DC" w14:textId="77777777" w:rsidR="00E50EF8" w:rsidRPr="005E38A9" w:rsidRDefault="00E50EF8" w:rsidP="0069259B">
            <w:pPr>
              <w:spacing w:after="60"/>
              <w:jc w:val="center"/>
              <w:rPr>
                <w:rFonts w:eastAsiaTheme="minorEastAsia"/>
                <w:b/>
                <w:lang w:eastAsia="zh-CN"/>
              </w:rPr>
            </w:pPr>
          </w:p>
        </w:tc>
        <w:tc>
          <w:tcPr>
            <w:tcW w:w="807" w:type="dxa"/>
          </w:tcPr>
          <w:p w14:paraId="4266CDB3" w14:textId="77777777" w:rsidR="00E50EF8" w:rsidRPr="005E38A9" w:rsidRDefault="00E50EF8" w:rsidP="0069259B">
            <w:pPr>
              <w:spacing w:after="60"/>
              <w:jc w:val="center"/>
              <w:rPr>
                <w:rFonts w:eastAsiaTheme="minorEastAsia"/>
                <w:b/>
                <w:lang w:eastAsia="zh-CN"/>
              </w:rPr>
            </w:pPr>
            <w:r>
              <w:rPr>
                <w:rFonts w:eastAsiaTheme="minorEastAsia" w:hint="eastAsia"/>
                <w:b/>
                <w:lang w:eastAsia="zh-CN"/>
              </w:rPr>
              <w:t>4</w:t>
            </w:r>
            <w:r>
              <w:rPr>
                <w:rFonts w:eastAsiaTheme="minorEastAsia"/>
                <w:b/>
                <w:lang w:eastAsia="zh-CN"/>
              </w:rPr>
              <w:t xml:space="preserve"> Rx</w:t>
            </w:r>
          </w:p>
        </w:tc>
        <w:tc>
          <w:tcPr>
            <w:tcW w:w="1843" w:type="dxa"/>
          </w:tcPr>
          <w:p w14:paraId="57CC0762" w14:textId="5F9B4448" w:rsidR="00E50EF8" w:rsidRPr="001E2CD1" w:rsidRDefault="00E50EF8" w:rsidP="0069259B">
            <w:pPr>
              <w:spacing w:after="60"/>
              <w:jc w:val="center"/>
              <w:rPr>
                <w:rFonts w:eastAsiaTheme="minorEastAsia" w:hint="eastAsia"/>
                <w:lang w:eastAsia="zh-CN"/>
              </w:rPr>
            </w:pPr>
            <w:r>
              <w:rPr>
                <w:lang w:val="en-US" w:eastAsia="zh-CN"/>
              </w:rPr>
              <w:t>00000010</w:t>
            </w:r>
          </w:p>
        </w:tc>
        <w:tc>
          <w:tcPr>
            <w:tcW w:w="1843" w:type="dxa"/>
          </w:tcPr>
          <w:p w14:paraId="7CEE1574" w14:textId="1299C43A" w:rsidR="00E50EF8" w:rsidRPr="001E2CD1" w:rsidRDefault="007B2197" w:rsidP="0069259B">
            <w:pPr>
              <w:spacing w:after="60"/>
              <w:jc w:val="center"/>
              <w:rPr>
                <w:rFonts w:eastAsiaTheme="minorEastAsia"/>
                <w:lang w:eastAsia="zh-CN"/>
              </w:rPr>
            </w:pPr>
            <w:r>
              <w:rPr>
                <w:rFonts w:eastAsiaTheme="minorEastAsia"/>
                <w:lang w:eastAsia="zh-CN"/>
              </w:rPr>
              <w:t>11.4</w:t>
            </w:r>
          </w:p>
        </w:tc>
        <w:tc>
          <w:tcPr>
            <w:tcW w:w="992" w:type="dxa"/>
          </w:tcPr>
          <w:p w14:paraId="54BA03A4" w14:textId="439BEFAE" w:rsidR="00E50EF8" w:rsidRPr="001E2CD1" w:rsidRDefault="007B2197" w:rsidP="0069259B">
            <w:pPr>
              <w:spacing w:after="60"/>
              <w:jc w:val="center"/>
              <w:rPr>
                <w:rFonts w:eastAsiaTheme="minorEastAsia"/>
                <w:lang w:eastAsia="zh-CN"/>
              </w:rPr>
            </w:pPr>
            <w:r>
              <w:rPr>
                <w:rFonts w:eastAsiaTheme="minorEastAsia"/>
                <w:lang w:eastAsia="zh-CN"/>
              </w:rPr>
              <w:t>2.18</w:t>
            </w:r>
          </w:p>
        </w:tc>
      </w:tr>
    </w:tbl>
    <w:p w14:paraId="65AC9F1D" w14:textId="7B44B40E" w:rsidR="00E47073" w:rsidRDefault="00E47073" w:rsidP="00E91726">
      <w:pPr>
        <w:jc w:val="both"/>
        <w:rPr>
          <w:lang w:eastAsia="zh-CN"/>
        </w:rPr>
      </w:pPr>
    </w:p>
    <w:p w14:paraId="7CCB9E48" w14:textId="723BFDD5" w:rsidR="00D21433" w:rsidRDefault="00D21433" w:rsidP="00D21433">
      <w:pPr>
        <w:jc w:val="both"/>
        <w:rPr>
          <w:b/>
          <w:lang w:val="en-US" w:eastAsia="zh-CN"/>
        </w:rPr>
      </w:pPr>
      <w:r>
        <w:rPr>
          <w:b/>
          <w:lang w:val="en-US" w:eastAsia="zh-CN"/>
        </w:rPr>
        <w:t>Observation</w:t>
      </w:r>
      <w:r w:rsidRPr="00DA0CA1">
        <w:rPr>
          <w:b/>
          <w:lang w:val="en-US" w:eastAsia="zh-CN"/>
        </w:rPr>
        <w:t xml:space="preserve"> </w:t>
      </w:r>
      <w:r>
        <w:rPr>
          <w:b/>
          <w:lang w:val="en-US" w:eastAsia="zh-CN"/>
        </w:rPr>
        <w:t>9</w:t>
      </w:r>
      <w:r w:rsidRPr="00DA0CA1">
        <w:rPr>
          <w:b/>
          <w:lang w:val="en-US" w:eastAsia="zh-CN"/>
        </w:rPr>
        <w:t>:</w:t>
      </w:r>
      <w:r>
        <w:rPr>
          <w:b/>
          <w:lang w:val="en-US" w:eastAsia="zh-CN"/>
        </w:rPr>
        <w:t xml:space="preserve"> For </w:t>
      </w:r>
      <w:r w:rsidRPr="000C7EF3">
        <w:rPr>
          <w:b/>
          <w:lang w:val="en-US" w:eastAsia="zh-CN"/>
        </w:rPr>
        <w:t xml:space="preserve">paramCombination-CJT-L-r18 </w:t>
      </w:r>
      <w:r>
        <w:rPr>
          <w:b/>
          <w:lang w:val="en-US" w:eastAsia="zh-CN"/>
        </w:rPr>
        <w:t xml:space="preserve">= 7 and </w:t>
      </w:r>
      <w:r w:rsidRPr="000C7EF3">
        <w:rPr>
          <w:b/>
          <w:lang w:val="en-US" w:eastAsia="zh-CN"/>
        </w:rPr>
        <w:t>paramCombination-CJT-r18 = 4</w:t>
      </w:r>
      <w:r>
        <w:rPr>
          <w:b/>
          <w:lang w:val="en-US" w:eastAsia="zh-CN"/>
        </w:rPr>
        <w:t xml:space="preserve"> with MCS13</w:t>
      </w:r>
      <w:r>
        <w:rPr>
          <w:b/>
          <w:lang w:val="en-US" w:eastAsia="zh-CN"/>
        </w:rPr>
        <w:t xml:space="preserve"> and </w:t>
      </w:r>
      <w:r w:rsidRPr="00D21433">
        <w:rPr>
          <w:b/>
          <w:lang w:val="en-US" w:eastAsia="zh-CN"/>
        </w:rPr>
        <w:t xml:space="preserve">RI Restriction as </w:t>
      </w:r>
      <w:r w:rsidRPr="00D21433">
        <w:rPr>
          <w:b/>
          <w:lang w:val="en-US" w:eastAsia="zh-CN"/>
        </w:rPr>
        <w:t>00000010</w:t>
      </w:r>
      <w:r w:rsidRPr="00D21433">
        <w:rPr>
          <w:b/>
          <w:lang w:val="en-US" w:eastAsia="zh-CN"/>
        </w:rPr>
        <w:t xml:space="preserve">, </w:t>
      </w:r>
      <w:r>
        <w:rPr>
          <w:b/>
          <w:lang w:val="en-US" w:eastAsia="zh-CN"/>
        </w:rPr>
        <w:t xml:space="preserve">the test metric at 90% of the maximum TP is about </w:t>
      </w:r>
      <w:r>
        <w:rPr>
          <w:b/>
          <w:lang w:val="en-US" w:eastAsia="zh-CN"/>
        </w:rPr>
        <w:t>2.1</w:t>
      </w:r>
      <w:r>
        <w:rPr>
          <w:b/>
          <w:lang w:val="en-US" w:eastAsia="zh-CN"/>
        </w:rPr>
        <w:t xml:space="preserve"> for 4Rx.</w:t>
      </w:r>
    </w:p>
    <w:p w14:paraId="15BC8875" w14:textId="77777777" w:rsidR="00D21433" w:rsidRPr="00D21433" w:rsidRDefault="00D21433" w:rsidP="00E91726">
      <w:pPr>
        <w:jc w:val="both"/>
        <w:rPr>
          <w:rFonts w:hint="eastAsia"/>
          <w:lang w:val="en-US" w:eastAsia="zh-CN"/>
        </w:rPr>
      </w:pPr>
    </w:p>
    <w:p w14:paraId="54BB7247" w14:textId="05B4D106" w:rsidR="009C5FF5" w:rsidRDefault="00C47E53" w:rsidP="004833EC">
      <w:pPr>
        <w:pStyle w:val="1"/>
        <w:numPr>
          <w:ilvl w:val="0"/>
          <w:numId w:val="3"/>
        </w:numPr>
        <w:rPr>
          <w:rFonts w:asciiTheme="minorHAnsi" w:hAnsiTheme="minorHAnsi" w:cstheme="minorHAnsi"/>
          <w:lang w:val="en-US" w:eastAsia="zh-CN"/>
        </w:rPr>
      </w:pPr>
      <w:r>
        <w:rPr>
          <w:rFonts w:asciiTheme="minorHAnsi" w:hAnsiTheme="minorHAnsi" w:cstheme="minorHAnsi"/>
          <w:lang w:val="en-US" w:eastAsia="zh-CN"/>
        </w:rPr>
        <w:t>Rel-18 DMRS</w:t>
      </w:r>
    </w:p>
    <w:p w14:paraId="56CAC3FF" w14:textId="14B1148C" w:rsidR="006F5CB9" w:rsidRPr="006A2284" w:rsidRDefault="006A253A" w:rsidP="006A2284">
      <w:pPr>
        <w:jc w:val="both"/>
        <w:rPr>
          <w:rFonts w:ascii="Times" w:hAnsi="Times" w:cs="Times"/>
          <w:bCs/>
          <w:iCs/>
          <w:szCs w:val="22"/>
          <w:lang w:eastAsia="zh-CN"/>
        </w:rPr>
      </w:pPr>
      <w:r w:rsidRPr="007A1DB5">
        <w:rPr>
          <w:rFonts w:ascii="Times" w:hAnsi="Times" w:cs="Times" w:hint="eastAsia"/>
          <w:bCs/>
          <w:iCs/>
          <w:szCs w:val="22"/>
          <w:lang w:eastAsia="zh-CN"/>
        </w:rPr>
        <w:t>I</w:t>
      </w:r>
      <w:r w:rsidRPr="007A1DB5">
        <w:rPr>
          <w:rFonts w:ascii="Times" w:hAnsi="Times" w:cs="Times"/>
          <w:bCs/>
          <w:iCs/>
          <w:szCs w:val="22"/>
          <w:lang w:eastAsia="zh-CN"/>
        </w:rPr>
        <w:t>n RAN4#108bis</w:t>
      </w:r>
      <w:r w:rsidR="006F2861">
        <w:rPr>
          <w:rFonts w:ascii="Times" w:hAnsi="Times" w:cs="Times"/>
          <w:bCs/>
          <w:iCs/>
          <w:szCs w:val="22"/>
          <w:lang w:eastAsia="zh-CN"/>
        </w:rPr>
        <w:t xml:space="preserve"> meeting</w:t>
      </w:r>
      <w:r w:rsidRPr="007A1DB5">
        <w:rPr>
          <w:rFonts w:ascii="Times" w:hAnsi="Times" w:cs="Times"/>
          <w:bCs/>
          <w:iCs/>
          <w:szCs w:val="22"/>
          <w:lang w:eastAsia="zh-CN"/>
        </w:rPr>
        <w:t xml:space="preserve">, it is </w:t>
      </w:r>
      <w:r w:rsidR="006F2861">
        <w:rPr>
          <w:rFonts w:ascii="Times" w:hAnsi="Times" w:cs="Times"/>
          <w:bCs/>
          <w:iCs/>
          <w:szCs w:val="22"/>
          <w:lang w:eastAsia="zh-CN"/>
        </w:rPr>
        <w:t xml:space="preserve">agreed </w:t>
      </w:r>
      <w:r w:rsidRPr="007A1DB5">
        <w:rPr>
          <w:rFonts w:ascii="Times" w:hAnsi="Times" w:cs="Times"/>
          <w:bCs/>
          <w:iCs/>
          <w:szCs w:val="22"/>
          <w:lang w:eastAsia="zh-CN"/>
        </w:rPr>
        <w:t xml:space="preserve">to introduce PDSCH demodulation requirements for </w:t>
      </w:r>
      <w:r w:rsidR="006F2861">
        <w:rPr>
          <w:rFonts w:ascii="Times" w:hAnsi="Times" w:cs="Times"/>
          <w:bCs/>
          <w:iCs/>
          <w:szCs w:val="22"/>
          <w:lang w:eastAsia="zh-CN"/>
        </w:rPr>
        <w:t xml:space="preserve">Rel-18 </w:t>
      </w:r>
      <w:r w:rsidR="0007652C">
        <w:rPr>
          <w:rFonts w:ascii="Times" w:hAnsi="Times" w:cs="Times"/>
          <w:bCs/>
          <w:iCs/>
          <w:szCs w:val="22"/>
          <w:lang w:eastAsia="zh-CN"/>
        </w:rPr>
        <w:t xml:space="preserve">enhanced </w:t>
      </w:r>
      <w:r w:rsidR="006F2861">
        <w:rPr>
          <w:rFonts w:ascii="Times" w:hAnsi="Times" w:cs="Times"/>
          <w:bCs/>
          <w:iCs/>
          <w:szCs w:val="22"/>
          <w:lang w:eastAsia="zh-CN"/>
        </w:rPr>
        <w:t xml:space="preserve">DMRS </w:t>
      </w:r>
      <w:r w:rsidR="0007652C">
        <w:rPr>
          <w:rFonts w:ascii="Times" w:hAnsi="Times" w:cs="Times"/>
          <w:bCs/>
          <w:iCs/>
          <w:szCs w:val="22"/>
          <w:lang w:eastAsia="zh-CN"/>
        </w:rPr>
        <w:t>for SU-MIMO scenario [3]</w:t>
      </w:r>
      <w:r w:rsidRPr="007A1DB5">
        <w:rPr>
          <w:rFonts w:ascii="Times" w:hAnsi="Times" w:cs="Times"/>
          <w:bCs/>
          <w:iCs/>
          <w:szCs w:val="22"/>
          <w:lang w:eastAsia="zh-CN"/>
        </w:rPr>
        <w:t xml:space="preserve">, and </w:t>
      </w:r>
      <w:r w:rsidR="006F2861">
        <w:rPr>
          <w:rFonts w:ascii="Times" w:hAnsi="Times" w:cs="Times"/>
          <w:bCs/>
          <w:iCs/>
          <w:szCs w:val="22"/>
          <w:lang w:eastAsia="zh-CN"/>
        </w:rPr>
        <w:t>in RAN4#109</w:t>
      </w:r>
      <w:r w:rsidR="00680E2B">
        <w:rPr>
          <w:rFonts w:ascii="Times" w:hAnsi="Times" w:cs="Times"/>
          <w:bCs/>
          <w:iCs/>
          <w:szCs w:val="22"/>
          <w:lang w:eastAsia="zh-CN"/>
        </w:rPr>
        <w:t xml:space="preserve"> and RAN4#110</w:t>
      </w:r>
      <w:r w:rsidR="006F2861">
        <w:rPr>
          <w:rFonts w:ascii="Times" w:hAnsi="Times" w:cs="Times"/>
          <w:bCs/>
          <w:iCs/>
          <w:szCs w:val="22"/>
          <w:lang w:eastAsia="zh-CN"/>
        </w:rPr>
        <w:t xml:space="preserve"> meeting, some agreements about simulation assumptions are achieved</w:t>
      </w:r>
      <w:r w:rsidR="00C621CD">
        <w:rPr>
          <w:rFonts w:ascii="Times" w:hAnsi="Times" w:cs="Times"/>
          <w:bCs/>
          <w:iCs/>
          <w:szCs w:val="22"/>
          <w:lang w:eastAsia="zh-CN"/>
        </w:rPr>
        <w:t xml:space="preserve"> [4]</w:t>
      </w:r>
      <w:r w:rsidR="00680E2B">
        <w:rPr>
          <w:rFonts w:ascii="Times" w:hAnsi="Times" w:cs="Times"/>
          <w:bCs/>
          <w:iCs/>
          <w:szCs w:val="22"/>
          <w:lang w:eastAsia="zh-CN"/>
        </w:rPr>
        <w:t>[5]</w:t>
      </w:r>
      <w:r w:rsidR="006F2861">
        <w:rPr>
          <w:rFonts w:ascii="Times" w:hAnsi="Times" w:cs="Times"/>
          <w:bCs/>
          <w:iCs/>
          <w:szCs w:val="22"/>
          <w:lang w:eastAsia="zh-CN"/>
        </w:rPr>
        <w:t xml:space="preserve">. </w:t>
      </w:r>
      <w:r w:rsidR="00085544">
        <w:rPr>
          <w:rFonts w:ascii="Times" w:hAnsi="Times" w:cs="Times"/>
          <w:bCs/>
          <w:iCs/>
          <w:szCs w:val="22"/>
          <w:lang w:eastAsia="zh-CN"/>
        </w:rPr>
        <w:t>In this simulation, we’d like to know the PDSCH demodulation performance difference between cases by using R</w:t>
      </w:r>
      <w:r w:rsidR="00114B69">
        <w:rPr>
          <w:rFonts w:ascii="Times" w:hAnsi="Times" w:cs="Times"/>
          <w:bCs/>
          <w:iCs/>
          <w:szCs w:val="22"/>
          <w:lang w:eastAsia="zh-CN"/>
        </w:rPr>
        <w:t>el-</w:t>
      </w:r>
      <w:r w:rsidR="00085544">
        <w:rPr>
          <w:rFonts w:ascii="Times" w:hAnsi="Times" w:cs="Times"/>
          <w:bCs/>
          <w:iCs/>
          <w:szCs w:val="22"/>
          <w:lang w:eastAsia="zh-CN"/>
        </w:rPr>
        <w:t>15 DMRS and R</w:t>
      </w:r>
      <w:r w:rsidR="00114B69">
        <w:rPr>
          <w:rFonts w:ascii="Times" w:hAnsi="Times" w:cs="Times"/>
          <w:bCs/>
          <w:iCs/>
          <w:szCs w:val="22"/>
          <w:lang w:eastAsia="zh-CN"/>
        </w:rPr>
        <w:t>el-</w:t>
      </w:r>
      <w:r w:rsidR="00085544">
        <w:rPr>
          <w:rFonts w:ascii="Times" w:hAnsi="Times" w:cs="Times"/>
          <w:bCs/>
          <w:iCs/>
          <w:szCs w:val="22"/>
          <w:lang w:eastAsia="zh-CN"/>
        </w:rPr>
        <w:t>18 enhanced DMRS.</w:t>
      </w:r>
    </w:p>
    <w:p w14:paraId="019D31F9" w14:textId="77777777" w:rsidR="006A2284" w:rsidRPr="006A2284" w:rsidRDefault="006A2284" w:rsidP="006A2284">
      <w:pPr>
        <w:pStyle w:val="aff8"/>
        <w:keepNext/>
        <w:keepLines/>
        <w:numPr>
          <w:ilvl w:val="0"/>
          <w:numId w:val="10"/>
        </w:numPr>
        <w:overflowPunct/>
        <w:autoSpaceDE/>
        <w:autoSpaceDN/>
        <w:adjustRightInd/>
        <w:spacing w:before="180"/>
        <w:ind w:firstLineChars="0"/>
        <w:textAlignment w:val="auto"/>
        <w:outlineLvl w:val="1"/>
        <w:rPr>
          <w:rFonts w:ascii="Arial" w:eastAsia="宋体" w:hAnsi="Arial"/>
          <w:vanish/>
          <w:sz w:val="32"/>
          <w:lang w:val="sv-SE" w:eastAsia="zh-CN"/>
        </w:rPr>
      </w:pPr>
    </w:p>
    <w:p w14:paraId="70B5CB8A" w14:textId="7E64F1CD" w:rsidR="006F5CB9" w:rsidRDefault="006F5CB9" w:rsidP="006A2284">
      <w:pPr>
        <w:pStyle w:val="2"/>
        <w:numPr>
          <w:ilvl w:val="1"/>
          <w:numId w:val="10"/>
        </w:numPr>
        <w:rPr>
          <w:lang w:eastAsia="zh-CN"/>
        </w:rPr>
      </w:pPr>
      <w:r w:rsidRPr="00B801D4">
        <w:rPr>
          <w:lang w:eastAsia="zh-CN"/>
        </w:rPr>
        <w:t>Simulation</w:t>
      </w:r>
      <w:r>
        <w:rPr>
          <w:lang w:eastAsia="zh-CN"/>
        </w:rPr>
        <w:t xml:space="preserve"> assumptions</w:t>
      </w:r>
    </w:p>
    <w:p w14:paraId="25E4AA2E" w14:textId="0BFB65AC" w:rsidR="005312B4" w:rsidRDefault="005312B4" w:rsidP="005312B4">
      <w:pPr>
        <w:pStyle w:val="0Maintext"/>
        <w:spacing w:after="120" w:afterAutospacing="0" w:line="240" w:lineRule="auto"/>
        <w:ind w:firstLine="0"/>
        <w:jc w:val="center"/>
        <w:rPr>
          <w:rFonts w:eastAsiaTheme="minorEastAsia"/>
          <w:lang w:eastAsia="zh-CN"/>
        </w:rPr>
      </w:pPr>
      <w:r>
        <w:rPr>
          <w:rFonts w:eastAsiaTheme="minorEastAsia"/>
          <w:lang w:eastAsia="zh-CN"/>
        </w:rPr>
        <w:t>Table 4-1. Simulation assumptions of R18 enhanced DMRS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003"/>
        <w:gridCol w:w="709"/>
        <w:gridCol w:w="4107"/>
      </w:tblGrid>
      <w:tr w:rsidR="00A3408E" w:rsidRPr="00C25669" w14:paraId="35FA4151" w14:textId="77777777" w:rsidTr="009057CD">
        <w:tc>
          <w:tcPr>
            <w:tcW w:w="4815" w:type="dxa"/>
            <w:gridSpan w:val="2"/>
            <w:shd w:val="clear" w:color="auto" w:fill="auto"/>
          </w:tcPr>
          <w:p w14:paraId="169FBB34" w14:textId="77777777" w:rsidR="00A3408E" w:rsidRPr="00C25669" w:rsidRDefault="00A3408E" w:rsidP="00A3408E">
            <w:pPr>
              <w:pStyle w:val="TAH"/>
              <w:keepNext w:val="0"/>
              <w:keepLines w:val="0"/>
              <w:widowControl w:val="0"/>
            </w:pPr>
            <w:r w:rsidRPr="00C25669">
              <w:t>Parameter</w:t>
            </w:r>
          </w:p>
        </w:tc>
        <w:tc>
          <w:tcPr>
            <w:tcW w:w="709" w:type="dxa"/>
            <w:shd w:val="clear" w:color="auto" w:fill="auto"/>
          </w:tcPr>
          <w:p w14:paraId="08DD838D" w14:textId="77777777" w:rsidR="00A3408E" w:rsidRPr="00C25669" w:rsidRDefault="00A3408E" w:rsidP="00A3408E">
            <w:pPr>
              <w:pStyle w:val="TAH"/>
              <w:keepNext w:val="0"/>
              <w:keepLines w:val="0"/>
              <w:widowControl w:val="0"/>
            </w:pPr>
            <w:r w:rsidRPr="00C25669">
              <w:t>Unit</w:t>
            </w:r>
          </w:p>
        </w:tc>
        <w:tc>
          <w:tcPr>
            <w:tcW w:w="4107" w:type="dxa"/>
            <w:shd w:val="clear" w:color="auto" w:fill="auto"/>
          </w:tcPr>
          <w:p w14:paraId="350C5A8A" w14:textId="77777777" w:rsidR="00A3408E" w:rsidRPr="00C25669" w:rsidRDefault="00A3408E" w:rsidP="00A3408E">
            <w:pPr>
              <w:pStyle w:val="TAH"/>
              <w:keepNext w:val="0"/>
              <w:keepLines w:val="0"/>
              <w:widowControl w:val="0"/>
            </w:pPr>
            <w:r w:rsidRPr="00C25669">
              <w:t>Value</w:t>
            </w:r>
          </w:p>
        </w:tc>
      </w:tr>
      <w:tr w:rsidR="00A3408E" w:rsidRPr="00C25669" w14:paraId="7C234424" w14:textId="77777777" w:rsidTr="009057CD">
        <w:tc>
          <w:tcPr>
            <w:tcW w:w="4815" w:type="dxa"/>
            <w:gridSpan w:val="2"/>
            <w:shd w:val="clear" w:color="auto" w:fill="auto"/>
          </w:tcPr>
          <w:p w14:paraId="5CA88A74" w14:textId="77777777" w:rsidR="00A3408E" w:rsidRPr="00C25669" w:rsidRDefault="00A3408E" w:rsidP="00A3408E">
            <w:pPr>
              <w:pStyle w:val="TAL"/>
              <w:keepNext w:val="0"/>
              <w:keepLines w:val="0"/>
              <w:widowControl w:val="0"/>
            </w:pPr>
            <w:r w:rsidRPr="00C25669">
              <w:t>Duplex mode</w:t>
            </w:r>
          </w:p>
        </w:tc>
        <w:tc>
          <w:tcPr>
            <w:tcW w:w="709" w:type="dxa"/>
            <w:shd w:val="clear" w:color="auto" w:fill="auto"/>
          </w:tcPr>
          <w:p w14:paraId="48D46FAA" w14:textId="77777777" w:rsidR="00A3408E" w:rsidRPr="00C25669" w:rsidRDefault="00A3408E" w:rsidP="00A3408E">
            <w:pPr>
              <w:pStyle w:val="TAC"/>
              <w:keepNext w:val="0"/>
              <w:keepLines w:val="0"/>
              <w:widowControl w:val="0"/>
            </w:pPr>
          </w:p>
        </w:tc>
        <w:tc>
          <w:tcPr>
            <w:tcW w:w="4107" w:type="dxa"/>
            <w:shd w:val="clear" w:color="auto" w:fill="auto"/>
          </w:tcPr>
          <w:p w14:paraId="18CC9956" w14:textId="25B4753D" w:rsidR="00A3408E" w:rsidRPr="00C25669" w:rsidRDefault="00A3408E" w:rsidP="00A3408E">
            <w:pPr>
              <w:pStyle w:val="TAC"/>
              <w:keepNext w:val="0"/>
              <w:keepLines w:val="0"/>
              <w:widowControl w:val="0"/>
            </w:pPr>
            <w:r w:rsidRPr="00C25669">
              <w:t>FDD</w:t>
            </w:r>
            <w:r w:rsidR="00DD197B">
              <w:t xml:space="preserve"> and TDD</w:t>
            </w:r>
          </w:p>
        </w:tc>
      </w:tr>
      <w:tr w:rsidR="00A3408E" w:rsidRPr="00C25669" w14:paraId="23772A15" w14:textId="77777777" w:rsidTr="009057CD">
        <w:tc>
          <w:tcPr>
            <w:tcW w:w="4815" w:type="dxa"/>
            <w:gridSpan w:val="2"/>
            <w:shd w:val="clear" w:color="auto" w:fill="auto"/>
          </w:tcPr>
          <w:p w14:paraId="6FFA195A" w14:textId="77777777" w:rsidR="00A3408E" w:rsidRPr="00C25669" w:rsidRDefault="00A3408E" w:rsidP="00A3408E">
            <w:pPr>
              <w:pStyle w:val="TAL"/>
              <w:keepNext w:val="0"/>
              <w:keepLines w:val="0"/>
              <w:widowControl w:val="0"/>
            </w:pPr>
            <w:r w:rsidRPr="00C25669">
              <w:t>Active DL BWP index</w:t>
            </w:r>
          </w:p>
        </w:tc>
        <w:tc>
          <w:tcPr>
            <w:tcW w:w="709" w:type="dxa"/>
            <w:shd w:val="clear" w:color="auto" w:fill="auto"/>
          </w:tcPr>
          <w:p w14:paraId="68AB90B2" w14:textId="77777777" w:rsidR="00A3408E" w:rsidRPr="00C25669" w:rsidRDefault="00A3408E" w:rsidP="00A3408E">
            <w:pPr>
              <w:pStyle w:val="TAC"/>
              <w:keepNext w:val="0"/>
              <w:keepLines w:val="0"/>
              <w:widowControl w:val="0"/>
            </w:pPr>
          </w:p>
        </w:tc>
        <w:tc>
          <w:tcPr>
            <w:tcW w:w="4107" w:type="dxa"/>
            <w:shd w:val="clear" w:color="auto" w:fill="auto"/>
          </w:tcPr>
          <w:p w14:paraId="18DAF860" w14:textId="77777777" w:rsidR="00A3408E" w:rsidRPr="00C25669" w:rsidRDefault="00A3408E" w:rsidP="00A3408E">
            <w:pPr>
              <w:pStyle w:val="TAC"/>
              <w:keepNext w:val="0"/>
              <w:keepLines w:val="0"/>
              <w:widowControl w:val="0"/>
            </w:pPr>
            <w:r w:rsidRPr="00C25669">
              <w:t>1</w:t>
            </w:r>
          </w:p>
        </w:tc>
      </w:tr>
      <w:tr w:rsidR="00D44723" w:rsidRPr="00C25669" w14:paraId="7525F087" w14:textId="77777777" w:rsidTr="009057CD">
        <w:trPr>
          <w:trHeight w:val="240"/>
        </w:trPr>
        <w:tc>
          <w:tcPr>
            <w:tcW w:w="1812" w:type="dxa"/>
            <w:vMerge w:val="restart"/>
            <w:shd w:val="clear" w:color="auto" w:fill="auto"/>
          </w:tcPr>
          <w:p w14:paraId="2D962BBD" w14:textId="77777777" w:rsidR="00D44723" w:rsidRPr="00C25669" w:rsidRDefault="00D44723" w:rsidP="00A3408E">
            <w:pPr>
              <w:pStyle w:val="TAL"/>
              <w:keepNext w:val="0"/>
              <w:keepLines w:val="0"/>
              <w:widowControl w:val="0"/>
            </w:pPr>
            <w:r w:rsidRPr="00C25669">
              <w:t>PDSCH configuration</w:t>
            </w:r>
          </w:p>
        </w:tc>
        <w:tc>
          <w:tcPr>
            <w:tcW w:w="3003" w:type="dxa"/>
            <w:shd w:val="clear" w:color="auto" w:fill="auto"/>
          </w:tcPr>
          <w:p w14:paraId="7518CFC4" w14:textId="77777777" w:rsidR="00D44723" w:rsidRPr="00C25669" w:rsidRDefault="00D44723" w:rsidP="00A3408E">
            <w:pPr>
              <w:pStyle w:val="TAL"/>
              <w:keepNext w:val="0"/>
              <w:keepLines w:val="0"/>
              <w:widowControl w:val="0"/>
            </w:pPr>
            <w:r w:rsidRPr="00C25669">
              <w:t>Mapping type</w:t>
            </w:r>
          </w:p>
        </w:tc>
        <w:tc>
          <w:tcPr>
            <w:tcW w:w="709" w:type="dxa"/>
            <w:shd w:val="clear" w:color="auto" w:fill="auto"/>
          </w:tcPr>
          <w:p w14:paraId="53E797CD" w14:textId="77777777" w:rsidR="00D44723" w:rsidRPr="00C25669" w:rsidRDefault="00D44723" w:rsidP="00A3408E">
            <w:pPr>
              <w:pStyle w:val="TAC"/>
              <w:keepNext w:val="0"/>
              <w:keepLines w:val="0"/>
              <w:widowControl w:val="0"/>
            </w:pPr>
          </w:p>
        </w:tc>
        <w:tc>
          <w:tcPr>
            <w:tcW w:w="4107" w:type="dxa"/>
            <w:shd w:val="clear" w:color="auto" w:fill="auto"/>
          </w:tcPr>
          <w:p w14:paraId="76B76837" w14:textId="77777777" w:rsidR="00D44723" w:rsidRPr="00C25669" w:rsidRDefault="00D44723" w:rsidP="00A3408E">
            <w:pPr>
              <w:pStyle w:val="TAC"/>
              <w:keepNext w:val="0"/>
              <w:keepLines w:val="0"/>
              <w:widowControl w:val="0"/>
            </w:pPr>
            <w:r w:rsidRPr="00C25669">
              <w:t>Type A</w:t>
            </w:r>
          </w:p>
        </w:tc>
      </w:tr>
      <w:tr w:rsidR="00D44723" w:rsidRPr="00C25669" w14:paraId="362E693D" w14:textId="77777777" w:rsidTr="009057CD">
        <w:tc>
          <w:tcPr>
            <w:tcW w:w="1812" w:type="dxa"/>
            <w:vMerge/>
            <w:shd w:val="clear" w:color="auto" w:fill="auto"/>
          </w:tcPr>
          <w:p w14:paraId="4B895045" w14:textId="77777777" w:rsidR="00D44723" w:rsidRPr="00C25669" w:rsidRDefault="00D44723" w:rsidP="00A3408E">
            <w:pPr>
              <w:pStyle w:val="TAL"/>
              <w:keepNext w:val="0"/>
              <w:keepLines w:val="0"/>
              <w:widowControl w:val="0"/>
            </w:pPr>
          </w:p>
        </w:tc>
        <w:tc>
          <w:tcPr>
            <w:tcW w:w="3003" w:type="dxa"/>
            <w:shd w:val="clear" w:color="auto" w:fill="auto"/>
          </w:tcPr>
          <w:p w14:paraId="6DD95030" w14:textId="77777777" w:rsidR="00D44723" w:rsidRPr="00C25669" w:rsidRDefault="00D44723" w:rsidP="00A3408E">
            <w:pPr>
              <w:pStyle w:val="TAL"/>
              <w:keepNext w:val="0"/>
              <w:keepLines w:val="0"/>
              <w:widowControl w:val="0"/>
            </w:pPr>
            <w:r w:rsidRPr="00C25669">
              <w:t>k0</w:t>
            </w:r>
          </w:p>
        </w:tc>
        <w:tc>
          <w:tcPr>
            <w:tcW w:w="709" w:type="dxa"/>
            <w:shd w:val="clear" w:color="auto" w:fill="auto"/>
          </w:tcPr>
          <w:p w14:paraId="44E63B92" w14:textId="77777777" w:rsidR="00D44723" w:rsidRPr="00C25669" w:rsidRDefault="00D44723" w:rsidP="00A3408E">
            <w:pPr>
              <w:pStyle w:val="TAC"/>
              <w:keepNext w:val="0"/>
              <w:keepLines w:val="0"/>
              <w:widowControl w:val="0"/>
            </w:pPr>
          </w:p>
        </w:tc>
        <w:tc>
          <w:tcPr>
            <w:tcW w:w="4107" w:type="dxa"/>
            <w:shd w:val="clear" w:color="auto" w:fill="auto"/>
          </w:tcPr>
          <w:p w14:paraId="4F882CE0" w14:textId="77777777" w:rsidR="00D44723" w:rsidRPr="00C25669" w:rsidRDefault="00D44723" w:rsidP="00A3408E">
            <w:pPr>
              <w:pStyle w:val="TAC"/>
              <w:keepNext w:val="0"/>
              <w:keepLines w:val="0"/>
              <w:widowControl w:val="0"/>
            </w:pPr>
            <w:r w:rsidRPr="00C25669">
              <w:t>0</w:t>
            </w:r>
          </w:p>
        </w:tc>
      </w:tr>
      <w:tr w:rsidR="00D44723" w:rsidRPr="00C25669" w14:paraId="5B48F565" w14:textId="77777777" w:rsidTr="009057CD">
        <w:tc>
          <w:tcPr>
            <w:tcW w:w="1812" w:type="dxa"/>
            <w:vMerge/>
            <w:shd w:val="clear" w:color="auto" w:fill="auto"/>
          </w:tcPr>
          <w:p w14:paraId="2D881729" w14:textId="77777777" w:rsidR="00D44723" w:rsidRPr="00C25669" w:rsidRDefault="00D44723" w:rsidP="00A3408E">
            <w:pPr>
              <w:pStyle w:val="TAL"/>
              <w:keepNext w:val="0"/>
              <w:keepLines w:val="0"/>
              <w:widowControl w:val="0"/>
            </w:pPr>
          </w:p>
        </w:tc>
        <w:tc>
          <w:tcPr>
            <w:tcW w:w="3003" w:type="dxa"/>
            <w:shd w:val="clear" w:color="auto" w:fill="auto"/>
          </w:tcPr>
          <w:p w14:paraId="58ED5D1B" w14:textId="77777777" w:rsidR="00D44723" w:rsidRPr="00C25669" w:rsidRDefault="00D44723" w:rsidP="00A3408E">
            <w:pPr>
              <w:pStyle w:val="TAL"/>
              <w:keepNext w:val="0"/>
              <w:keepLines w:val="0"/>
              <w:widowControl w:val="0"/>
            </w:pPr>
            <w:r w:rsidRPr="00C25669">
              <w:t xml:space="preserve">Starting symbol (S) </w:t>
            </w:r>
          </w:p>
        </w:tc>
        <w:tc>
          <w:tcPr>
            <w:tcW w:w="709" w:type="dxa"/>
            <w:shd w:val="clear" w:color="auto" w:fill="auto"/>
          </w:tcPr>
          <w:p w14:paraId="2519AD27" w14:textId="77777777" w:rsidR="00D44723" w:rsidRPr="00C25669" w:rsidRDefault="00D44723" w:rsidP="00A3408E">
            <w:pPr>
              <w:pStyle w:val="TAC"/>
              <w:keepNext w:val="0"/>
              <w:keepLines w:val="0"/>
              <w:widowControl w:val="0"/>
            </w:pPr>
          </w:p>
        </w:tc>
        <w:tc>
          <w:tcPr>
            <w:tcW w:w="4107" w:type="dxa"/>
            <w:shd w:val="clear" w:color="auto" w:fill="auto"/>
          </w:tcPr>
          <w:p w14:paraId="65146A90" w14:textId="77777777" w:rsidR="00D44723" w:rsidRPr="00C25669" w:rsidRDefault="00D44723" w:rsidP="00A3408E">
            <w:pPr>
              <w:pStyle w:val="TAC"/>
              <w:keepNext w:val="0"/>
              <w:keepLines w:val="0"/>
              <w:widowControl w:val="0"/>
            </w:pPr>
            <w:r w:rsidRPr="00C25669">
              <w:t>2</w:t>
            </w:r>
          </w:p>
        </w:tc>
      </w:tr>
      <w:tr w:rsidR="00D44723" w:rsidRPr="00C25669" w14:paraId="5DBCF84D" w14:textId="77777777" w:rsidTr="009057CD">
        <w:tc>
          <w:tcPr>
            <w:tcW w:w="1812" w:type="dxa"/>
            <w:vMerge/>
            <w:shd w:val="clear" w:color="auto" w:fill="auto"/>
          </w:tcPr>
          <w:p w14:paraId="18FB10CA" w14:textId="77777777" w:rsidR="00D44723" w:rsidRPr="00C25669" w:rsidRDefault="00D44723" w:rsidP="00A3408E">
            <w:pPr>
              <w:pStyle w:val="TAL"/>
              <w:keepNext w:val="0"/>
              <w:keepLines w:val="0"/>
              <w:widowControl w:val="0"/>
            </w:pPr>
          </w:p>
        </w:tc>
        <w:tc>
          <w:tcPr>
            <w:tcW w:w="3003" w:type="dxa"/>
            <w:shd w:val="clear" w:color="auto" w:fill="auto"/>
          </w:tcPr>
          <w:p w14:paraId="72BFDAD7" w14:textId="77777777" w:rsidR="00D44723" w:rsidRPr="00C25669" w:rsidRDefault="00D44723" w:rsidP="00A3408E">
            <w:pPr>
              <w:pStyle w:val="TAL"/>
              <w:keepNext w:val="0"/>
              <w:keepLines w:val="0"/>
              <w:widowControl w:val="0"/>
            </w:pPr>
            <w:r w:rsidRPr="00C25669">
              <w:t>Length (L)</w:t>
            </w:r>
          </w:p>
        </w:tc>
        <w:tc>
          <w:tcPr>
            <w:tcW w:w="709" w:type="dxa"/>
            <w:shd w:val="clear" w:color="auto" w:fill="auto"/>
          </w:tcPr>
          <w:p w14:paraId="453B528E" w14:textId="77777777" w:rsidR="00D44723" w:rsidRPr="00C25669" w:rsidRDefault="00D44723" w:rsidP="00A3408E">
            <w:pPr>
              <w:pStyle w:val="TAC"/>
              <w:keepNext w:val="0"/>
              <w:keepLines w:val="0"/>
              <w:widowControl w:val="0"/>
            </w:pPr>
          </w:p>
        </w:tc>
        <w:tc>
          <w:tcPr>
            <w:tcW w:w="4107" w:type="dxa"/>
            <w:shd w:val="clear" w:color="auto" w:fill="auto"/>
          </w:tcPr>
          <w:p w14:paraId="75FEE411" w14:textId="20F4AC1F" w:rsidR="00D44723" w:rsidRDefault="00D44723" w:rsidP="00A3408E">
            <w:pPr>
              <w:pStyle w:val="TAC"/>
              <w:keepNext w:val="0"/>
              <w:keepLines w:val="0"/>
              <w:widowControl w:val="0"/>
            </w:pPr>
            <w:r>
              <w:t xml:space="preserve">FDD: </w:t>
            </w:r>
            <w:r w:rsidRPr="00C25669">
              <w:t>12</w:t>
            </w:r>
          </w:p>
          <w:p w14:paraId="0FDAF385" w14:textId="1BC53E21" w:rsidR="00D44723" w:rsidRPr="00C25669" w:rsidRDefault="00D44723" w:rsidP="00A3408E">
            <w:pPr>
              <w:pStyle w:val="TAC"/>
              <w:keepNext w:val="0"/>
              <w:keepLines w:val="0"/>
              <w:widowControl w:val="0"/>
              <w:rPr>
                <w:lang w:eastAsia="zh-CN"/>
              </w:rPr>
            </w:pPr>
            <w:r>
              <w:rPr>
                <w:rFonts w:hint="eastAsia"/>
                <w:lang w:eastAsia="zh-CN"/>
              </w:rPr>
              <w:t>T</w:t>
            </w:r>
            <w:r>
              <w:rPr>
                <w:lang w:eastAsia="zh-CN"/>
              </w:rPr>
              <w:t xml:space="preserve">DD: </w:t>
            </w:r>
            <w:r w:rsidRPr="001A41FB">
              <w:rPr>
                <w:lang w:eastAsia="zh-CN"/>
              </w:rPr>
              <w:t>Specific to each Reference channel</w:t>
            </w:r>
          </w:p>
        </w:tc>
      </w:tr>
      <w:tr w:rsidR="00D44723" w:rsidRPr="00C25669" w14:paraId="2FDEA693" w14:textId="77777777" w:rsidTr="009057CD">
        <w:tc>
          <w:tcPr>
            <w:tcW w:w="1812" w:type="dxa"/>
            <w:vMerge/>
            <w:shd w:val="clear" w:color="auto" w:fill="auto"/>
          </w:tcPr>
          <w:p w14:paraId="358E8AA6" w14:textId="77777777" w:rsidR="00D44723" w:rsidRPr="00C25669" w:rsidRDefault="00D44723" w:rsidP="00A3408E">
            <w:pPr>
              <w:pStyle w:val="TAL"/>
              <w:keepNext w:val="0"/>
              <w:keepLines w:val="0"/>
              <w:widowControl w:val="0"/>
            </w:pPr>
          </w:p>
        </w:tc>
        <w:tc>
          <w:tcPr>
            <w:tcW w:w="3003" w:type="dxa"/>
            <w:shd w:val="clear" w:color="auto" w:fill="auto"/>
          </w:tcPr>
          <w:p w14:paraId="3869D2A1" w14:textId="77777777" w:rsidR="00D44723" w:rsidRPr="00C25669" w:rsidRDefault="00D44723" w:rsidP="00A3408E">
            <w:pPr>
              <w:pStyle w:val="TAL"/>
              <w:keepNext w:val="0"/>
              <w:keepLines w:val="0"/>
              <w:widowControl w:val="0"/>
            </w:pPr>
            <w:r w:rsidRPr="00C25669">
              <w:t>PDSCH aggregation factor</w:t>
            </w:r>
          </w:p>
        </w:tc>
        <w:tc>
          <w:tcPr>
            <w:tcW w:w="709" w:type="dxa"/>
            <w:shd w:val="clear" w:color="auto" w:fill="auto"/>
          </w:tcPr>
          <w:p w14:paraId="4EC23989" w14:textId="77777777" w:rsidR="00D44723" w:rsidRPr="00C25669" w:rsidRDefault="00D44723" w:rsidP="00A3408E">
            <w:pPr>
              <w:pStyle w:val="TAC"/>
              <w:keepNext w:val="0"/>
              <w:keepLines w:val="0"/>
              <w:widowControl w:val="0"/>
            </w:pPr>
          </w:p>
        </w:tc>
        <w:tc>
          <w:tcPr>
            <w:tcW w:w="4107" w:type="dxa"/>
            <w:shd w:val="clear" w:color="auto" w:fill="auto"/>
          </w:tcPr>
          <w:p w14:paraId="0C262ED0" w14:textId="77777777" w:rsidR="00D44723" w:rsidRPr="00C25669" w:rsidRDefault="00D44723" w:rsidP="00A3408E">
            <w:pPr>
              <w:pStyle w:val="TAC"/>
              <w:keepNext w:val="0"/>
              <w:keepLines w:val="0"/>
              <w:widowControl w:val="0"/>
            </w:pPr>
            <w:r w:rsidRPr="00C25669">
              <w:t>1</w:t>
            </w:r>
          </w:p>
        </w:tc>
      </w:tr>
      <w:tr w:rsidR="00D44723" w:rsidRPr="00C25669" w14:paraId="282A2F30" w14:textId="77777777" w:rsidTr="009057CD">
        <w:tc>
          <w:tcPr>
            <w:tcW w:w="1812" w:type="dxa"/>
            <w:vMerge/>
            <w:shd w:val="clear" w:color="auto" w:fill="auto"/>
          </w:tcPr>
          <w:p w14:paraId="0BA9140C" w14:textId="77777777" w:rsidR="00D44723" w:rsidRPr="00C25669" w:rsidRDefault="00D44723" w:rsidP="00A3408E">
            <w:pPr>
              <w:pStyle w:val="TAL"/>
              <w:keepNext w:val="0"/>
              <w:keepLines w:val="0"/>
              <w:widowControl w:val="0"/>
            </w:pPr>
          </w:p>
        </w:tc>
        <w:tc>
          <w:tcPr>
            <w:tcW w:w="3003" w:type="dxa"/>
            <w:shd w:val="clear" w:color="auto" w:fill="auto"/>
          </w:tcPr>
          <w:p w14:paraId="7072BE23" w14:textId="77777777" w:rsidR="00D44723" w:rsidRPr="00C25669" w:rsidRDefault="00D44723" w:rsidP="00A3408E">
            <w:pPr>
              <w:pStyle w:val="TAL"/>
              <w:keepNext w:val="0"/>
              <w:keepLines w:val="0"/>
              <w:widowControl w:val="0"/>
            </w:pPr>
            <w:r w:rsidRPr="00C25669">
              <w:t>PRB bundling type</w:t>
            </w:r>
          </w:p>
        </w:tc>
        <w:tc>
          <w:tcPr>
            <w:tcW w:w="709" w:type="dxa"/>
            <w:shd w:val="clear" w:color="auto" w:fill="auto"/>
          </w:tcPr>
          <w:p w14:paraId="7CF5443D" w14:textId="77777777" w:rsidR="00D44723" w:rsidRPr="00C25669" w:rsidRDefault="00D44723" w:rsidP="00A3408E">
            <w:pPr>
              <w:pStyle w:val="TAC"/>
              <w:keepNext w:val="0"/>
              <w:keepLines w:val="0"/>
              <w:widowControl w:val="0"/>
            </w:pPr>
          </w:p>
        </w:tc>
        <w:tc>
          <w:tcPr>
            <w:tcW w:w="4107" w:type="dxa"/>
            <w:shd w:val="clear" w:color="auto" w:fill="auto"/>
          </w:tcPr>
          <w:p w14:paraId="6847DE5B" w14:textId="77777777" w:rsidR="00D44723" w:rsidRPr="00C25669" w:rsidRDefault="00D44723" w:rsidP="00A3408E">
            <w:pPr>
              <w:pStyle w:val="TAC"/>
              <w:keepNext w:val="0"/>
              <w:keepLines w:val="0"/>
              <w:widowControl w:val="0"/>
            </w:pPr>
            <w:r w:rsidRPr="00C25669">
              <w:t>Static</w:t>
            </w:r>
          </w:p>
        </w:tc>
      </w:tr>
      <w:tr w:rsidR="00D44723" w:rsidRPr="00C25669" w14:paraId="1A60BA51" w14:textId="77777777" w:rsidTr="009057CD">
        <w:tc>
          <w:tcPr>
            <w:tcW w:w="1812" w:type="dxa"/>
            <w:vMerge/>
            <w:shd w:val="clear" w:color="auto" w:fill="auto"/>
          </w:tcPr>
          <w:p w14:paraId="75610E04" w14:textId="77777777" w:rsidR="00D44723" w:rsidRPr="00C25669" w:rsidRDefault="00D44723" w:rsidP="00A3408E">
            <w:pPr>
              <w:pStyle w:val="TAL"/>
              <w:keepNext w:val="0"/>
              <w:keepLines w:val="0"/>
              <w:widowControl w:val="0"/>
              <w:rPr>
                <w:i/>
              </w:rPr>
            </w:pPr>
          </w:p>
        </w:tc>
        <w:tc>
          <w:tcPr>
            <w:tcW w:w="3003" w:type="dxa"/>
            <w:shd w:val="clear" w:color="auto" w:fill="auto"/>
          </w:tcPr>
          <w:p w14:paraId="27639788" w14:textId="77777777" w:rsidR="00D44723" w:rsidRPr="00C25669" w:rsidRDefault="00D44723" w:rsidP="00A3408E">
            <w:pPr>
              <w:pStyle w:val="TAL"/>
              <w:keepNext w:val="0"/>
              <w:keepLines w:val="0"/>
              <w:widowControl w:val="0"/>
            </w:pPr>
            <w:r w:rsidRPr="00C25669">
              <w:t>PRB bundling size</w:t>
            </w:r>
          </w:p>
        </w:tc>
        <w:tc>
          <w:tcPr>
            <w:tcW w:w="709" w:type="dxa"/>
            <w:shd w:val="clear" w:color="auto" w:fill="auto"/>
          </w:tcPr>
          <w:p w14:paraId="32B8FB6C" w14:textId="77777777" w:rsidR="00D44723" w:rsidRPr="00C25669" w:rsidRDefault="00D44723" w:rsidP="00A3408E">
            <w:pPr>
              <w:pStyle w:val="TAC"/>
              <w:keepNext w:val="0"/>
              <w:keepLines w:val="0"/>
              <w:widowControl w:val="0"/>
            </w:pPr>
          </w:p>
        </w:tc>
        <w:tc>
          <w:tcPr>
            <w:tcW w:w="4107" w:type="dxa"/>
            <w:shd w:val="clear" w:color="auto" w:fill="auto"/>
          </w:tcPr>
          <w:p w14:paraId="6C1C727B" w14:textId="6DF8ACFE" w:rsidR="00D44723" w:rsidRPr="00C25669" w:rsidRDefault="00D44723" w:rsidP="00EB1120">
            <w:pPr>
              <w:pStyle w:val="TAC"/>
              <w:keepNext w:val="0"/>
              <w:keepLines w:val="0"/>
              <w:widowControl w:val="0"/>
            </w:pPr>
            <w:r w:rsidRPr="00C25669">
              <w:t>2</w:t>
            </w:r>
          </w:p>
        </w:tc>
      </w:tr>
      <w:tr w:rsidR="00D44723" w:rsidRPr="00C25669" w14:paraId="20C3AA4E" w14:textId="77777777" w:rsidTr="009057CD">
        <w:tc>
          <w:tcPr>
            <w:tcW w:w="1812" w:type="dxa"/>
            <w:vMerge/>
            <w:shd w:val="clear" w:color="auto" w:fill="auto"/>
          </w:tcPr>
          <w:p w14:paraId="0BD882FB" w14:textId="77777777" w:rsidR="00D44723" w:rsidRPr="00C25669" w:rsidRDefault="00D44723" w:rsidP="00A3408E">
            <w:pPr>
              <w:pStyle w:val="TAL"/>
              <w:keepNext w:val="0"/>
              <w:keepLines w:val="0"/>
              <w:widowControl w:val="0"/>
              <w:rPr>
                <w:i/>
              </w:rPr>
            </w:pPr>
          </w:p>
        </w:tc>
        <w:tc>
          <w:tcPr>
            <w:tcW w:w="3003" w:type="dxa"/>
            <w:shd w:val="clear" w:color="auto" w:fill="auto"/>
          </w:tcPr>
          <w:p w14:paraId="0C258A97" w14:textId="77777777" w:rsidR="00D44723" w:rsidRPr="00C25669" w:rsidRDefault="00D44723" w:rsidP="00A3408E">
            <w:pPr>
              <w:pStyle w:val="TAL"/>
              <w:keepNext w:val="0"/>
              <w:keepLines w:val="0"/>
              <w:widowControl w:val="0"/>
            </w:pPr>
            <w:r w:rsidRPr="00C25669">
              <w:t>Resource allocation type</w:t>
            </w:r>
          </w:p>
        </w:tc>
        <w:tc>
          <w:tcPr>
            <w:tcW w:w="709" w:type="dxa"/>
            <w:shd w:val="clear" w:color="auto" w:fill="auto"/>
          </w:tcPr>
          <w:p w14:paraId="17426733" w14:textId="77777777" w:rsidR="00D44723" w:rsidRPr="00C25669" w:rsidRDefault="00D44723" w:rsidP="00A3408E">
            <w:pPr>
              <w:pStyle w:val="TAC"/>
              <w:keepNext w:val="0"/>
              <w:keepLines w:val="0"/>
              <w:widowControl w:val="0"/>
            </w:pPr>
          </w:p>
        </w:tc>
        <w:tc>
          <w:tcPr>
            <w:tcW w:w="4107" w:type="dxa"/>
            <w:shd w:val="clear" w:color="auto" w:fill="auto"/>
          </w:tcPr>
          <w:p w14:paraId="193BA8B3" w14:textId="4F94BB91" w:rsidR="00D44723" w:rsidRPr="00C25669" w:rsidRDefault="00D44723" w:rsidP="00A3408E">
            <w:pPr>
              <w:pStyle w:val="TAC"/>
              <w:keepNext w:val="0"/>
              <w:keepLines w:val="0"/>
              <w:widowControl w:val="0"/>
            </w:pPr>
            <w:r w:rsidRPr="00C25669">
              <w:t>Type 0</w:t>
            </w:r>
          </w:p>
        </w:tc>
      </w:tr>
      <w:tr w:rsidR="00D44723" w:rsidRPr="00C25669" w14:paraId="76CC3C25" w14:textId="77777777" w:rsidTr="009057CD">
        <w:tc>
          <w:tcPr>
            <w:tcW w:w="1812" w:type="dxa"/>
            <w:vMerge/>
            <w:shd w:val="clear" w:color="auto" w:fill="auto"/>
          </w:tcPr>
          <w:p w14:paraId="0D692C8F" w14:textId="77777777" w:rsidR="00D44723" w:rsidRPr="00C25669" w:rsidRDefault="00D44723" w:rsidP="00A3408E">
            <w:pPr>
              <w:pStyle w:val="TAL"/>
              <w:keepNext w:val="0"/>
              <w:keepLines w:val="0"/>
              <w:widowControl w:val="0"/>
              <w:rPr>
                <w:i/>
              </w:rPr>
            </w:pPr>
          </w:p>
        </w:tc>
        <w:tc>
          <w:tcPr>
            <w:tcW w:w="3003" w:type="dxa"/>
            <w:shd w:val="clear" w:color="auto" w:fill="auto"/>
          </w:tcPr>
          <w:p w14:paraId="16DF2299" w14:textId="77777777" w:rsidR="00D44723" w:rsidRPr="00C25669" w:rsidRDefault="00D44723" w:rsidP="00A3408E">
            <w:pPr>
              <w:pStyle w:val="TAL"/>
              <w:keepNext w:val="0"/>
              <w:keepLines w:val="0"/>
              <w:widowControl w:val="0"/>
            </w:pPr>
            <w:r w:rsidRPr="00C25669">
              <w:t>RBG size</w:t>
            </w:r>
          </w:p>
        </w:tc>
        <w:tc>
          <w:tcPr>
            <w:tcW w:w="709" w:type="dxa"/>
            <w:shd w:val="clear" w:color="auto" w:fill="auto"/>
          </w:tcPr>
          <w:p w14:paraId="093F075A" w14:textId="77777777" w:rsidR="00D44723" w:rsidRPr="00C25669" w:rsidRDefault="00D44723" w:rsidP="00A3408E">
            <w:pPr>
              <w:pStyle w:val="TAC"/>
              <w:keepNext w:val="0"/>
              <w:keepLines w:val="0"/>
              <w:widowControl w:val="0"/>
            </w:pPr>
          </w:p>
        </w:tc>
        <w:tc>
          <w:tcPr>
            <w:tcW w:w="4107" w:type="dxa"/>
            <w:shd w:val="clear" w:color="auto" w:fill="auto"/>
          </w:tcPr>
          <w:p w14:paraId="57EE94B8" w14:textId="1D6068AA" w:rsidR="00D44723" w:rsidRPr="00C25669" w:rsidRDefault="00D44723" w:rsidP="00A3408E">
            <w:pPr>
              <w:pStyle w:val="TAC"/>
              <w:keepNext w:val="0"/>
              <w:keepLines w:val="0"/>
              <w:widowControl w:val="0"/>
            </w:pPr>
            <w:r w:rsidRPr="00C25669">
              <w:rPr>
                <w:lang w:eastAsia="zh-CN"/>
              </w:rPr>
              <w:t>C</w:t>
            </w:r>
            <w:r w:rsidRPr="00C25669">
              <w:rPr>
                <w:rFonts w:hint="eastAsia"/>
                <w:lang w:eastAsia="zh-CN"/>
              </w:rPr>
              <w:t>onfig2</w:t>
            </w:r>
          </w:p>
        </w:tc>
      </w:tr>
      <w:tr w:rsidR="00D44723" w:rsidRPr="00C25669" w14:paraId="1A81EEE9" w14:textId="77777777" w:rsidTr="009057CD">
        <w:tc>
          <w:tcPr>
            <w:tcW w:w="1812" w:type="dxa"/>
            <w:vMerge/>
            <w:shd w:val="clear" w:color="auto" w:fill="auto"/>
          </w:tcPr>
          <w:p w14:paraId="142C4776" w14:textId="77777777" w:rsidR="00D44723" w:rsidRPr="00C25669" w:rsidRDefault="00D44723" w:rsidP="00A3408E">
            <w:pPr>
              <w:pStyle w:val="TAL"/>
              <w:keepNext w:val="0"/>
              <w:keepLines w:val="0"/>
              <w:widowControl w:val="0"/>
              <w:rPr>
                <w:i/>
              </w:rPr>
            </w:pPr>
          </w:p>
        </w:tc>
        <w:tc>
          <w:tcPr>
            <w:tcW w:w="3003" w:type="dxa"/>
            <w:shd w:val="clear" w:color="auto" w:fill="auto"/>
          </w:tcPr>
          <w:p w14:paraId="01BE42A0" w14:textId="77777777" w:rsidR="00D44723" w:rsidRPr="00C25669" w:rsidRDefault="00D44723" w:rsidP="00A3408E">
            <w:pPr>
              <w:pStyle w:val="TAL"/>
              <w:keepNext w:val="0"/>
              <w:keepLines w:val="0"/>
              <w:widowControl w:val="0"/>
            </w:pPr>
            <w:r w:rsidRPr="00C25669">
              <w:rPr>
                <w:szCs w:val="22"/>
                <w:lang w:eastAsia="ja-JP"/>
              </w:rPr>
              <w:t>VRB-to-PRB mapping type</w:t>
            </w:r>
          </w:p>
        </w:tc>
        <w:tc>
          <w:tcPr>
            <w:tcW w:w="709" w:type="dxa"/>
            <w:shd w:val="clear" w:color="auto" w:fill="auto"/>
          </w:tcPr>
          <w:p w14:paraId="7B0EB5E9" w14:textId="77777777" w:rsidR="00D44723" w:rsidRPr="00C25669" w:rsidRDefault="00D44723" w:rsidP="00A3408E">
            <w:pPr>
              <w:pStyle w:val="TAC"/>
              <w:keepNext w:val="0"/>
              <w:keepLines w:val="0"/>
              <w:widowControl w:val="0"/>
            </w:pPr>
          </w:p>
        </w:tc>
        <w:tc>
          <w:tcPr>
            <w:tcW w:w="4107" w:type="dxa"/>
            <w:shd w:val="clear" w:color="auto" w:fill="auto"/>
          </w:tcPr>
          <w:p w14:paraId="7E6597EA" w14:textId="77777777" w:rsidR="00D44723" w:rsidRPr="00C25669" w:rsidRDefault="00D44723" w:rsidP="00A3408E">
            <w:pPr>
              <w:pStyle w:val="TAC"/>
              <w:keepNext w:val="0"/>
              <w:keepLines w:val="0"/>
              <w:widowControl w:val="0"/>
            </w:pPr>
            <w:r w:rsidRPr="00C25669">
              <w:t>Non-interleaved</w:t>
            </w:r>
          </w:p>
        </w:tc>
      </w:tr>
      <w:tr w:rsidR="00D44723" w:rsidRPr="00C25669" w14:paraId="48D18AFF" w14:textId="77777777" w:rsidTr="009057CD">
        <w:tc>
          <w:tcPr>
            <w:tcW w:w="1812" w:type="dxa"/>
            <w:vMerge/>
            <w:tcBorders>
              <w:bottom w:val="single" w:sz="4" w:space="0" w:color="auto"/>
            </w:tcBorders>
            <w:shd w:val="clear" w:color="auto" w:fill="auto"/>
          </w:tcPr>
          <w:p w14:paraId="05B720B6" w14:textId="77777777" w:rsidR="00D44723" w:rsidRPr="00C25669" w:rsidRDefault="00D44723" w:rsidP="00A3408E">
            <w:pPr>
              <w:pStyle w:val="TAL"/>
              <w:keepNext w:val="0"/>
              <w:keepLines w:val="0"/>
              <w:widowControl w:val="0"/>
            </w:pPr>
          </w:p>
        </w:tc>
        <w:tc>
          <w:tcPr>
            <w:tcW w:w="3003" w:type="dxa"/>
            <w:shd w:val="clear" w:color="auto" w:fill="auto"/>
          </w:tcPr>
          <w:p w14:paraId="5D6EA535" w14:textId="161071AB" w:rsidR="00D44723" w:rsidRPr="00C25669" w:rsidRDefault="00D44723" w:rsidP="00A3408E">
            <w:pPr>
              <w:pStyle w:val="TAL"/>
              <w:keepNext w:val="0"/>
              <w:keepLines w:val="0"/>
              <w:widowControl w:val="0"/>
            </w:pPr>
            <w:r w:rsidRPr="00C25669">
              <w:rPr>
                <w:szCs w:val="22"/>
                <w:lang w:eastAsia="ja-JP"/>
              </w:rPr>
              <w:t>VRB-to-PRB mapping inter</w:t>
            </w:r>
            <w:r w:rsidR="009057CD">
              <w:rPr>
                <w:szCs w:val="22"/>
                <w:lang w:eastAsia="ja-JP"/>
              </w:rPr>
              <w:t>-</w:t>
            </w:r>
            <w:r w:rsidRPr="00C25669">
              <w:rPr>
                <w:szCs w:val="22"/>
                <w:lang w:eastAsia="ja-JP"/>
              </w:rPr>
              <w:t>leave</w:t>
            </w:r>
            <w:r w:rsidRPr="00C25669">
              <w:rPr>
                <w:szCs w:val="22"/>
                <w:lang w:val="en-US" w:eastAsia="ja-JP"/>
              </w:rPr>
              <w:t>r</w:t>
            </w:r>
            <w:r w:rsidRPr="00C25669">
              <w:rPr>
                <w:szCs w:val="22"/>
                <w:lang w:eastAsia="ja-JP"/>
              </w:rPr>
              <w:t xml:space="preserve"> bundle size</w:t>
            </w:r>
          </w:p>
        </w:tc>
        <w:tc>
          <w:tcPr>
            <w:tcW w:w="709" w:type="dxa"/>
            <w:shd w:val="clear" w:color="auto" w:fill="auto"/>
          </w:tcPr>
          <w:p w14:paraId="78C4B9D8" w14:textId="77777777" w:rsidR="00D44723" w:rsidRPr="00C25669" w:rsidRDefault="00D44723" w:rsidP="00A3408E">
            <w:pPr>
              <w:pStyle w:val="TAC"/>
              <w:keepNext w:val="0"/>
              <w:keepLines w:val="0"/>
              <w:widowControl w:val="0"/>
            </w:pPr>
          </w:p>
        </w:tc>
        <w:tc>
          <w:tcPr>
            <w:tcW w:w="4107" w:type="dxa"/>
            <w:shd w:val="clear" w:color="auto" w:fill="auto"/>
          </w:tcPr>
          <w:p w14:paraId="2E1A7A46" w14:textId="77777777" w:rsidR="00D44723" w:rsidRPr="00C25669" w:rsidRDefault="00D44723" w:rsidP="00A3408E">
            <w:pPr>
              <w:pStyle w:val="TAC"/>
              <w:keepNext w:val="0"/>
              <w:keepLines w:val="0"/>
              <w:widowControl w:val="0"/>
            </w:pPr>
            <w:r w:rsidRPr="00C25669">
              <w:t>N/A</w:t>
            </w:r>
          </w:p>
        </w:tc>
      </w:tr>
      <w:tr w:rsidR="0001644C" w:rsidRPr="00C25669" w14:paraId="1048BFAF" w14:textId="77777777" w:rsidTr="009057CD">
        <w:tc>
          <w:tcPr>
            <w:tcW w:w="1812" w:type="dxa"/>
            <w:vMerge w:val="restart"/>
            <w:shd w:val="clear" w:color="auto" w:fill="auto"/>
          </w:tcPr>
          <w:p w14:paraId="29CE41FD" w14:textId="77777777" w:rsidR="0001644C" w:rsidRPr="00C25669" w:rsidRDefault="0001644C" w:rsidP="00A3408E">
            <w:pPr>
              <w:pStyle w:val="TAL"/>
              <w:keepNext w:val="0"/>
              <w:keepLines w:val="0"/>
              <w:widowControl w:val="0"/>
            </w:pPr>
            <w:r w:rsidRPr="00C25669">
              <w:t>PDSCH DMRS configuration</w:t>
            </w:r>
          </w:p>
        </w:tc>
        <w:tc>
          <w:tcPr>
            <w:tcW w:w="3003" w:type="dxa"/>
            <w:shd w:val="clear" w:color="auto" w:fill="auto"/>
          </w:tcPr>
          <w:p w14:paraId="68C64938" w14:textId="77777777" w:rsidR="0001644C" w:rsidRPr="00C25669" w:rsidRDefault="0001644C" w:rsidP="00A3408E">
            <w:pPr>
              <w:pStyle w:val="TAL"/>
              <w:keepNext w:val="0"/>
              <w:keepLines w:val="0"/>
              <w:widowControl w:val="0"/>
              <w:rPr>
                <w:rFonts w:cs="Arial"/>
                <w:szCs w:val="18"/>
              </w:rPr>
            </w:pPr>
            <w:r w:rsidRPr="00C25669">
              <w:rPr>
                <w:rFonts w:cs="Arial"/>
                <w:szCs w:val="18"/>
              </w:rPr>
              <w:t>DMRS Type</w:t>
            </w:r>
          </w:p>
        </w:tc>
        <w:tc>
          <w:tcPr>
            <w:tcW w:w="709" w:type="dxa"/>
            <w:shd w:val="clear" w:color="auto" w:fill="auto"/>
          </w:tcPr>
          <w:p w14:paraId="19F3E008" w14:textId="77777777" w:rsidR="0001644C" w:rsidRPr="00C25669" w:rsidRDefault="0001644C" w:rsidP="00A3408E">
            <w:pPr>
              <w:pStyle w:val="TAC"/>
              <w:keepNext w:val="0"/>
              <w:keepLines w:val="0"/>
              <w:widowControl w:val="0"/>
            </w:pPr>
          </w:p>
        </w:tc>
        <w:tc>
          <w:tcPr>
            <w:tcW w:w="4107" w:type="dxa"/>
            <w:shd w:val="clear" w:color="auto" w:fill="auto"/>
          </w:tcPr>
          <w:p w14:paraId="3BE661F5" w14:textId="77777777" w:rsidR="0001644C" w:rsidRPr="00C25669" w:rsidRDefault="0001644C" w:rsidP="00A3408E">
            <w:pPr>
              <w:pStyle w:val="TAC"/>
              <w:keepNext w:val="0"/>
              <w:keepLines w:val="0"/>
              <w:widowControl w:val="0"/>
            </w:pPr>
            <w:r w:rsidRPr="00C25669">
              <w:t>Type 1</w:t>
            </w:r>
          </w:p>
        </w:tc>
      </w:tr>
      <w:tr w:rsidR="0001644C" w:rsidRPr="00C25669" w14:paraId="353DC0A8" w14:textId="77777777" w:rsidTr="009057CD">
        <w:tc>
          <w:tcPr>
            <w:tcW w:w="1812" w:type="dxa"/>
            <w:vMerge/>
            <w:shd w:val="clear" w:color="auto" w:fill="auto"/>
          </w:tcPr>
          <w:p w14:paraId="51EE6195" w14:textId="77777777" w:rsidR="0001644C" w:rsidRPr="00C25669" w:rsidRDefault="0001644C" w:rsidP="00A3408E">
            <w:pPr>
              <w:pStyle w:val="TAL"/>
              <w:keepNext w:val="0"/>
              <w:keepLines w:val="0"/>
              <w:widowControl w:val="0"/>
            </w:pPr>
          </w:p>
        </w:tc>
        <w:tc>
          <w:tcPr>
            <w:tcW w:w="3003" w:type="dxa"/>
            <w:shd w:val="clear" w:color="auto" w:fill="auto"/>
          </w:tcPr>
          <w:p w14:paraId="41227622" w14:textId="77777777" w:rsidR="0001644C" w:rsidRPr="00C25669" w:rsidRDefault="0001644C" w:rsidP="00A3408E">
            <w:pPr>
              <w:pStyle w:val="TAL"/>
              <w:keepNext w:val="0"/>
              <w:keepLines w:val="0"/>
              <w:widowControl w:val="0"/>
            </w:pPr>
            <w:r w:rsidRPr="00C25669">
              <w:t>Number of additional DMRS</w:t>
            </w:r>
          </w:p>
        </w:tc>
        <w:tc>
          <w:tcPr>
            <w:tcW w:w="709" w:type="dxa"/>
            <w:shd w:val="clear" w:color="auto" w:fill="auto"/>
          </w:tcPr>
          <w:p w14:paraId="621ACA7F" w14:textId="77777777" w:rsidR="0001644C" w:rsidRPr="00C25669" w:rsidRDefault="0001644C" w:rsidP="00A3408E">
            <w:pPr>
              <w:pStyle w:val="TAC"/>
              <w:keepNext w:val="0"/>
              <w:keepLines w:val="0"/>
              <w:widowControl w:val="0"/>
            </w:pPr>
          </w:p>
        </w:tc>
        <w:tc>
          <w:tcPr>
            <w:tcW w:w="4107" w:type="dxa"/>
            <w:shd w:val="clear" w:color="auto" w:fill="auto"/>
          </w:tcPr>
          <w:p w14:paraId="38D7434D" w14:textId="2FCDA1DA" w:rsidR="0001644C" w:rsidRPr="00C25669" w:rsidRDefault="0001644C" w:rsidP="00A3408E">
            <w:pPr>
              <w:pStyle w:val="TAC"/>
              <w:keepNext w:val="0"/>
              <w:keepLines w:val="0"/>
              <w:widowControl w:val="0"/>
            </w:pPr>
            <w:r>
              <w:t>1</w:t>
            </w:r>
          </w:p>
        </w:tc>
      </w:tr>
      <w:tr w:rsidR="0001644C" w:rsidRPr="00C25669" w14:paraId="553B0A45" w14:textId="77777777" w:rsidTr="009057CD">
        <w:tc>
          <w:tcPr>
            <w:tcW w:w="1812" w:type="dxa"/>
            <w:vMerge/>
            <w:shd w:val="clear" w:color="auto" w:fill="auto"/>
          </w:tcPr>
          <w:p w14:paraId="1D14C526" w14:textId="77777777" w:rsidR="0001644C" w:rsidRPr="00C25669" w:rsidRDefault="0001644C" w:rsidP="00A3408E">
            <w:pPr>
              <w:pStyle w:val="TAL"/>
              <w:keepNext w:val="0"/>
              <w:keepLines w:val="0"/>
              <w:widowControl w:val="0"/>
            </w:pPr>
          </w:p>
        </w:tc>
        <w:tc>
          <w:tcPr>
            <w:tcW w:w="3003" w:type="dxa"/>
            <w:shd w:val="clear" w:color="auto" w:fill="auto"/>
          </w:tcPr>
          <w:p w14:paraId="40DC0DA9" w14:textId="77777777" w:rsidR="0001644C" w:rsidRPr="00C25669" w:rsidRDefault="0001644C" w:rsidP="00A3408E">
            <w:pPr>
              <w:pStyle w:val="TAL"/>
              <w:keepNext w:val="0"/>
              <w:keepLines w:val="0"/>
              <w:widowControl w:val="0"/>
            </w:pPr>
            <w:r w:rsidRPr="00C25669">
              <w:t>Maximum number of OFDM symbols for DL front loaded DMRS</w:t>
            </w:r>
          </w:p>
        </w:tc>
        <w:tc>
          <w:tcPr>
            <w:tcW w:w="709" w:type="dxa"/>
            <w:shd w:val="clear" w:color="auto" w:fill="auto"/>
          </w:tcPr>
          <w:p w14:paraId="5504D17A" w14:textId="77777777" w:rsidR="0001644C" w:rsidRPr="00C25669" w:rsidRDefault="0001644C" w:rsidP="00A3408E">
            <w:pPr>
              <w:pStyle w:val="TAC"/>
              <w:keepNext w:val="0"/>
              <w:keepLines w:val="0"/>
              <w:widowControl w:val="0"/>
            </w:pPr>
          </w:p>
        </w:tc>
        <w:tc>
          <w:tcPr>
            <w:tcW w:w="4107" w:type="dxa"/>
            <w:shd w:val="clear" w:color="auto" w:fill="auto"/>
          </w:tcPr>
          <w:p w14:paraId="34E5214B" w14:textId="77777777" w:rsidR="0001644C" w:rsidRPr="00C25669" w:rsidRDefault="0001644C" w:rsidP="00A3408E">
            <w:pPr>
              <w:pStyle w:val="TAC"/>
              <w:keepNext w:val="0"/>
              <w:keepLines w:val="0"/>
              <w:widowControl w:val="0"/>
              <w:rPr>
                <w:lang w:eastAsia="zh-CN"/>
              </w:rPr>
            </w:pPr>
            <w:r w:rsidRPr="00C25669">
              <w:rPr>
                <w:rFonts w:hint="eastAsia"/>
                <w:lang w:eastAsia="zh-CN"/>
              </w:rPr>
              <w:t>1</w:t>
            </w:r>
          </w:p>
        </w:tc>
      </w:tr>
      <w:tr w:rsidR="0001644C" w:rsidRPr="00C25669" w14:paraId="4FD40618" w14:textId="77777777" w:rsidTr="009057CD">
        <w:tc>
          <w:tcPr>
            <w:tcW w:w="1812" w:type="dxa"/>
            <w:vMerge/>
            <w:tcBorders>
              <w:bottom w:val="single" w:sz="4" w:space="0" w:color="auto"/>
            </w:tcBorders>
            <w:shd w:val="clear" w:color="auto" w:fill="auto"/>
          </w:tcPr>
          <w:p w14:paraId="0750125D" w14:textId="77777777" w:rsidR="0001644C" w:rsidRPr="00C25669" w:rsidRDefault="0001644C" w:rsidP="00A3408E">
            <w:pPr>
              <w:pStyle w:val="TAL"/>
              <w:keepNext w:val="0"/>
              <w:keepLines w:val="0"/>
              <w:widowControl w:val="0"/>
            </w:pPr>
          </w:p>
        </w:tc>
        <w:tc>
          <w:tcPr>
            <w:tcW w:w="3003" w:type="dxa"/>
            <w:shd w:val="clear" w:color="auto" w:fill="auto"/>
          </w:tcPr>
          <w:p w14:paraId="25DD276B" w14:textId="4E108DF2" w:rsidR="0001644C" w:rsidRPr="00C25669" w:rsidRDefault="0001644C" w:rsidP="00A3408E">
            <w:pPr>
              <w:pStyle w:val="TAL"/>
              <w:keepNext w:val="0"/>
              <w:keepLines w:val="0"/>
              <w:widowControl w:val="0"/>
            </w:pPr>
            <w:r w:rsidRPr="00661924">
              <w:t>Antenna ports indexes</w:t>
            </w:r>
          </w:p>
        </w:tc>
        <w:tc>
          <w:tcPr>
            <w:tcW w:w="709" w:type="dxa"/>
            <w:shd w:val="clear" w:color="auto" w:fill="auto"/>
          </w:tcPr>
          <w:p w14:paraId="303DFF1A" w14:textId="77777777" w:rsidR="0001644C" w:rsidRPr="009057CD" w:rsidRDefault="0001644C" w:rsidP="009057CD">
            <w:pPr>
              <w:pStyle w:val="TAC"/>
              <w:keepNext w:val="0"/>
              <w:keepLines w:val="0"/>
              <w:widowControl w:val="0"/>
              <w:rPr>
                <w:rFonts w:cs="Arial"/>
                <w:szCs w:val="18"/>
              </w:rPr>
            </w:pPr>
          </w:p>
        </w:tc>
        <w:tc>
          <w:tcPr>
            <w:tcW w:w="4107" w:type="dxa"/>
            <w:shd w:val="clear" w:color="auto" w:fill="auto"/>
          </w:tcPr>
          <w:p w14:paraId="149CDAC8" w14:textId="77777777" w:rsidR="009B28E3" w:rsidRDefault="009B28E3" w:rsidP="009B28E3">
            <w:pPr>
              <w:spacing w:after="0"/>
              <w:jc w:val="center"/>
            </w:pPr>
            <w:r w:rsidRPr="00CA2761">
              <w:t>{1008, 1009} for Rank 2</w:t>
            </w:r>
          </w:p>
          <w:p w14:paraId="55704A02" w14:textId="2B5FC888" w:rsidR="0001644C" w:rsidRPr="009057CD" w:rsidRDefault="009B28E3" w:rsidP="009B28E3">
            <w:pPr>
              <w:spacing w:after="0"/>
              <w:jc w:val="center"/>
              <w:rPr>
                <w:rFonts w:ascii="Arial" w:hAnsi="Arial" w:cs="Arial"/>
                <w:sz w:val="18"/>
                <w:szCs w:val="18"/>
                <w:lang w:eastAsia="zh-CN"/>
              </w:rPr>
            </w:pPr>
            <w:r w:rsidRPr="00CA2761">
              <w:t xml:space="preserve"> {</w:t>
            </w:r>
            <w:r w:rsidRPr="00CA2761">
              <w:rPr>
                <w:szCs w:val="24"/>
                <w:lang w:eastAsia="zh-CN"/>
              </w:rPr>
              <w:t>1000</w:t>
            </w:r>
            <w:r w:rsidRPr="00CA2761">
              <w:t>, 1001, 1008, 1009} for Rank 4</w:t>
            </w:r>
          </w:p>
        </w:tc>
      </w:tr>
      <w:tr w:rsidR="00A3408E" w:rsidRPr="00C25669" w14:paraId="7AB98A28" w14:textId="77777777" w:rsidTr="009057CD">
        <w:tc>
          <w:tcPr>
            <w:tcW w:w="1812" w:type="dxa"/>
            <w:tcBorders>
              <w:bottom w:val="nil"/>
            </w:tcBorders>
            <w:shd w:val="clear" w:color="auto" w:fill="auto"/>
          </w:tcPr>
          <w:p w14:paraId="5505D29B" w14:textId="77777777" w:rsidR="00A3408E" w:rsidRPr="00C25669" w:rsidRDefault="00A3408E" w:rsidP="00A3408E">
            <w:pPr>
              <w:pStyle w:val="TAL"/>
              <w:keepNext w:val="0"/>
              <w:keepLines w:val="0"/>
              <w:widowControl w:val="0"/>
              <w:rPr>
                <w:lang w:eastAsia="zh-CN"/>
              </w:rPr>
            </w:pPr>
            <w:r w:rsidRPr="00C25669">
              <w:rPr>
                <w:rFonts w:hint="eastAsia"/>
                <w:lang w:eastAsia="zh-CN"/>
              </w:rPr>
              <w:t>CSI-RS for tracking</w:t>
            </w:r>
          </w:p>
        </w:tc>
        <w:tc>
          <w:tcPr>
            <w:tcW w:w="3003" w:type="dxa"/>
            <w:shd w:val="clear" w:color="auto" w:fill="auto"/>
          </w:tcPr>
          <w:p w14:paraId="5B6D6078" w14:textId="77777777" w:rsidR="00A3408E" w:rsidRPr="00C25669" w:rsidRDefault="00A3408E" w:rsidP="00A3408E">
            <w:pPr>
              <w:pStyle w:val="TAL"/>
              <w:keepNext w:val="0"/>
              <w:keepLines w:val="0"/>
              <w:widowControl w:val="0"/>
            </w:pPr>
            <w:r w:rsidRPr="00C25669">
              <w:t>CSI-RS periodicity</w:t>
            </w:r>
          </w:p>
        </w:tc>
        <w:tc>
          <w:tcPr>
            <w:tcW w:w="709" w:type="dxa"/>
            <w:shd w:val="clear" w:color="auto" w:fill="auto"/>
          </w:tcPr>
          <w:p w14:paraId="0E1AC579" w14:textId="77777777" w:rsidR="00A3408E" w:rsidRPr="00C25669" w:rsidRDefault="00A3408E" w:rsidP="00A3408E">
            <w:pPr>
              <w:pStyle w:val="TAC"/>
              <w:keepNext w:val="0"/>
              <w:keepLines w:val="0"/>
              <w:widowControl w:val="0"/>
            </w:pPr>
            <w:r w:rsidRPr="00C25669">
              <w:t>Slots</w:t>
            </w:r>
          </w:p>
        </w:tc>
        <w:tc>
          <w:tcPr>
            <w:tcW w:w="4107" w:type="dxa"/>
            <w:shd w:val="clear" w:color="auto" w:fill="auto"/>
          </w:tcPr>
          <w:p w14:paraId="1CFD152D" w14:textId="77777777" w:rsidR="004B4844" w:rsidRPr="00661924" w:rsidRDefault="004B4844" w:rsidP="004B4844">
            <w:pPr>
              <w:pStyle w:val="TAC"/>
            </w:pPr>
            <w:r w:rsidRPr="00661924">
              <w:t>15 kHz SCS: 20 for CSI-RS resource 1,2,3,4</w:t>
            </w:r>
          </w:p>
          <w:p w14:paraId="586D78A0" w14:textId="34222B8D" w:rsidR="00A3408E" w:rsidRPr="00C25669" w:rsidDel="007B13C5" w:rsidRDefault="004B4844" w:rsidP="004B4844">
            <w:pPr>
              <w:pStyle w:val="TAC"/>
              <w:keepNext w:val="0"/>
              <w:keepLines w:val="0"/>
              <w:widowControl w:val="0"/>
            </w:pPr>
            <w:r w:rsidRPr="00661924">
              <w:t>30 kHz SCS: 40 for CSI-RS resource 1,2,3,4</w:t>
            </w:r>
          </w:p>
        </w:tc>
      </w:tr>
      <w:tr w:rsidR="00A3408E" w:rsidRPr="00C25669" w14:paraId="03459923" w14:textId="77777777" w:rsidTr="009057CD">
        <w:tc>
          <w:tcPr>
            <w:tcW w:w="1812" w:type="dxa"/>
            <w:tcBorders>
              <w:top w:val="nil"/>
            </w:tcBorders>
            <w:shd w:val="clear" w:color="auto" w:fill="auto"/>
          </w:tcPr>
          <w:p w14:paraId="3AF62049" w14:textId="77777777" w:rsidR="00A3408E" w:rsidRPr="00C25669" w:rsidRDefault="00A3408E" w:rsidP="00A3408E">
            <w:pPr>
              <w:pStyle w:val="TAL"/>
              <w:keepNext w:val="0"/>
              <w:keepLines w:val="0"/>
              <w:widowControl w:val="0"/>
            </w:pPr>
          </w:p>
        </w:tc>
        <w:tc>
          <w:tcPr>
            <w:tcW w:w="3003" w:type="dxa"/>
            <w:shd w:val="clear" w:color="auto" w:fill="auto"/>
          </w:tcPr>
          <w:p w14:paraId="0F415ED3" w14:textId="77777777" w:rsidR="00A3408E" w:rsidRPr="00C25669" w:rsidRDefault="00A3408E" w:rsidP="00A3408E">
            <w:pPr>
              <w:pStyle w:val="TAL"/>
              <w:keepNext w:val="0"/>
              <w:keepLines w:val="0"/>
              <w:widowControl w:val="0"/>
            </w:pPr>
            <w:r w:rsidRPr="00C25669">
              <w:t>CSI-RS offset</w:t>
            </w:r>
          </w:p>
        </w:tc>
        <w:tc>
          <w:tcPr>
            <w:tcW w:w="709" w:type="dxa"/>
            <w:shd w:val="clear" w:color="auto" w:fill="auto"/>
          </w:tcPr>
          <w:p w14:paraId="59DF7102" w14:textId="77777777" w:rsidR="00A3408E" w:rsidRPr="00C25669" w:rsidRDefault="00A3408E" w:rsidP="00A3408E">
            <w:pPr>
              <w:pStyle w:val="TAC"/>
              <w:keepNext w:val="0"/>
              <w:keepLines w:val="0"/>
              <w:widowControl w:val="0"/>
            </w:pPr>
            <w:r w:rsidRPr="00C25669">
              <w:t>Slots</w:t>
            </w:r>
          </w:p>
        </w:tc>
        <w:tc>
          <w:tcPr>
            <w:tcW w:w="4107" w:type="dxa"/>
            <w:shd w:val="clear" w:color="auto" w:fill="auto"/>
          </w:tcPr>
          <w:p w14:paraId="2E75406F" w14:textId="77777777" w:rsidR="004B4844" w:rsidRPr="00661924" w:rsidRDefault="004B4844" w:rsidP="004B4844">
            <w:pPr>
              <w:pStyle w:val="TAC"/>
            </w:pPr>
            <w:r w:rsidRPr="00661924">
              <w:t>15 kHz SCS:</w:t>
            </w:r>
          </w:p>
          <w:p w14:paraId="6335BBB6" w14:textId="77777777" w:rsidR="004B4844" w:rsidRPr="00661924" w:rsidRDefault="004B4844" w:rsidP="004B4844">
            <w:pPr>
              <w:pStyle w:val="TAC"/>
            </w:pPr>
            <w:r w:rsidRPr="00661924">
              <w:t>10 for CSI-RS resource 1 and 2</w:t>
            </w:r>
          </w:p>
          <w:p w14:paraId="1F6F29B5" w14:textId="77777777" w:rsidR="004B4844" w:rsidRPr="00661924" w:rsidRDefault="004B4844" w:rsidP="004B4844">
            <w:pPr>
              <w:pStyle w:val="TAC"/>
            </w:pPr>
            <w:r w:rsidRPr="00661924">
              <w:t>11 for CSI-RS resource 3 and 4</w:t>
            </w:r>
          </w:p>
          <w:p w14:paraId="069FD083" w14:textId="77777777" w:rsidR="004B4844" w:rsidRPr="00661924" w:rsidRDefault="004B4844" w:rsidP="004B4844">
            <w:pPr>
              <w:pStyle w:val="TAC"/>
            </w:pPr>
          </w:p>
          <w:p w14:paraId="3C0ED734" w14:textId="77777777" w:rsidR="004B4844" w:rsidRPr="00661924" w:rsidRDefault="004B4844" w:rsidP="004B4844">
            <w:pPr>
              <w:pStyle w:val="TAC"/>
            </w:pPr>
            <w:r w:rsidRPr="00661924">
              <w:t>30 kHz SCS:</w:t>
            </w:r>
          </w:p>
          <w:p w14:paraId="2062C6C6" w14:textId="77777777" w:rsidR="004B4844" w:rsidRPr="00661924" w:rsidRDefault="004B4844" w:rsidP="004B4844">
            <w:pPr>
              <w:pStyle w:val="TAC"/>
            </w:pPr>
            <w:r w:rsidRPr="00661924">
              <w:t>20 for CSI-RS resource 1 and 2</w:t>
            </w:r>
          </w:p>
          <w:p w14:paraId="3B77F02C" w14:textId="08706E74" w:rsidR="00A3408E" w:rsidRPr="00C25669" w:rsidDel="007B13C5" w:rsidRDefault="004B4844" w:rsidP="004B4844">
            <w:pPr>
              <w:pStyle w:val="TAC"/>
              <w:keepNext w:val="0"/>
              <w:keepLines w:val="0"/>
              <w:widowControl w:val="0"/>
            </w:pPr>
            <w:r w:rsidRPr="00661924">
              <w:t>21 for CSI-RS resource 3 and 4</w:t>
            </w:r>
          </w:p>
        </w:tc>
      </w:tr>
      <w:tr w:rsidR="00A3408E" w:rsidRPr="00C25669" w14:paraId="3EBA3274" w14:textId="77777777" w:rsidTr="009057CD">
        <w:tc>
          <w:tcPr>
            <w:tcW w:w="4815" w:type="dxa"/>
            <w:gridSpan w:val="2"/>
            <w:tcBorders>
              <w:top w:val="single" w:sz="4" w:space="0" w:color="auto"/>
              <w:left w:val="single" w:sz="4" w:space="0" w:color="auto"/>
              <w:bottom w:val="single" w:sz="4" w:space="0" w:color="auto"/>
              <w:right w:val="single" w:sz="4" w:space="0" w:color="auto"/>
            </w:tcBorders>
            <w:shd w:val="clear" w:color="auto" w:fill="auto"/>
          </w:tcPr>
          <w:p w14:paraId="20107C54" w14:textId="77777777" w:rsidR="00A3408E" w:rsidRPr="00C25669" w:rsidRDefault="00A3408E" w:rsidP="00A3408E">
            <w:pPr>
              <w:pStyle w:val="TAL"/>
              <w:keepNext w:val="0"/>
              <w:keepLines w:val="0"/>
              <w:widowControl w:val="0"/>
              <w:rPr>
                <w:lang w:val="en-US"/>
              </w:rPr>
            </w:pPr>
            <w:r w:rsidRPr="00C25669">
              <w:rPr>
                <w:lang w:val="en-US"/>
              </w:rPr>
              <w:t>Number of HARQ Processes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7E673A" w14:textId="77777777" w:rsidR="00A3408E" w:rsidRPr="00C25669" w:rsidRDefault="00A3408E" w:rsidP="00A3408E">
            <w:pPr>
              <w:pStyle w:val="TAC"/>
              <w:keepNext w:val="0"/>
              <w:keepLines w:val="0"/>
              <w:widowControl w:val="0"/>
            </w:pPr>
          </w:p>
        </w:tc>
        <w:tc>
          <w:tcPr>
            <w:tcW w:w="4107" w:type="dxa"/>
            <w:tcBorders>
              <w:top w:val="single" w:sz="4" w:space="0" w:color="auto"/>
              <w:left w:val="single" w:sz="4" w:space="0" w:color="auto"/>
              <w:bottom w:val="single" w:sz="4" w:space="0" w:color="auto"/>
              <w:right w:val="single" w:sz="4" w:space="0" w:color="auto"/>
            </w:tcBorders>
            <w:shd w:val="clear" w:color="auto" w:fill="auto"/>
          </w:tcPr>
          <w:p w14:paraId="799044AE" w14:textId="1EF13A90" w:rsidR="00A3408E" w:rsidRDefault="00A81F91" w:rsidP="00A3408E">
            <w:pPr>
              <w:pStyle w:val="TAC"/>
              <w:keepNext w:val="0"/>
              <w:keepLines w:val="0"/>
              <w:widowControl w:val="0"/>
            </w:pPr>
            <w:r>
              <w:t xml:space="preserve">FDD: </w:t>
            </w:r>
            <w:r w:rsidR="00A3408E" w:rsidRPr="00C25669">
              <w:t>4</w:t>
            </w:r>
            <w:r w:rsidR="00CB1AA9">
              <w:t xml:space="preserve"> for 2Rx</w:t>
            </w:r>
          </w:p>
          <w:p w14:paraId="27607BF5" w14:textId="3D5905E1" w:rsidR="00CB1AA9" w:rsidRDefault="00CB1AA9" w:rsidP="00A3408E">
            <w:pPr>
              <w:pStyle w:val="TAC"/>
              <w:keepNext w:val="0"/>
              <w:keepLines w:val="0"/>
              <w:widowControl w:val="0"/>
              <w:rPr>
                <w:lang w:eastAsia="zh-CN"/>
              </w:rPr>
            </w:pPr>
            <w:r>
              <w:t>FDD: 8 for 4Rx</w:t>
            </w:r>
          </w:p>
          <w:p w14:paraId="134AFC35" w14:textId="4EF6A435" w:rsidR="00A81F91" w:rsidRPr="00C25669" w:rsidRDefault="00A81F91" w:rsidP="00A3408E">
            <w:pPr>
              <w:pStyle w:val="TAC"/>
              <w:keepNext w:val="0"/>
              <w:keepLines w:val="0"/>
              <w:widowControl w:val="0"/>
              <w:rPr>
                <w:lang w:eastAsia="zh-CN"/>
              </w:rPr>
            </w:pPr>
            <w:r>
              <w:rPr>
                <w:lang w:eastAsia="zh-CN"/>
              </w:rPr>
              <w:t>TDD: 8</w:t>
            </w:r>
          </w:p>
        </w:tc>
      </w:tr>
      <w:tr w:rsidR="00A3408E" w:rsidRPr="00C25669" w14:paraId="5544ADED" w14:textId="77777777" w:rsidTr="009057CD">
        <w:tc>
          <w:tcPr>
            <w:tcW w:w="4815" w:type="dxa"/>
            <w:gridSpan w:val="2"/>
            <w:tcBorders>
              <w:top w:val="single" w:sz="4" w:space="0" w:color="auto"/>
              <w:left w:val="single" w:sz="4" w:space="0" w:color="auto"/>
              <w:bottom w:val="single" w:sz="4" w:space="0" w:color="auto"/>
              <w:right w:val="single" w:sz="4" w:space="0" w:color="auto"/>
            </w:tcBorders>
            <w:shd w:val="clear" w:color="auto" w:fill="auto"/>
          </w:tcPr>
          <w:p w14:paraId="082E64A2" w14:textId="77777777" w:rsidR="00A3408E" w:rsidRPr="00C25669" w:rsidRDefault="00A3408E" w:rsidP="00A3408E">
            <w:pPr>
              <w:pStyle w:val="TAL"/>
              <w:keepNext w:val="0"/>
              <w:keepLines w:val="0"/>
              <w:widowControl w:val="0"/>
              <w:rPr>
                <w:lang w:val="en-US"/>
              </w:rPr>
            </w:pPr>
            <w:r w:rsidRPr="00C25669">
              <w:t>The number of slots between PDSCH and corresponding HARQ-ACK information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D7622E" w14:textId="77777777" w:rsidR="00A3408E" w:rsidRPr="00C25669" w:rsidRDefault="00A3408E" w:rsidP="00A3408E">
            <w:pPr>
              <w:pStyle w:val="TAC"/>
              <w:keepNext w:val="0"/>
              <w:keepLines w:val="0"/>
              <w:widowControl w:val="0"/>
            </w:pPr>
          </w:p>
        </w:tc>
        <w:tc>
          <w:tcPr>
            <w:tcW w:w="4107" w:type="dxa"/>
            <w:tcBorders>
              <w:top w:val="single" w:sz="4" w:space="0" w:color="auto"/>
              <w:left w:val="single" w:sz="4" w:space="0" w:color="auto"/>
              <w:bottom w:val="single" w:sz="4" w:space="0" w:color="auto"/>
              <w:right w:val="single" w:sz="4" w:space="0" w:color="auto"/>
            </w:tcBorders>
            <w:shd w:val="clear" w:color="auto" w:fill="auto"/>
          </w:tcPr>
          <w:p w14:paraId="1BF2612F" w14:textId="77777777" w:rsidR="00A3408E" w:rsidRDefault="00A81F91" w:rsidP="00A3408E">
            <w:pPr>
              <w:pStyle w:val="TAC"/>
              <w:keepNext w:val="0"/>
              <w:keepLines w:val="0"/>
              <w:widowControl w:val="0"/>
              <w:rPr>
                <w:lang w:eastAsia="zh-CN"/>
              </w:rPr>
            </w:pPr>
            <w:r>
              <w:rPr>
                <w:lang w:eastAsia="zh-CN"/>
              </w:rPr>
              <w:t xml:space="preserve">FDD: </w:t>
            </w:r>
            <w:r w:rsidR="00A3408E" w:rsidRPr="00C25669">
              <w:rPr>
                <w:rFonts w:hint="eastAsia"/>
                <w:lang w:eastAsia="zh-CN"/>
              </w:rPr>
              <w:t>2</w:t>
            </w:r>
          </w:p>
          <w:p w14:paraId="3FDE7BEB" w14:textId="031E19F1" w:rsidR="00A81F91" w:rsidRPr="00C25669" w:rsidRDefault="00A81F91" w:rsidP="00A3408E">
            <w:pPr>
              <w:pStyle w:val="TAC"/>
              <w:keepNext w:val="0"/>
              <w:keepLines w:val="0"/>
              <w:widowControl w:val="0"/>
              <w:rPr>
                <w:lang w:eastAsia="zh-CN"/>
              </w:rPr>
            </w:pPr>
            <w:r>
              <w:rPr>
                <w:lang w:eastAsia="zh-CN"/>
              </w:rPr>
              <w:t xml:space="preserve">TDD: </w:t>
            </w:r>
            <w:r w:rsidRPr="00C25669">
              <w:t xml:space="preserve">Specific to each </w:t>
            </w:r>
            <w:r w:rsidRPr="00C25669">
              <w:rPr>
                <w:rFonts w:hint="eastAsia"/>
                <w:lang w:eastAsia="zh-CN"/>
              </w:rPr>
              <w:t>TDD</w:t>
            </w:r>
            <w:r w:rsidRPr="00C25669">
              <w:t xml:space="preserve"> UL-DL pattern</w:t>
            </w:r>
            <w:r w:rsidRPr="00C25669">
              <w:rPr>
                <w:rFonts w:hint="eastAsia"/>
                <w:lang w:eastAsia="zh-CN"/>
              </w:rPr>
              <w:t xml:space="preserve"> and as defined in Annex A.1.2</w:t>
            </w:r>
          </w:p>
        </w:tc>
      </w:tr>
    </w:tbl>
    <w:p w14:paraId="65304540" w14:textId="2FC3C8F7" w:rsidR="006F5CB9" w:rsidRDefault="006A2284" w:rsidP="00B801D4">
      <w:pPr>
        <w:pStyle w:val="2"/>
        <w:numPr>
          <w:ilvl w:val="1"/>
          <w:numId w:val="10"/>
        </w:numPr>
        <w:rPr>
          <w:lang w:eastAsia="zh-CN"/>
        </w:rPr>
      </w:pPr>
      <w:r>
        <w:rPr>
          <w:rFonts w:hint="eastAsia"/>
          <w:lang w:eastAsia="zh-CN"/>
        </w:rPr>
        <w:t>S</w:t>
      </w:r>
      <w:r>
        <w:rPr>
          <w:lang w:eastAsia="zh-CN"/>
        </w:rPr>
        <w:t>imulation results</w:t>
      </w:r>
    </w:p>
    <w:p w14:paraId="3E3C920F" w14:textId="155656FB" w:rsidR="00085544" w:rsidRDefault="00BE3B78" w:rsidP="00406C03">
      <w:pPr>
        <w:jc w:val="both"/>
        <w:rPr>
          <w:lang w:val="sv-SE" w:eastAsia="zh-CN"/>
        </w:rPr>
      </w:pPr>
      <w:r>
        <w:rPr>
          <w:lang w:val="sv-SE" w:eastAsia="zh-CN"/>
        </w:rPr>
        <w:t xml:space="preserve">For FDD and TDD with 2Rx and 4Rx, </w:t>
      </w:r>
      <w:r w:rsidR="00A94C9C">
        <w:rPr>
          <w:lang w:val="sv-SE" w:eastAsia="zh-CN"/>
        </w:rPr>
        <w:t>the PDSCH demodulation performance results are as Figure 4-1 – Figure 4-</w:t>
      </w:r>
      <w:r w:rsidR="00DC4575">
        <w:rPr>
          <w:lang w:val="sv-SE" w:eastAsia="zh-CN"/>
        </w:rPr>
        <w:t>4</w:t>
      </w:r>
      <w:r w:rsidR="00A94C9C">
        <w:rPr>
          <w:lang w:val="sv-SE" w:eastAsia="zh-CN"/>
        </w:rPr>
        <w:t>.</w:t>
      </w:r>
    </w:p>
    <w:p w14:paraId="57C11436" w14:textId="6A31E898" w:rsidR="00D02E97" w:rsidRDefault="00156D27" w:rsidP="00156D27">
      <w:pPr>
        <w:jc w:val="center"/>
        <w:rPr>
          <w:lang w:val="sv-SE" w:eastAsia="zh-CN"/>
        </w:rPr>
      </w:pPr>
      <w:r w:rsidRPr="00156D27">
        <w:rPr>
          <w:noProof/>
          <w:lang w:val="en-US" w:eastAsia="zh-CN"/>
        </w:rPr>
        <w:lastRenderedPageBreak/>
        <w:drawing>
          <wp:inline distT="0" distB="0" distL="0" distR="0" wp14:anchorId="67698309" wp14:editId="168E3FCA">
            <wp:extent cx="4082400" cy="2527200"/>
            <wp:effectExtent l="0" t="0" r="0" b="698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082400" cy="2527200"/>
                    </a:xfrm>
                    <a:prstGeom prst="rect">
                      <a:avLst/>
                    </a:prstGeom>
                  </pic:spPr>
                </pic:pic>
              </a:graphicData>
            </a:graphic>
          </wp:inline>
        </w:drawing>
      </w:r>
    </w:p>
    <w:p w14:paraId="647B0BCA" w14:textId="0A14436B" w:rsidR="00A94C9C" w:rsidRDefault="00A94C9C" w:rsidP="00A94C9C">
      <w:pPr>
        <w:jc w:val="center"/>
        <w:rPr>
          <w:lang w:val="sv-SE" w:eastAsia="zh-CN"/>
        </w:rPr>
      </w:pPr>
      <w:r>
        <w:rPr>
          <w:rFonts w:hint="eastAsia"/>
          <w:lang w:val="sv-SE" w:eastAsia="zh-CN"/>
        </w:rPr>
        <w:t>F</w:t>
      </w:r>
      <w:r>
        <w:rPr>
          <w:lang w:val="sv-SE" w:eastAsia="zh-CN"/>
        </w:rPr>
        <w:t xml:space="preserve">igure 4-1. </w:t>
      </w:r>
      <w:r w:rsidR="00297C6F">
        <w:rPr>
          <w:lang w:val="sv-SE" w:eastAsia="zh-CN"/>
        </w:rPr>
        <w:t xml:space="preserve">FDD </w:t>
      </w:r>
      <w:r>
        <w:rPr>
          <w:lang w:val="sv-SE" w:eastAsia="zh-CN"/>
        </w:rPr>
        <w:t>PDSCH demodulation performance with 2Rx Rank 2</w:t>
      </w:r>
    </w:p>
    <w:p w14:paraId="52CD5609" w14:textId="483890E9" w:rsidR="00156D27" w:rsidRDefault="00156D27" w:rsidP="00A94C9C">
      <w:pPr>
        <w:jc w:val="center"/>
        <w:rPr>
          <w:lang w:val="sv-SE" w:eastAsia="zh-CN"/>
        </w:rPr>
      </w:pPr>
    </w:p>
    <w:p w14:paraId="3D1C123C" w14:textId="5C5D931F" w:rsidR="00156D27" w:rsidRDefault="00156D27" w:rsidP="00A94C9C">
      <w:pPr>
        <w:jc w:val="center"/>
        <w:rPr>
          <w:lang w:val="sv-SE" w:eastAsia="zh-CN"/>
        </w:rPr>
      </w:pPr>
      <w:r w:rsidRPr="00156D27">
        <w:rPr>
          <w:noProof/>
          <w:lang w:val="en-US" w:eastAsia="zh-CN"/>
        </w:rPr>
        <w:drawing>
          <wp:inline distT="0" distB="0" distL="0" distR="0" wp14:anchorId="0CE20546" wp14:editId="5551CC27">
            <wp:extent cx="4086000" cy="2530800"/>
            <wp:effectExtent l="0" t="0" r="0" b="317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086000" cy="2530800"/>
                    </a:xfrm>
                    <a:prstGeom prst="rect">
                      <a:avLst/>
                    </a:prstGeom>
                  </pic:spPr>
                </pic:pic>
              </a:graphicData>
            </a:graphic>
          </wp:inline>
        </w:drawing>
      </w:r>
    </w:p>
    <w:p w14:paraId="7548EF61" w14:textId="0EA417FA" w:rsidR="00156D27" w:rsidRDefault="00156D27" w:rsidP="00156D27">
      <w:pPr>
        <w:jc w:val="center"/>
        <w:rPr>
          <w:lang w:val="sv-SE" w:eastAsia="zh-CN"/>
        </w:rPr>
      </w:pPr>
      <w:r>
        <w:rPr>
          <w:rFonts w:hint="eastAsia"/>
          <w:lang w:val="sv-SE" w:eastAsia="zh-CN"/>
        </w:rPr>
        <w:t>F</w:t>
      </w:r>
      <w:r>
        <w:rPr>
          <w:lang w:val="sv-SE" w:eastAsia="zh-CN"/>
        </w:rPr>
        <w:t>igure 4-2. TDD PDSCH demodulation performance with 2Rx Rank 2</w:t>
      </w:r>
    </w:p>
    <w:p w14:paraId="5267DAFD" w14:textId="725547CC" w:rsidR="00156D27" w:rsidRDefault="00156D27" w:rsidP="00A94C9C">
      <w:pPr>
        <w:jc w:val="center"/>
        <w:rPr>
          <w:lang w:val="sv-SE" w:eastAsia="zh-CN"/>
        </w:rPr>
      </w:pPr>
    </w:p>
    <w:p w14:paraId="4CB04A94" w14:textId="1F76975A" w:rsidR="004A185A" w:rsidRPr="00156D27" w:rsidRDefault="004A185A" w:rsidP="00A94C9C">
      <w:pPr>
        <w:jc w:val="center"/>
        <w:rPr>
          <w:lang w:val="sv-SE" w:eastAsia="zh-CN"/>
        </w:rPr>
      </w:pPr>
      <w:r w:rsidRPr="004A185A">
        <w:rPr>
          <w:noProof/>
          <w:lang w:val="en-US" w:eastAsia="zh-CN"/>
        </w:rPr>
        <w:drawing>
          <wp:inline distT="0" distB="0" distL="0" distR="0" wp14:anchorId="23991E34" wp14:editId="4F9DFEF9">
            <wp:extent cx="4082400" cy="253440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4082400" cy="2534400"/>
                    </a:xfrm>
                    <a:prstGeom prst="rect">
                      <a:avLst/>
                    </a:prstGeom>
                  </pic:spPr>
                </pic:pic>
              </a:graphicData>
            </a:graphic>
          </wp:inline>
        </w:drawing>
      </w:r>
    </w:p>
    <w:p w14:paraId="06288633" w14:textId="2BE8D678" w:rsidR="00297C6F" w:rsidRDefault="00297C6F" w:rsidP="004A1B7E">
      <w:pPr>
        <w:jc w:val="center"/>
        <w:rPr>
          <w:lang w:val="sv-SE" w:eastAsia="zh-CN"/>
        </w:rPr>
      </w:pPr>
      <w:r>
        <w:rPr>
          <w:rFonts w:hint="eastAsia"/>
          <w:lang w:val="sv-SE" w:eastAsia="zh-CN"/>
        </w:rPr>
        <w:lastRenderedPageBreak/>
        <w:t>F</w:t>
      </w:r>
      <w:r>
        <w:rPr>
          <w:lang w:val="sv-SE" w:eastAsia="zh-CN"/>
        </w:rPr>
        <w:t>igure 4-</w:t>
      </w:r>
      <w:r w:rsidR="004A1B7E">
        <w:rPr>
          <w:lang w:val="sv-SE" w:eastAsia="zh-CN"/>
        </w:rPr>
        <w:t>3</w:t>
      </w:r>
      <w:r>
        <w:rPr>
          <w:lang w:val="sv-SE" w:eastAsia="zh-CN"/>
        </w:rPr>
        <w:t>. FDD PDSCH demodulation performance with 4Rx Rank 4</w:t>
      </w:r>
    </w:p>
    <w:p w14:paraId="6A483F78" w14:textId="476C6314" w:rsidR="004A6B56" w:rsidRPr="00E03201" w:rsidRDefault="004A6B56" w:rsidP="006F5CB9">
      <w:pPr>
        <w:rPr>
          <w:lang w:val="sv-SE" w:eastAsia="zh-CN"/>
        </w:rPr>
      </w:pPr>
    </w:p>
    <w:p w14:paraId="2421CCBC" w14:textId="2586D964" w:rsidR="004A2100" w:rsidRDefault="00E03201" w:rsidP="00E03201">
      <w:pPr>
        <w:jc w:val="center"/>
        <w:rPr>
          <w:lang w:val="sv-SE" w:eastAsia="zh-CN"/>
        </w:rPr>
      </w:pPr>
      <w:r w:rsidRPr="00E03201">
        <w:rPr>
          <w:noProof/>
          <w:lang w:val="en-US" w:eastAsia="zh-CN"/>
        </w:rPr>
        <w:drawing>
          <wp:inline distT="0" distB="0" distL="0" distR="0" wp14:anchorId="2E014B04" wp14:editId="6B61E479">
            <wp:extent cx="4078800" cy="2527200"/>
            <wp:effectExtent l="0" t="0" r="0" b="698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078800" cy="2527200"/>
                    </a:xfrm>
                    <a:prstGeom prst="rect">
                      <a:avLst/>
                    </a:prstGeom>
                  </pic:spPr>
                </pic:pic>
              </a:graphicData>
            </a:graphic>
          </wp:inline>
        </w:drawing>
      </w:r>
    </w:p>
    <w:p w14:paraId="741CF43F" w14:textId="0DC050D8" w:rsidR="004A6B56" w:rsidRDefault="004A6B56" w:rsidP="004A6B56">
      <w:pPr>
        <w:jc w:val="center"/>
        <w:rPr>
          <w:lang w:val="sv-SE" w:eastAsia="zh-CN"/>
        </w:rPr>
      </w:pPr>
      <w:r>
        <w:rPr>
          <w:rFonts w:hint="eastAsia"/>
          <w:lang w:val="sv-SE" w:eastAsia="zh-CN"/>
        </w:rPr>
        <w:t>F</w:t>
      </w:r>
      <w:r>
        <w:rPr>
          <w:lang w:val="sv-SE" w:eastAsia="zh-CN"/>
        </w:rPr>
        <w:t>igure 4-</w:t>
      </w:r>
      <w:r w:rsidR="00E03201">
        <w:rPr>
          <w:lang w:val="sv-SE" w:eastAsia="zh-CN"/>
        </w:rPr>
        <w:t>4</w:t>
      </w:r>
      <w:r>
        <w:rPr>
          <w:lang w:val="sv-SE" w:eastAsia="zh-CN"/>
        </w:rPr>
        <w:t>. TDD PDSCH demodulation performance with 4Rx Rank 4</w:t>
      </w:r>
    </w:p>
    <w:p w14:paraId="53DD83FA" w14:textId="77777777" w:rsidR="004A6B56" w:rsidRPr="004A6B56" w:rsidRDefault="004A6B56" w:rsidP="006F5CB9">
      <w:pPr>
        <w:rPr>
          <w:lang w:val="sv-SE" w:eastAsia="zh-CN"/>
        </w:rPr>
      </w:pPr>
    </w:p>
    <w:p w14:paraId="0DADDF27" w14:textId="66F21139" w:rsidR="002C2A00" w:rsidRPr="000E1925" w:rsidRDefault="00614AD6" w:rsidP="00F119B6">
      <w:pPr>
        <w:jc w:val="both"/>
        <w:rPr>
          <w:lang w:val="sv-SE" w:eastAsia="zh-CN"/>
        </w:rPr>
      </w:pPr>
      <w:r>
        <w:rPr>
          <w:lang w:val="sv-SE" w:eastAsia="zh-CN"/>
        </w:rPr>
        <w:t xml:space="preserve">The SNR point </w:t>
      </w:r>
      <w:r w:rsidR="00C60204">
        <w:rPr>
          <w:lang w:val="sv-SE" w:eastAsia="zh-CN"/>
        </w:rPr>
        <w:t xml:space="preserve">without impairment </w:t>
      </w:r>
      <w:r>
        <w:rPr>
          <w:lang w:val="sv-SE" w:eastAsia="zh-CN"/>
        </w:rPr>
        <w:t>at 70% fraction of maximum throughput could be summarized as below Table 4-</w:t>
      </w:r>
      <w:r w:rsidR="0004732A">
        <w:rPr>
          <w:lang w:val="sv-SE" w:eastAsia="zh-CN"/>
        </w:rPr>
        <w:t>1</w:t>
      </w:r>
      <w:r>
        <w:rPr>
          <w:lang w:val="sv-SE" w:eastAsia="zh-CN"/>
        </w:rPr>
        <w:t>and Table 4-</w:t>
      </w:r>
      <w:r w:rsidR="0004732A">
        <w:rPr>
          <w:lang w:val="sv-SE" w:eastAsia="zh-CN"/>
        </w:rPr>
        <w:t>2</w:t>
      </w:r>
      <w:r>
        <w:rPr>
          <w:lang w:val="sv-SE" w:eastAsia="zh-CN"/>
        </w:rPr>
        <w:t>.</w:t>
      </w:r>
    </w:p>
    <w:p w14:paraId="690A91E9" w14:textId="5C0D2EFB" w:rsidR="001A41FB" w:rsidRPr="00C25669" w:rsidRDefault="00A36169" w:rsidP="001A41FB">
      <w:pPr>
        <w:pStyle w:val="TH"/>
      </w:pPr>
      <w:r>
        <w:t>Table 4-</w:t>
      </w:r>
      <w:r w:rsidR="0004732A">
        <w:t>1</w:t>
      </w:r>
      <w:r>
        <w:t xml:space="preserve"> </w:t>
      </w:r>
      <w:r w:rsidR="00FC3CE7">
        <w:rPr>
          <w:lang w:val="sv-SE" w:eastAsia="zh-CN"/>
        </w:rPr>
        <w:t>SNR point at 70% fraction of maximum throughput</w:t>
      </w:r>
      <w:r w:rsidR="001A41FB" w:rsidRPr="00C25669">
        <w:t xml:space="preserve"> for </w:t>
      </w:r>
      <w:r w:rsidR="00A25C76">
        <w:t xml:space="preserve">FDD </w:t>
      </w:r>
      <w:r>
        <w:t>cases</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33"/>
        <w:gridCol w:w="1391"/>
        <w:gridCol w:w="1176"/>
        <w:gridCol w:w="1267"/>
        <w:gridCol w:w="1412"/>
        <w:gridCol w:w="1276"/>
        <w:gridCol w:w="1197"/>
      </w:tblGrid>
      <w:tr w:rsidR="00614AD6" w:rsidRPr="00C25669" w14:paraId="17DB158B" w14:textId="77777777" w:rsidTr="00614AD6">
        <w:trPr>
          <w:trHeight w:val="371"/>
          <w:jc w:val="center"/>
        </w:trPr>
        <w:tc>
          <w:tcPr>
            <w:tcW w:w="333" w:type="pct"/>
            <w:vMerge w:val="restart"/>
            <w:shd w:val="clear" w:color="auto" w:fill="FFFFFF"/>
          </w:tcPr>
          <w:p w14:paraId="558C8471" w14:textId="77777777" w:rsidR="001A41FB" w:rsidRPr="00C25669" w:rsidRDefault="001A41FB" w:rsidP="00F21123">
            <w:pPr>
              <w:pStyle w:val="TAH"/>
            </w:pPr>
            <w:r w:rsidRPr="00C25669">
              <w:t>Test num.</w:t>
            </w:r>
          </w:p>
        </w:tc>
        <w:tc>
          <w:tcPr>
            <w:tcW w:w="687" w:type="pct"/>
            <w:vMerge w:val="restart"/>
            <w:shd w:val="clear" w:color="auto" w:fill="FFFFFF"/>
          </w:tcPr>
          <w:p w14:paraId="0AC1CA01" w14:textId="77777777" w:rsidR="001A41FB" w:rsidRPr="00C25669" w:rsidRDefault="001A41FB" w:rsidP="00F21123">
            <w:pPr>
              <w:pStyle w:val="TAH"/>
            </w:pPr>
            <w:r w:rsidRPr="00C25669">
              <w:t>Reference</w:t>
            </w:r>
            <w:r w:rsidRPr="00C25669">
              <w:rPr>
                <w:rFonts w:hint="eastAsia"/>
                <w:lang w:eastAsia="zh-CN"/>
              </w:rPr>
              <w:t xml:space="preserve"> </w:t>
            </w:r>
            <w:r w:rsidRPr="00C25669">
              <w:t>channel</w:t>
            </w:r>
          </w:p>
        </w:tc>
        <w:tc>
          <w:tcPr>
            <w:tcW w:w="717" w:type="pct"/>
            <w:vMerge w:val="restart"/>
            <w:shd w:val="clear" w:color="auto" w:fill="FFFFFF"/>
          </w:tcPr>
          <w:p w14:paraId="476F51DE" w14:textId="77777777" w:rsidR="001A41FB" w:rsidRPr="00C25669" w:rsidRDefault="001A41FB" w:rsidP="00F21123">
            <w:pPr>
              <w:pStyle w:val="TAH"/>
            </w:pPr>
            <w:r w:rsidRPr="00C25669">
              <w:t>Bandwidth (MHz) / Subcarrier spacing (kHz)</w:t>
            </w:r>
          </w:p>
        </w:tc>
        <w:tc>
          <w:tcPr>
            <w:tcW w:w="606" w:type="pct"/>
            <w:vMerge w:val="restart"/>
            <w:shd w:val="clear" w:color="auto" w:fill="FFFFFF"/>
          </w:tcPr>
          <w:p w14:paraId="14A492C2" w14:textId="77777777" w:rsidR="001A41FB" w:rsidRPr="00C25669" w:rsidRDefault="001A41FB" w:rsidP="00F21123">
            <w:pPr>
              <w:pStyle w:val="TAH"/>
              <w:rPr>
                <w:lang w:eastAsia="zh-CN"/>
              </w:rPr>
            </w:pPr>
            <w:r w:rsidRPr="00C25669">
              <w:t>Modulation format</w:t>
            </w:r>
            <w:r w:rsidRPr="00C25669">
              <w:rPr>
                <w:rFonts w:hint="eastAsia"/>
                <w:lang w:eastAsia="zh-CN"/>
              </w:rPr>
              <w:t xml:space="preserve"> </w:t>
            </w:r>
            <w:r w:rsidRPr="00C25669">
              <w:t>and code rate</w:t>
            </w:r>
          </w:p>
        </w:tc>
        <w:tc>
          <w:tcPr>
            <w:tcW w:w="653" w:type="pct"/>
            <w:vMerge w:val="restart"/>
            <w:shd w:val="clear" w:color="auto" w:fill="FFFFFF"/>
          </w:tcPr>
          <w:p w14:paraId="089EDF8B" w14:textId="77777777" w:rsidR="001A41FB" w:rsidRPr="00C25669" w:rsidRDefault="001A41FB" w:rsidP="00F21123">
            <w:pPr>
              <w:pStyle w:val="TAH"/>
            </w:pPr>
            <w:r w:rsidRPr="00C25669">
              <w:t>Propagation condition</w:t>
            </w:r>
          </w:p>
        </w:tc>
        <w:tc>
          <w:tcPr>
            <w:tcW w:w="728" w:type="pct"/>
            <w:vMerge w:val="restart"/>
            <w:shd w:val="clear" w:color="auto" w:fill="FFFFFF"/>
          </w:tcPr>
          <w:p w14:paraId="51F27A69" w14:textId="77777777" w:rsidR="001A41FB" w:rsidRPr="00C25669" w:rsidRDefault="001A41FB" w:rsidP="00F21123">
            <w:pPr>
              <w:pStyle w:val="TAH"/>
            </w:pPr>
            <w:r w:rsidRPr="00C25669">
              <w:t>Correlation matrix and antenna configuration</w:t>
            </w:r>
          </w:p>
        </w:tc>
        <w:tc>
          <w:tcPr>
            <w:tcW w:w="1275" w:type="pct"/>
            <w:gridSpan w:val="2"/>
            <w:shd w:val="clear" w:color="auto" w:fill="FFFFFF"/>
          </w:tcPr>
          <w:p w14:paraId="5E4F00B5" w14:textId="78EF33B4" w:rsidR="001A41FB" w:rsidRPr="00C25669" w:rsidRDefault="00614AD6" w:rsidP="00F21123">
            <w:pPr>
              <w:pStyle w:val="TAH"/>
            </w:pPr>
            <w:r>
              <w:t>SNR(dB)</w:t>
            </w:r>
          </w:p>
        </w:tc>
      </w:tr>
      <w:tr w:rsidR="00614AD6" w:rsidRPr="00C25669" w14:paraId="37923501" w14:textId="77777777" w:rsidTr="00614AD6">
        <w:trPr>
          <w:trHeight w:val="371"/>
          <w:jc w:val="center"/>
        </w:trPr>
        <w:tc>
          <w:tcPr>
            <w:tcW w:w="333" w:type="pct"/>
            <w:vMerge/>
            <w:shd w:val="clear" w:color="auto" w:fill="FFFFFF"/>
          </w:tcPr>
          <w:p w14:paraId="4AD63DA7" w14:textId="77777777" w:rsidR="001A41FB" w:rsidRPr="00C25669" w:rsidRDefault="001A41FB" w:rsidP="00F21123">
            <w:pPr>
              <w:pStyle w:val="TAH"/>
            </w:pPr>
          </w:p>
        </w:tc>
        <w:tc>
          <w:tcPr>
            <w:tcW w:w="687" w:type="pct"/>
            <w:vMerge/>
            <w:shd w:val="clear" w:color="auto" w:fill="FFFFFF"/>
          </w:tcPr>
          <w:p w14:paraId="18080670" w14:textId="77777777" w:rsidR="001A41FB" w:rsidRPr="00C25669" w:rsidRDefault="001A41FB" w:rsidP="00F21123">
            <w:pPr>
              <w:pStyle w:val="TAH"/>
            </w:pPr>
          </w:p>
        </w:tc>
        <w:tc>
          <w:tcPr>
            <w:tcW w:w="717" w:type="pct"/>
            <w:vMerge/>
            <w:shd w:val="clear" w:color="auto" w:fill="FFFFFF"/>
          </w:tcPr>
          <w:p w14:paraId="06EBB734" w14:textId="77777777" w:rsidR="001A41FB" w:rsidRPr="00C25669" w:rsidRDefault="001A41FB" w:rsidP="00F21123">
            <w:pPr>
              <w:pStyle w:val="TAH"/>
            </w:pPr>
          </w:p>
        </w:tc>
        <w:tc>
          <w:tcPr>
            <w:tcW w:w="606" w:type="pct"/>
            <w:vMerge/>
            <w:shd w:val="clear" w:color="auto" w:fill="FFFFFF"/>
          </w:tcPr>
          <w:p w14:paraId="1BE0086E" w14:textId="77777777" w:rsidR="001A41FB" w:rsidRPr="00C25669" w:rsidRDefault="001A41FB" w:rsidP="00F21123">
            <w:pPr>
              <w:pStyle w:val="TAH"/>
            </w:pPr>
          </w:p>
        </w:tc>
        <w:tc>
          <w:tcPr>
            <w:tcW w:w="653" w:type="pct"/>
            <w:vMerge/>
            <w:shd w:val="clear" w:color="auto" w:fill="FFFFFF"/>
          </w:tcPr>
          <w:p w14:paraId="7CB022D3" w14:textId="77777777" w:rsidR="001A41FB" w:rsidRPr="00C25669" w:rsidRDefault="001A41FB" w:rsidP="00F21123">
            <w:pPr>
              <w:pStyle w:val="TAH"/>
            </w:pPr>
          </w:p>
        </w:tc>
        <w:tc>
          <w:tcPr>
            <w:tcW w:w="728" w:type="pct"/>
            <w:vMerge/>
            <w:shd w:val="clear" w:color="auto" w:fill="FFFFFF"/>
          </w:tcPr>
          <w:p w14:paraId="0C34E1B5" w14:textId="77777777" w:rsidR="001A41FB" w:rsidRPr="00C25669" w:rsidRDefault="001A41FB" w:rsidP="00F21123">
            <w:pPr>
              <w:pStyle w:val="TAH"/>
            </w:pPr>
          </w:p>
        </w:tc>
        <w:tc>
          <w:tcPr>
            <w:tcW w:w="658" w:type="pct"/>
            <w:shd w:val="clear" w:color="auto" w:fill="FFFFFF"/>
          </w:tcPr>
          <w:p w14:paraId="63C38357" w14:textId="1016FC1F" w:rsidR="001A41FB" w:rsidRPr="00C25669" w:rsidRDefault="00614AD6" w:rsidP="00F21123">
            <w:pPr>
              <w:pStyle w:val="TAH"/>
            </w:pPr>
            <w:r>
              <w:t>R15 DMRS</w:t>
            </w:r>
          </w:p>
        </w:tc>
        <w:tc>
          <w:tcPr>
            <w:tcW w:w="617" w:type="pct"/>
            <w:shd w:val="clear" w:color="auto" w:fill="FFFFFF"/>
          </w:tcPr>
          <w:p w14:paraId="5E928F59" w14:textId="535A8D85" w:rsidR="001A41FB" w:rsidRPr="00C25669" w:rsidRDefault="00614AD6" w:rsidP="00F21123">
            <w:pPr>
              <w:pStyle w:val="TAH"/>
            </w:pPr>
            <w:r>
              <w:t>R18 DMRS</w:t>
            </w:r>
          </w:p>
        </w:tc>
      </w:tr>
      <w:tr w:rsidR="0004732A" w:rsidRPr="00C25669" w14:paraId="4D592742" w14:textId="77777777" w:rsidTr="00334587">
        <w:trPr>
          <w:trHeight w:val="188"/>
          <w:jc w:val="center"/>
        </w:trPr>
        <w:tc>
          <w:tcPr>
            <w:tcW w:w="333" w:type="pct"/>
            <w:shd w:val="clear" w:color="auto" w:fill="FFFFFF"/>
            <w:vAlign w:val="center"/>
          </w:tcPr>
          <w:p w14:paraId="7F0841E0" w14:textId="219D2025" w:rsidR="0004732A" w:rsidRPr="00C25669" w:rsidRDefault="0004732A" w:rsidP="0004732A">
            <w:pPr>
              <w:keepNext/>
              <w:keepLines/>
              <w:spacing w:after="0"/>
              <w:jc w:val="center"/>
              <w:rPr>
                <w:rFonts w:ascii="Arial" w:hAnsi="Arial"/>
                <w:sz w:val="18"/>
                <w:lang w:eastAsia="zh-CN"/>
              </w:rPr>
            </w:pPr>
            <w:r>
              <w:rPr>
                <w:rFonts w:ascii="Arial" w:hAnsi="Arial"/>
                <w:sz w:val="18"/>
              </w:rPr>
              <w:t>1-1</w:t>
            </w:r>
          </w:p>
        </w:tc>
        <w:tc>
          <w:tcPr>
            <w:tcW w:w="687" w:type="pct"/>
            <w:shd w:val="clear" w:color="auto" w:fill="FFFFFF"/>
            <w:vAlign w:val="center"/>
          </w:tcPr>
          <w:p w14:paraId="7AD41865" w14:textId="77777777" w:rsidR="0004732A" w:rsidRPr="00C25669" w:rsidRDefault="0004732A" w:rsidP="0004732A">
            <w:pPr>
              <w:keepNext/>
              <w:keepLines/>
              <w:spacing w:after="0"/>
              <w:jc w:val="center"/>
              <w:rPr>
                <w:rFonts w:ascii="Arial" w:hAnsi="Arial"/>
                <w:sz w:val="18"/>
              </w:rPr>
            </w:pPr>
            <w:r w:rsidRPr="00C25669">
              <w:rPr>
                <w:rFonts w:ascii="Arial" w:hAnsi="Arial"/>
                <w:sz w:val="18"/>
              </w:rPr>
              <w:t>R.PDSCH.1-3.1 FDD</w:t>
            </w:r>
          </w:p>
        </w:tc>
        <w:tc>
          <w:tcPr>
            <w:tcW w:w="717" w:type="pct"/>
            <w:shd w:val="clear" w:color="auto" w:fill="FFFFFF"/>
            <w:vAlign w:val="center"/>
          </w:tcPr>
          <w:p w14:paraId="35B8DBCB" w14:textId="77777777" w:rsidR="0004732A" w:rsidRPr="00C25669" w:rsidRDefault="0004732A" w:rsidP="0004732A">
            <w:pPr>
              <w:keepNext/>
              <w:keepLines/>
              <w:spacing w:after="0"/>
              <w:jc w:val="center"/>
              <w:rPr>
                <w:rFonts w:ascii="Arial" w:hAnsi="Arial"/>
                <w:sz w:val="18"/>
              </w:rPr>
            </w:pPr>
            <w:r w:rsidRPr="00C25669">
              <w:rPr>
                <w:rFonts w:ascii="Arial" w:hAnsi="Arial"/>
                <w:sz w:val="18"/>
              </w:rPr>
              <w:t>10 / 15</w:t>
            </w:r>
          </w:p>
        </w:tc>
        <w:tc>
          <w:tcPr>
            <w:tcW w:w="606" w:type="pct"/>
            <w:shd w:val="clear" w:color="auto" w:fill="FFFFFF"/>
            <w:vAlign w:val="center"/>
          </w:tcPr>
          <w:p w14:paraId="0FD4D364" w14:textId="77777777" w:rsidR="0004732A" w:rsidRPr="00C25669" w:rsidRDefault="0004732A" w:rsidP="0004732A">
            <w:pPr>
              <w:keepNext/>
              <w:keepLines/>
              <w:spacing w:after="0"/>
              <w:jc w:val="center"/>
              <w:rPr>
                <w:rFonts w:ascii="Arial" w:hAnsi="Arial"/>
                <w:sz w:val="18"/>
                <w:lang w:eastAsia="zh-CN"/>
              </w:rPr>
            </w:pPr>
            <w:r w:rsidRPr="00C25669">
              <w:rPr>
                <w:rFonts w:ascii="Arial" w:hAnsi="Arial"/>
                <w:sz w:val="18"/>
              </w:rPr>
              <w:t xml:space="preserve">64QAM, </w:t>
            </w:r>
            <w:r w:rsidRPr="00C25669">
              <w:rPr>
                <w:rFonts w:ascii="Arial" w:hAnsi="Arial" w:hint="eastAsia"/>
                <w:sz w:val="18"/>
                <w:lang w:eastAsia="zh-CN"/>
              </w:rPr>
              <w:t>0.50</w:t>
            </w:r>
          </w:p>
        </w:tc>
        <w:tc>
          <w:tcPr>
            <w:tcW w:w="653" w:type="pct"/>
            <w:shd w:val="clear" w:color="auto" w:fill="FFFFFF"/>
            <w:vAlign w:val="center"/>
          </w:tcPr>
          <w:p w14:paraId="72BE523B" w14:textId="77777777" w:rsidR="0004732A" w:rsidRPr="00C25669" w:rsidRDefault="0004732A" w:rsidP="0004732A">
            <w:pPr>
              <w:keepNext/>
              <w:keepLines/>
              <w:spacing w:after="0"/>
              <w:jc w:val="center"/>
              <w:rPr>
                <w:rFonts w:ascii="Arial" w:hAnsi="Arial"/>
                <w:sz w:val="18"/>
              </w:rPr>
            </w:pPr>
            <w:r w:rsidRPr="00C25669">
              <w:rPr>
                <w:rFonts w:ascii="Arial" w:hAnsi="Arial"/>
                <w:sz w:val="18"/>
              </w:rPr>
              <w:t>TDLA30-10</w:t>
            </w:r>
          </w:p>
        </w:tc>
        <w:tc>
          <w:tcPr>
            <w:tcW w:w="728" w:type="pct"/>
            <w:shd w:val="clear" w:color="auto" w:fill="FFFFFF"/>
            <w:vAlign w:val="center"/>
          </w:tcPr>
          <w:p w14:paraId="0A659666" w14:textId="77777777" w:rsidR="0004732A" w:rsidRPr="00C25669" w:rsidRDefault="0004732A" w:rsidP="0004732A">
            <w:pPr>
              <w:keepNext/>
              <w:keepLines/>
              <w:spacing w:after="0"/>
              <w:jc w:val="center"/>
              <w:rPr>
                <w:rFonts w:ascii="Arial" w:hAnsi="Arial"/>
                <w:sz w:val="18"/>
              </w:rPr>
            </w:pPr>
            <w:r w:rsidRPr="00C25669">
              <w:rPr>
                <w:rFonts w:ascii="Arial" w:hAnsi="Arial"/>
                <w:sz w:val="18"/>
              </w:rPr>
              <w:t>2x2, ULA Low</w:t>
            </w:r>
          </w:p>
        </w:tc>
        <w:tc>
          <w:tcPr>
            <w:tcW w:w="658" w:type="pct"/>
            <w:shd w:val="clear" w:color="auto" w:fill="FFFFFF"/>
          </w:tcPr>
          <w:p w14:paraId="76478F5C" w14:textId="0E86F4C6" w:rsidR="0004732A" w:rsidRPr="00C25669" w:rsidRDefault="0004732A" w:rsidP="0004732A">
            <w:pPr>
              <w:keepNext/>
              <w:keepLines/>
              <w:spacing w:after="0"/>
              <w:jc w:val="center"/>
              <w:rPr>
                <w:rFonts w:ascii="Arial" w:hAnsi="Arial"/>
                <w:sz w:val="18"/>
              </w:rPr>
            </w:pPr>
            <w:r w:rsidRPr="00AB497A">
              <w:t>15.8</w:t>
            </w:r>
          </w:p>
        </w:tc>
        <w:tc>
          <w:tcPr>
            <w:tcW w:w="617" w:type="pct"/>
            <w:shd w:val="clear" w:color="auto" w:fill="FFFFFF"/>
          </w:tcPr>
          <w:p w14:paraId="3253A120" w14:textId="58950B62" w:rsidR="0004732A" w:rsidRPr="00C25669" w:rsidRDefault="0004732A" w:rsidP="0004732A">
            <w:pPr>
              <w:keepNext/>
              <w:keepLines/>
              <w:spacing w:after="0"/>
              <w:jc w:val="center"/>
              <w:rPr>
                <w:rFonts w:ascii="Arial" w:hAnsi="Arial"/>
                <w:sz w:val="18"/>
                <w:lang w:eastAsia="zh-CN"/>
              </w:rPr>
            </w:pPr>
            <w:r w:rsidRPr="00AB497A">
              <w:t>15.8</w:t>
            </w:r>
          </w:p>
        </w:tc>
      </w:tr>
      <w:tr w:rsidR="0004732A" w:rsidRPr="00C25669" w14:paraId="3D360F52" w14:textId="77777777" w:rsidTr="00334587">
        <w:trPr>
          <w:trHeight w:val="188"/>
          <w:jc w:val="center"/>
        </w:trPr>
        <w:tc>
          <w:tcPr>
            <w:tcW w:w="333" w:type="pct"/>
            <w:shd w:val="clear" w:color="auto" w:fill="FFFFFF"/>
            <w:vAlign w:val="center"/>
          </w:tcPr>
          <w:p w14:paraId="6ED36E6F" w14:textId="3B94A5A7" w:rsidR="0004732A" w:rsidRDefault="0004732A" w:rsidP="0072113E">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w:t>
            </w:r>
            <w:r w:rsidR="0072113E">
              <w:rPr>
                <w:rFonts w:ascii="Arial" w:hAnsi="Arial"/>
                <w:sz w:val="18"/>
                <w:lang w:eastAsia="zh-CN"/>
              </w:rPr>
              <w:t>2</w:t>
            </w:r>
          </w:p>
        </w:tc>
        <w:tc>
          <w:tcPr>
            <w:tcW w:w="687" w:type="pct"/>
            <w:shd w:val="clear" w:color="auto" w:fill="FFFFFF"/>
            <w:vAlign w:val="center"/>
          </w:tcPr>
          <w:p w14:paraId="40408678" w14:textId="5372814D" w:rsidR="0004732A" w:rsidRPr="00C25669" w:rsidRDefault="0004732A" w:rsidP="0004732A">
            <w:pPr>
              <w:keepNext/>
              <w:keepLines/>
              <w:spacing w:after="0"/>
              <w:jc w:val="center"/>
              <w:rPr>
                <w:rFonts w:ascii="Arial" w:hAnsi="Arial" w:cs="Arial"/>
                <w:sz w:val="18"/>
              </w:rPr>
            </w:pPr>
            <w:r w:rsidRPr="00C25669">
              <w:rPr>
                <w:rFonts w:ascii="Arial" w:hAnsi="Arial" w:cs="Arial"/>
                <w:sz w:val="18"/>
              </w:rPr>
              <w:t>R.PDSCH.1-2.4 FDD</w:t>
            </w:r>
          </w:p>
        </w:tc>
        <w:tc>
          <w:tcPr>
            <w:tcW w:w="717" w:type="pct"/>
            <w:shd w:val="clear" w:color="auto" w:fill="FFFFFF"/>
            <w:vAlign w:val="center"/>
          </w:tcPr>
          <w:p w14:paraId="06738409" w14:textId="66679226" w:rsidR="0004732A" w:rsidRPr="00C25669" w:rsidRDefault="0004732A" w:rsidP="0004732A">
            <w:pPr>
              <w:keepNext/>
              <w:keepLines/>
              <w:spacing w:after="0"/>
              <w:jc w:val="center"/>
              <w:rPr>
                <w:rFonts w:ascii="Arial" w:hAnsi="Arial"/>
                <w:sz w:val="18"/>
              </w:rPr>
            </w:pPr>
            <w:r w:rsidRPr="00C25669">
              <w:t>10 / 15</w:t>
            </w:r>
          </w:p>
        </w:tc>
        <w:tc>
          <w:tcPr>
            <w:tcW w:w="606" w:type="pct"/>
            <w:shd w:val="clear" w:color="auto" w:fill="FFFFFF"/>
            <w:vAlign w:val="center"/>
          </w:tcPr>
          <w:p w14:paraId="189D09F7" w14:textId="2E5EBA83" w:rsidR="0004732A" w:rsidRPr="00C25669" w:rsidRDefault="0004732A" w:rsidP="0004732A">
            <w:pPr>
              <w:keepNext/>
              <w:keepLines/>
              <w:spacing w:after="0"/>
              <w:jc w:val="center"/>
              <w:rPr>
                <w:rFonts w:ascii="Arial" w:hAnsi="Arial"/>
                <w:sz w:val="18"/>
              </w:rPr>
            </w:pPr>
            <w:r w:rsidRPr="00C25669">
              <w:rPr>
                <w:rFonts w:ascii="Arial" w:hAnsi="Arial"/>
                <w:sz w:val="18"/>
              </w:rPr>
              <w:t>16QAM, 0.48</w:t>
            </w:r>
          </w:p>
        </w:tc>
        <w:tc>
          <w:tcPr>
            <w:tcW w:w="653" w:type="pct"/>
            <w:shd w:val="clear" w:color="auto" w:fill="FFFFFF"/>
            <w:vAlign w:val="center"/>
          </w:tcPr>
          <w:p w14:paraId="5B940126" w14:textId="17410AB1" w:rsidR="0004732A" w:rsidRPr="00C25669" w:rsidRDefault="0004732A" w:rsidP="0004732A">
            <w:pPr>
              <w:keepNext/>
              <w:keepLines/>
              <w:spacing w:after="0"/>
              <w:jc w:val="center"/>
              <w:rPr>
                <w:rFonts w:ascii="Arial" w:hAnsi="Arial"/>
                <w:sz w:val="18"/>
              </w:rPr>
            </w:pPr>
            <w:r w:rsidRPr="00C25669">
              <w:rPr>
                <w:rFonts w:ascii="Arial" w:hAnsi="Arial" w:cs="Arial"/>
                <w:sz w:val="18"/>
              </w:rPr>
              <w:t>TDLA30-10</w:t>
            </w:r>
          </w:p>
        </w:tc>
        <w:tc>
          <w:tcPr>
            <w:tcW w:w="728" w:type="pct"/>
            <w:shd w:val="clear" w:color="auto" w:fill="FFFFFF"/>
            <w:vAlign w:val="center"/>
          </w:tcPr>
          <w:p w14:paraId="57FD0664" w14:textId="3543D7CE" w:rsidR="0004732A" w:rsidRPr="00C25669" w:rsidRDefault="0004732A" w:rsidP="0004732A">
            <w:pPr>
              <w:keepNext/>
              <w:keepLines/>
              <w:spacing w:after="0"/>
              <w:jc w:val="center"/>
              <w:rPr>
                <w:rFonts w:ascii="Arial" w:hAnsi="Arial"/>
                <w:sz w:val="18"/>
              </w:rPr>
            </w:pPr>
            <w:r w:rsidRPr="00C25669">
              <w:rPr>
                <w:rFonts w:ascii="Arial" w:hAnsi="Arial" w:cs="Arial"/>
                <w:sz w:val="18"/>
              </w:rPr>
              <w:t>4x4, ULA Low</w:t>
            </w:r>
          </w:p>
        </w:tc>
        <w:tc>
          <w:tcPr>
            <w:tcW w:w="658" w:type="pct"/>
            <w:shd w:val="clear" w:color="auto" w:fill="FFFFFF"/>
          </w:tcPr>
          <w:p w14:paraId="20EB0046" w14:textId="571C5B04" w:rsidR="0004732A" w:rsidRPr="00C25669" w:rsidRDefault="0004732A" w:rsidP="0004732A">
            <w:pPr>
              <w:keepNext/>
              <w:keepLines/>
              <w:spacing w:after="0"/>
              <w:jc w:val="center"/>
              <w:rPr>
                <w:rFonts w:ascii="Arial" w:hAnsi="Arial"/>
                <w:sz w:val="18"/>
              </w:rPr>
            </w:pPr>
            <w:r w:rsidRPr="00332390">
              <w:t>11.6</w:t>
            </w:r>
          </w:p>
        </w:tc>
        <w:tc>
          <w:tcPr>
            <w:tcW w:w="617" w:type="pct"/>
            <w:shd w:val="clear" w:color="auto" w:fill="FFFFFF"/>
          </w:tcPr>
          <w:p w14:paraId="72763E04" w14:textId="2A7346E8" w:rsidR="0004732A" w:rsidRPr="00C25669" w:rsidRDefault="0004732A" w:rsidP="0004732A">
            <w:pPr>
              <w:keepNext/>
              <w:keepLines/>
              <w:spacing w:after="0"/>
              <w:jc w:val="center"/>
              <w:rPr>
                <w:rFonts w:ascii="Arial" w:hAnsi="Arial"/>
                <w:sz w:val="18"/>
                <w:lang w:eastAsia="zh-CN"/>
              </w:rPr>
            </w:pPr>
            <w:r w:rsidRPr="00332390">
              <w:t>11.5</w:t>
            </w:r>
          </w:p>
        </w:tc>
      </w:tr>
    </w:tbl>
    <w:p w14:paraId="449B450A" w14:textId="7043F89F" w:rsidR="00AC0A5F" w:rsidRDefault="00AC0A5F" w:rsidP="006F5CB9">
      <w:pPr>
        <w:rPr>
          <w:lang w:val="sv-SE" w:eastAsia="zh-CN"/>
        </w:rPr>
      </w:pPr>
    </w:p>
    <w:p w14:paraId="5978062F" w14:textId="511665EA" w:rsidR="001A41FB" w:rsidRPr="00C25669" w:rsidRDefault="001A41FB" w:rsidP="001A41FB">
      <w:pPr>
        <w:pStyle w:val="TH"/>
      </w:pPr>
      <w:r w:rsidRPr="00C25669">
        <w:t xml:space="preserve">Table </w:t>
      </w:r>
      <w:r w:rsidR="0089413B">
        <w:t>4</w:t>
      </w:r>
      <w:r w:rsidRPr="00C25669">
        <w:t>-</w:t>
      </w:r>
      <w:r w:rsidR="0004732A">
        <w:t>2</w:t>
      </w:r>
      <w:r w:rsidRPr="00C25669">
        <w:t xml:space="preserve">: </w:t>
      </w:r>
      <w:r w:rsidR="00FC3CE7">
        <w:rPr>
          <w:lang w:val="sv-SE" w:eastAsia="zh-CN"/>
        </w:rPr>
        <w:t>SNR point at 70% fraction of maximum throughput</w:t>
      </w:r>
      <w:r w:rsidRPr="00C25669">
        <w:t xml:space="preserve"> for </w:t>
      </w:r>
      <w:r w:rsidR="00A25C76">
        <w:t>TDD</w:t>
      </w:r>
      <w:r w:rsidR="0089413B">
        <w:t xml:space="preserve"> cases</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38"/>
        <w:gridCol w:w="1136"/>
        <w:gridCol w:w="1176"/>
        <w:gridCol w:w="894"/>
        <w:gridCol w:w="1267"/>
        <w:gridCol w:w="1366"/>
        <w:gridCol w:w="1059"/>
        <w:gridCol w:w="935"/>
      </w:tblGrid>
      <w:tr w:rsidR="001A41FB" w:rsidRPr="00C25669" w14:paraId="2D7BABB0" w14:textId="77777777" w:rsidTr="0089413B">
        <w:trPr>
          <w:trHeight w:val="347"/>
          <w:jc w:val="center"/>
        </w:trPr>
        <w:tc>
          <w:tcPr>
            <w:tcW w:w="333" w:type="pct"/>
            <w:vMerge w:val="restart"/>
            <w:shd w:val="clear" w:color="auto" w:fill="FFFFFF"/>
            <w:vAlign w:val="center"/>
          </w:tcPr>
          <w:p w14:paraId="6C921BD4" w14:textId="77777777" w:rsidR="001A41FB" w:rsidRPr="00C25669" w:rsidRDefault="001A41FB" w:rsidP="00F21123">
            <w:pPr>
              <w:keepNext/>
              <w:keepLines/>
              <w:spacing w:after="0"/>
              <w:jc w:val="center"/>
              <w:rPr>
                <w:rFonts w:ascii="Arial" w:hAnsi="Arial"/>
                <w:b/>
                <w:sz w:val="18"/>
              </w:rPr>
            </w:pPr>
            <w:r w:rsidRPr="00C25669">
              <w:rPr>
                <w:rFonts w:ascii="Arial" w:hAnsi="Arial"/>
                <w:b/>
                <w:sz w:val="18"/>
              </w:rPr>
              <w:t>Test num.</w:t>
            </w:r>
          </w:p>
        </w:tc>
        <w:tc>
          <w:tcPr>
            <w:tcW w:w="637" w:type="pct"/>
            <w:vMerge w:val="restart"/>
            <w:shd w:val="clear" w:color="auto" w:fill="FFFFFF"/>
            <w:vAlign w:val="center"/>
          </w:tcPr>
          <w:p w14:paraId="3C427D4A" w14:textId="77777777" w:rsidR="001A41FB" w:rsidRPr="00C25669" w:rsidRDefault="001A41FB" w:rsidP="00F21123">
            <w:pPr>
              <w:keepNext/>
              <w:keepLines/>
              <w:spacing w:after="0"/>
              <w:jc w:val="center"/>
              <w:rPr>
                <w:rFonts w:ascii="Arial" w:hAnsi="Arial"/>
                <w:b/>
                <w:sz w:val="18"/>
              </w:rPr>
            </w:pPr>
            <w:r w:rsidRPr="00C25669">
              <w:rPr>
                <w:rFonts w:ascii="Arial" w:hAnsi="Arial"/>
                <w:b/>
                <w:sz w:val="18"/>
              </w:rPr>
              <w:t>Reference</w:t>
            </w:r>
            <w:r w:rsidRPr="00C25669">
              <w:rPr>
                <w:rFonts w:ascii="Arial" w:hAnsi="Arial" w:hint="eastAsia"/>
                <w:b/>
                <w:sz w:val="18"/>
              </w:rPr>
              <w:t xml:space="preserve"> </w:t>
            </w:r>
            <w:r w:rsidRPr="00C25669">
              <w:rPr>
                <w:rFonts w:ascii="Arial" w:hAnsi="Arial"/>
                <w:b/>
                <w:sz w:val="18"/>
              </w:rPr>
              <w:t>channel</w:t>
            </w:r>
          </w:p>
        </w:tc>
        <w:tc>
          <w:tcPr>
            <w:tcW w:w="584" w:type="pct"/>
            <w:vMerge w:val="restart"/>
            <w:shd w:val="clear" w:color="auto" w:fill="FFFFFF"/>
            <w:vAlign w:val="center"/>
          </w:tcPr>
          <w:p w14:paraId="5DCD61AA" w14:textId="77777777" w:rsidR="001A41FB" w:rsidRPr="00C25669" w:rsidRDefault="001A41FB" w:rsidP="00F21123">
            <w:pPr>
              <w:keepNext/>
              <w:keepLines/>
              <w:spacing w:after="0"/>
              <w:jc w:val="center"/>
              <w:rPr>
                <w:rFonts w:ascii="Arial" w:hAnsi="Arial"/>
                <w:b/>
                <w:sz w:val="18"/>
              </w:rPr>
            </w:pPr>
            <w:r w:rsidRPr="00C25669">
              <w:rPr>
                <w:rFonts w:ascii="Arial" w:hAnsi="Arial"/>
                <w:b/>
                <w:sz w:val="18"/>
              </w:rPr>
              <w:t>Bandwidth (MHz) / Subcarrier spacing (kHz)</w:t>
            </w:r>
          </w:p>
        </w:tc>
        <w:tc>
          <w:tcPr>
            <w:tcW w:w="605" w:type="pct"/>
            <w:vMerge w:val="restart"/>
            <w:shd w:val="clear" w:color="auto" w:fill="FFFFFF"/>
            <w:vAlign w:val="center"/>
          </w:tcPr>
          <w:p w14:paraId="2B28922C" w14:textId="77777777" w:rsidR="001A41FB" w:rsidRPr="00C25669" w:rsidRDefault="001A41FB" w:rsidP="00F21123">
            <w:pPr>
              <w:keepNext/>
              <w:keepLines/>
              <w:spacing w:after="0"/>
              <w:jc w:val="center"/>
              <w:rPr>
                <w:rFonts w:ascii="Arial" w:hAnsi="Arial"/>
                <w:b/>
                <w:sz w:val="18"/>
                <w:lang w:eastAsia="zh-CN"/>
              </w:rPr>
            </w:pPr>
            <w:r w:rsidRPr="00C25669">
              <w:rPr>
                <w:rFonts w:ascii="Arial" w:hAnsi="Arial"/>
                <w:b/>
                <w:sz w:val="18"/>
              </w:rPr>
              <w:t>Modulation format</w:t>
            </w:r>
            <w:r w:rsidRPr="00C25669">
              <w:rPr>
                <w:rFonts w:ascii="Arial" w:hAnsi="Arial" w:hint="eastAsia"/>
                <w:b/>
                <w:sz w:val="18"/>
                <w:lang w:eastAsia="zh-CN"/>
              </w:rPr>
              <w:t xml:space="preserve"> and code rate</w:t>
            </w:r>
          </w:p>
        </w:tc>
        <w:tc>
          <w:tcPr>
            <w:tcW w:w="460" w:type="pct"/>
            <w:vMerge w:val="restart"/>
            <w:shd w:val="clear" w:color="auto" w:fill="FFFFFF"/>
            <w:vAlign w:val="center"/>
          </w:tcPr>
          <w:p w14:paraId="4E7C6C8A" w14:textId="77777777" w:rsidR="001A41FB" w:rsidRPr="00C25669" w:rsidRDefault="001A41FB" w:rsidP="00F21123">
            <w:pPr>
              <w:keepNext/>
              <w:keepLines/>
              <w:spacing w:after="0"/>
              <w:jc w:val="center"/>
              <w:rPr>
                <w:rFonts w:ascii="Arial" w:hAnsi="Arial"/>
                <w:b/>
                <w:sz w:val="18"/>
              </w:rPr>
            </w:pPr>
            <w:r w:rsidRPr="00C25669">
              <w:rPr>
                <w:rFonts w:ascii="Arial" w:hAnsi="Arial"/>
                <w:b/>
                <w:sz w:val="18"/>
              </w:rPr>
              <w:t>TDD UL-DL pattern</w:t>
            </w:r>
          </w:p>
        </w:tc>
        <w:tc>
          <w:tcPr>
            <w:tcW w:w="652" w:type="pct"/>
            <w:vMerge w:val="restart"/>
            <w:shd w:val="clear" w:color="auto" w:fill="FFFFFF"/>
            <w:vAlign w:val="center"/>
          </w:tcPr>
          <w:p w14:paraId="165CB9B6" w14:textId="77777777" w:rsidR="001A41FB" w:rsidRPr="00C25669" w:rsidRDefault="001A41FB" w:rsidP="00F21123">
            <w:pPr>
              <w:keepNext/>
              <w:keepLines/>
              <w:spacing w:after="0"/>
              <w:jc w:val="center"/>
              <w:rPr>
                <w:rFonts w:ascii="Arial" w:hAnsi="Arial"/>
                <w:b/>
                <w:sz w:val="18"/>
              </w:rPr>
            </w:pPr>
            <w:r w:rsidRPr="00C25669">
              <w:rPr>
                <w:rFonts w:ascii="Arial" w:hAnsi="Arial"/>
                <w:b/>
                <w:sz w:val="18"/>
              </w:rPr>
              <w:t>Propagation condition</w:t>
            </w:r>
          </w:p>
        </w:tc>
        <w:tc>
          <w:tcPr>
            <w:tcW w:w="703" w:type="pct"/>
            <w:vMerge w:val="restart"/>
            <w:shd w:val="clear" w:color="auto" w:fill="FFFFFF"/>
            <w:vAlign w:val="center"/>
          </w:tcPr>
          <w:p w14:paraId="7E4D2AD8" w14:textId="77777777" w:rsidR="001A41FB" w:rsidRPr="00C25669" w:rsidRDefault="001A41FB" w:rsidP="00F21123">
            <w:pPr>
              <w:keepNext/>
              <w:keepLines/>
              <w:spacing w:after="0"/>
              <w:jc w:val="center"/>
              <w:rPr>
                <w:rFonts w:ascii="Arial" w:hAnsi="Arial"/>
                <w:b/>
                <w:sz w:val="18"/>
              </w:rPr>
            </w:pPr>
            <w:r w:rsidRPr="00C25669">
              <w:rPr>
                <w:rFonts w:ascii="Arial" w:hAnsi="Arial"/>
                <w:b/>
                <w:sz w:val="18"/>
              </w:rPr>
              <w:t>Correlation matrix and antenna configuration</w:t>
            </w:r>
          </w:p>
        </w:tc>
        <w:tc>
          <w:tcPr>
            <w:tcW w:w="1026" w:type="pct"/>
            <w:gridSpan w:val="2"/>
            <w:shd w:val="clear" w:color="auto" w:fill="FFFFFF"/>
            <w:vAlign w:val="center"/>
          </w:tcPr>
          <w:p w14:paraId="7171955B" w14:textId="7FF7B0B5" w:rsidR="001A41FB" w:rsidRPr="00C25669" w:rsidRDefault="00232A54" w:rsidP="00F21123">
            <w:pPr>
              <w:keepNext/>
              <w:keepLines/>
              <w:spacing w:after="0"/>
              <w:jc w:val="center"/>
              <w:rPr>
                <w:rFonts w:ascii="Arial" w:hAnsi="Arial"/>
                <w:b/>
                <w:sz w:val="18"/>
              </w:rPr>
            </w:pPr>
            <w:r>
              <w:rPr>
                <w:rFonts w:ascii="Arial" w:hAnsi="Arial"/>
                <w:b/>
                <w:sz w:val="18"/>
              </w:rPr>
              <w:t>SNR(dB)</w:t>
            </w:r>
          </w:p>
        </w:tc>
      </w:tr>
      <w:tr w:rsidR="001A41FB" w:rsidRPr="00C25669" w14:paraId="6CB13F70" w14:textId="77777777" w:rsidTr="00232A54">
        <w:trPr>
          <w:trHeight w:val="347"/>
          <w:jc w:val="center"/>
        </w:trPr>
        <w:tc>
          <w:tcPr>
            <w:tcW w:w="333" w:type="pct"/>
            <w:vMerge/>
            <w:shd w:val="clear" w:color="auto" w:fill="FFFFFF"/>
            <w:vAlign w:val="center"/>
          </w:tcPr>
          <w:p w14:paraId="7C763A81" w14:textId="77777777" w:rsidR="001A41FB" w:rsidRPr="00C25669" w:rsidRDefault="001A41FB" w:rsidP="00F21123">
            <w:pPr>
              <w:keepNext/>
              <w:keepLines/>
              <w:spacing w:after="0"/>
              <w:jc w:val="center"/>
              <w:rPr>
                <w:rFonts w:ascii="Arial" w:hAnsi="Arial"/>
                <w:b/>
                <w:sz w:val="18"/>
              </w:rPr>
            </w:pPr>
          </w:p>
        </w:tc>
        <w:tc>
          <w:tcPr>
            <w:tcW w:w="637" w:type="pct"/>
            <w:vMerge/>
            <w:shd w:val="clear" w:color="auto" w:fill="FFFFFF"/>
            <w:vAlign w:val="center"/>
          </w:tcPr>
          <w:p w14:paraId="5EAF5036" w14:textId="77777777" w:rsidR="001A41FB" w:rsidRPr="00C25669" w:rsidRDefault="001A41FB" w:rsidP="00F21123">
            <w:pPr>
              <w:keepNext/>
              <w:keepLines/>
              <w:spacing w:after="0"/>
              <w:jc w:val="center"/>
              <w:rPr>
                <w:rFonts w:ascii="Arial" w:hAnsi="Arial"/>
                <w:b/>
                <w:sz w:val="18"/>
              </w:rPr>
            </w:pPr>
          </w:p>
        </w:tc>
        <w:tc>
          <w:tcPr>
            <w:tcW w:w="584" w:type="pct"/>
            <w:vMerge/>
            <w:shd w:val="clear" w:color="auto" w:fill="FFFFFF"/>
          </w:tcPr>
          <w:p w14:paraId="06A51072" w14:textId="77777777" w:rsidR="001A41FB" w:rsidRPr="00C25669" w:rsidRDefault="001A41FB" w:rsidP="00F21123">
            <w:pPr>
              <w:keepNext/>
              <w:keepLines/>
              <w:spacing w:after="0"/>
              <w:jc w:val="center"/>
              <w:rPr>
                <w:rFonts w:ascii="Arial" w:hAnsi="Arial"/>
                <w:b/>
                <w:sz w:val="18"/>
              </w:rPr>
            </w:pPr>
          </w:p>
        </w:tc>
        <w:tc>
          <w:tcPr>
            <w:tcW w:w="605" w:type="pct"/>
            <w:vMerge/>
            <w:shd w:val="clear" w:color="auto" w:fill="FFFFFF"/>
          </w:tcPr>
          <w:p w14:paraId="05749D51" w14:textId="77777777" w:rsidR="001A41FB" w:rsidRPr="00C25669" w:rsidRDefault="001A41FB" w:rsidP="00F21123">
            <w:pPr>
              <w:keepNext/>
              <w:keepLines/>
              <w:spacing w:after="0"/>
              <w:jc w:val="center"/>
              <w:rPr>
                <w:rFonts w:ascii="Arial" w:hAnsi="Arial"/>
                <w:b/>
                <w:sz w:val="18"/>
              </w:rPr>
            </w:pPr>
          </w:p>
        </w:tc>
        <w:tc>
          <w:tcPr>
            <w:tcW w:w="460" w:type="pct"/>
            <w:vMerge/>
            <w:shd w:val="clear" w:color="auto" w:fill="FFFFFF"/>
          </w:tcPr>
          <w:p w14:paraId="65C3CCDE" w14:textId="77777777" w:rsidR="001A41FB" w:rsidRPr="00C25669" w:rsidRDefault="001A41FB" w:rsidP="00F21123">
            <w:pPr>
              <w:keepNext/>
              <w:keepLines/>
              <w:spacing w:after="0"/>
              <w:jc w:val="center"/>
              <w:rPr>
                <w:rFonts w:ascii="Arial" w:hAnsi="Arial"/>
                <w:b/>
                <w:sz w:val="18"/>
              </w:rPr>
            </w:pPr>
          </w:p>
        </w:tc>
        <w:tc>
          <w:tcPr>
            <w:tcW w:w="652" w:type="pct"/>
            <w:vMerge/>
            <w:shd w:val="clear" w:color="auto" w:fill="FFFFFF"/>
            <w:vAlign w:val="center"/>
          </w:tcPr>
          <w:p w14:paraId="23975371" w14:textId="77777777" w:rsidR="001A41FB" w:rsidRPr="00C25669" w:rsidRDefault="001A41FB" w:rsidP="00F21123">
            <w:pPr>
              <w:keepNext/>
              <w:keepLines/>
              <w:spacing w:after="0"/>
              <w:jc w:val="center"/>
              <w:rPr>
                <w:rFonts w:ascii="Arial" w:hAnsi="Arial"/>
                <w:b/>
                <w:sz w:val="18"/>
              </w:rPr>
            </w:pPr>
          </w:p>
        </w:tc>
        <w:tc>
          <w:tcPr>
            <w:tcW w:w="703" w:type="pct"/>
            <w:vMerge/>
            <w:shd w:val="clear" w:color="auto" w:fill="FFFFFF"/>
            <w:vAlign w:val="center"/>
          </w:tcPr>
          <w:p w14:paraId="7F68D403" w14:textId="77777777" w:rsidR="001A41FB" w:rsidRPr="00C25669" w:rsidRDefault="001A41FB" w:rsidP="00F21123">
            <w:pPr>
              <w:keepNext/>
              <w:keepLines/>
              <w:spacing w:after="0"/>
              <w:jc w:val="center"/>
              <w:rPr>
                <w:rFonts w:ascii="Arial" w:hAnsi="Arial"/>
                <w:b/>
                <w:sz w:val="18"/>
              </w:rPr>
            </w:pPr>
          </w:p>
        </w:tc>
        <w:tc>
          <w:tcPr>
            <w:tcW w:w="545" w:type="pct"/>
            <w:shd w:val="clear" w:color="auto" w:fill="FFFFFF"/>
            <w:vAlign w:val="center"/>
          </w:tcPr>
          <w:p w14:paraId="739A7F9B" w14:textId="6F572F47" w:rsidR="001A41FB" w:rsidRPr="00C25669" w:rsidRDefault="00232A54" w:rsidP="00F21123">
            <w:pPr>
              <w:keepNext/>
              <w:keepLines/>
              <w:spacing w:after="0"/>
              <w:jc w:val="center"/>
              <w:rPr>
                <w:rFonts w:ascii="Arial" w:hAnsi="Arial"/>
                <w:b/>
                <w:sz w:val="18"/>
              </w:rPr>
            </w:pPr>
            <w:r>
              <w:rPr>
                <w:rFonts w:ascii="Arial" w:hAnsi="Arial"/>
                <w:b/>
                <w:sz w:val="18"/>
              </w:rPr>
              <w:t>R15 DMRS</w:t>
            </w:r>
          </w:p>
        </w:tc>
        <w:tc>
          <w:tcPr>
            <w:tcW w:w="481" w:type="pct"/>
            <w:shd w:val="clear" w:color="auto" w:fill="FFFFFF"/>
            <w:vAlign w:val="center"/>
          </w:tcPr>
          <w:p w14:paraId="091E5BB7" w14:textId="00D54676" w:rsidR="001A41FB" w:rsidRPr="00C25669" w:rsidRDefault="00232A54" w:rsidP="00F21123">
            <w:pPr>
              <w:keepNext/>
              <w:keepLines/>
              <w:spacing w:after="0"/>
              <w:jc w:val="center"/>
              <w:rPr>
                <w:rFonts w:ascii="Arial" w:hAnsi="Arial"/>
                <w:b/>
                <w:sz w:val="18"/>
              </w:rPr>
            </w:pPr>
            <w:r>
              <w:rPr>
                <w:rFonts w:ascii="Arial" w:hAnsi="Arial"/>
                <w:b/>
                <w:sz w:val="18"/>
              </w:rPr>
              <w:t>R18 DMRS</w:t>
            </w:r>
          </w:p>
        </w:tc>
      </w:tr>
      <w:tr w:rsidR="0072113E" w:rsidRPr="00C25669" w14:paraId="0980B57A" w14:textId="77777777" w:rsidTr="00334587">
        <w:trPr>
          <w:trHeight w:val="175"/>
          <w:jc w:val="center"/>
        </w:trPr>
        <w:tc>
          <w:tcPr>
            <w:tcW w:w="333" w:type="pct"/>
            <w:shd w:val="clear" w:color="auto" w:fill="FFFFFF"/>
            <w:vAlign w:val="center"/>
          </w:tcPr>
          <w:p w14:paraId="66DBA239" w14:textId="47196A42" w:rsidR="0072113E" w:rsidRPr="00C25669" w:rsidRDefault="0072113E" w:rsidP="0072113E">
            <w:pPr>
              <w:keepNext/>
              <w:keepLines/>
              <w:spacing w:after="0"/>
              <w:jc w:val="center"/>
              <w:rPr>
                <w:rFonts w:ascii="Arial" w:hAnsi="Arial"/>
                <w:sz w:val="18"/>
                <w:lang w:eastAsia="zh-CN"/>
              </w:rPr>
            </w:pPr>
            <w:r>
              <w:rPr>
                <w:rFonts w:ascii="Arial" w:hAnsi="Arial"/>
                <w:sz w:val="18"/>
              </w:rPr>
              <w:t>1-1</w:t>
            </w:r>
          </w:p>
        </w:tc>
        <w:tc>
          <w:tcPr>
            <w:tcW w:w="637" w:type="pct"/>
            <w:shd w:val="clear" w:color="auto" w:fill="FFFFFF"/>
            <w:vAlign w:val="center"/>
          </w:tcPr>
          <w:p w14:paraId="12EB4C56" w14:textId="77777777" w:rsidR="0072113E" w:rsidRPr="00C25669" w:rsidRDefault="0072113E" w:rsidP="0072113E">
            <w:pPr>
              <w:keepNext/>
              <w:keepLines/>
              <w:spacing w:after="0"/>
              <w:jc w:val="center"/>
              <w:rPr>
                <w:rFonts w:ascii="Arial" w:hAnsi="Arial"/>
                <w:sz w:val="18"/>
              </w:rPr>
            </w:pPr>
            <w:r w:rsidRPr="00C25669">
              <w:rPr>
                <w:rFonts w:ascii="Arial" w:hAnsi="Arial"/>
                <w:sz w:val="18"/>
              </w:rPr>
              <w:t>R.PDSCH.2-3.1 TDD</w:t>
            </w:r>
          </w:p>
        </w:tc>
        <w:tc>
          <w:tcPr>
            <w:tcW w:w="584" w:type="pct"/>
            <w:shd w:val="clear" w:color="auto" w:fill="FFFFFF"/>
            <w:vAlign w:val="center"/>
          </w:tcPr>
          <w:p w14:paraId="67DC3ABC" w14:textId="77777777" w:rsidR="0072113E" w:rsidRPr="00C25669" w:rsidRDefault="0072113E" w:rsidP="0072113E">
            <w:pPr>
              <w:keepNext/>
              <w:keepLines/>
              <w:spacing w:after="0"/>
              <w:jc w:val="center"/>
              <w:rPr>
                <w:rFonts w:ascii="Arial" w:hAnsi="Arial"/>
                <w:sz w:val="18"/>
              </w:rPr>
            </w:pPr>
            <w:r w:rsidRPr="00C25669">
              <w:rPr>
                <w:rFonts w:ascii="Arial" w:hAnsi="Arial"/>
                <w:sz w:val="18"/>
              </w:rPr>
              <w:t>40 / 30</w:t>
            </w:r>
          </w:p>
        </w:tc>
        <w:tc>
          <w:tcPr>
            <w:tcW w:w="605" w:type="pct"/>
            <w:shd w:val="clear" w:color="auto" w:fill="FFFFFF"/>
            <w:vAlign w:val="center"/>
          </w:tcPr>
          <w:p w14:paraId="06C620AE" w14:textId="77777777" w:rsidR="0072113E" w:rsidRPr="00C25669" w:rsidRDefault="0072113E" w:rsidP="0072113E">
            <w:pPr>
              <w:keepNext/>
              <w:keepLines/>
              <w:spacing w:after="0"/>
              <w:jc w:val="center"/>
              <w:rPr>
                <w:rFonts w:ascii="Arial" w:hAnsi="Arial"/>
                <w:sz w:val="18"/>
                <w:lang w:eastAsia="zh-CN"/>
              </w:rPr>
            </w:pPr>
            <w:r w:rsidRPr="00C25669">
              <w:rPr>
                <w:rFonts w:ascii="Arial" w:hAnsi="Arial"/>
                <w:sz w:val="18"/>
              </w:rPr>
              <w:t xml:space="preserve">64QAM, </w:t>
            </w:r>
            <w:r w:rsidRPr="00C25669">
              <w:rPr>
                <w:rFonts w:ascii="Arial" w:hAnsi="Arial" w:hint="eastAsia"/>
                <w:sz w:val="18"/>
                <w:lang w:eastAsia="zh-CN"/>
              </w:rPr>
              <w:t>0.50</w:t>
            </w:r>
          </w:p>
        </w:tc>
        <w:tc>
          <w:tcPr>
            <w:tcW w:w="460" w:type="pct"/>
            <w:shd w:val="clear" w:color="auto" w:fill="FFFFFF"/>
            <w:vAlign w:val="center"/>
          </w:tcPr>
          <w:p w14:paraId="79E079A4" w14:textId="77777777" w:rsidR="0072113E" w:rsidRPr="00C25669" w:rsidRDefault="0072113E" w:rsidP="0072113E">
            <w:pPr>
              <w:keepNext/>
              <w:keepLines/>
              <w:spacing w:after="0"/>
              <w:jc w:val="center"/>
              <w:rPr>
                <w:rFonts w:ascii="Arial" w:hAnsi="Arial"/>
                <w:sz w:val="18"/>
              </w:rPr>
            </w:pPr>
            <w:r w:rsidRPr="00C25669">
              <w:rPr>
                <w:rFonts w:ascii="Arial" w:hAnsi="Arial"/>
                <w:sz w:val="18"/>
              </w:rPr>
              <w:t>FR1.30-1</w:t>
            </w:r>
          </w:p>
        </w:tc>
        <w:tc>
          <w:tcPr>
            <w:tcW w:w="652" w:type="pct"/>
            <w:shd w:val="clear" w:color="auto" w:fill="FFFFFF"/>
            <w:vAlign w:val="center"/>
          </w:tcPr>
          <w:p w14:paraId="33A77EE4" w14:textId="77777777" w:rsidR="0072113E" w:rsidRPr="00C25669" w:rsidRDefault="0072113E" w:rsidP="0072113E">
            <w:pPr>
              <w:keepNext/>
              <w:keepLines/>
              <w:spacing w:after="0"/>
              <w:jc w:val="center"/>
              <w:rPr>
                <w:rFonts w:ascii="Arial" w:hAnsi="Arial"/>
                <w:sz w:val="18"/>
              </w:rPr>
            </w:pPr>
            <w:r w:rsidRPr="00C25669">
              <w:rPr>
                <w:rFonts w:ascii="Arial" w:hAnsi="Arial"/>
                <w:sz w:val="18"/>
              </w:rPr>
              <w:t>TDLA30-10</w:t>
            </w:r>
          </w:p>
        </w:tc>
        <w:tc>
          <w:tcPr>
            <w:tcW w:w="703" w:type="pct"/>
            <w:shd w:val="clear" w:color="auto" w:fill="FFFFFF"/>
            <w:vAlign w:val="center"/>
          </w:tcPr>
          <w:p w14:paraId="3BBBC37A" w14:textId="77777777" w:rsidR="0072113E" w:rsidRPr="00C25669" w:rsidRDefault="0072113E" w:rsidP="0072113E">
            <w:pPr>
              <w:keepNext/>
              <w:keepLines/>
              <w:spacing w:after="0"/>
              <w:jc w:val="center"/>
              <w:rPr>
                <w:rFonts w:ascii="Arial" w:hAnsi="Arial"/>
                <w:sz w:val="18"/>
              </w:rPr>
            </w:pPr>
            <w:r w:rsidRPr="00C25669">
              <w:rPr>
                <w:rFonts w:ascii="Arial" w:hAnsi="Arial"/>
                <w:sz w:val="18"/>
              </w:rPr>
              <w:t>2x2, ULA Low</w:t>
            </w:r>
          </w:p>
        </w:tc>
        <w:tc>
          <w:tcPr>
            <w:tcW w:w="545" w:type="pct"/>
            <w:shd w:val="clear" w:color="auto" w:fill="FFFFFF"/>
          </w:tcPr>
          <w:p w14:paraId="2D46E036" w14:textId="4CEBE592" w:rsidR="0072113E" w:rsidRPr="00C25669" w:rsidRDefault="0072113E" w:rsidP="0072113E">
            <w:pPr>
              <w:keepNext/>
              <w:keepLines/>
              <w:spacing w:after="0"/>
              <w:jc w:val="center"/>
              <w:rPr>
                <w:rFonts w:ascii="Arial" w:hAnsi="Arial"/>
                <w:sz w:val="18"/>
              </w:rPr>
            </w:pPr>
            <w:r w:rsidRPr="00573AF4">
              <w:t>15.4</w:t>
            </w:r>
          </w:p>
        </w:tc>
        <w:tc>
          <w:tcPr>
            <w:tcW w:w="481" w:type="pct"/>
            <w:shd w:val="clear" w:color="auto" w:fill="FFFFFF"/>
          </w:tcPr>
          <w:p w14:paraId="131436A3" w14:textId="06C6E761" w:rsidR="0072113E" w:rsidRPr="00C25669" w:rsidRDefault="0072113E" w:rsidP="0072113E">
            <w:pPr>
              <w:keepNext/>
              <w:keepLines/>
              <w:spacing w:after="0"/>
              <w:jc w:val="center"/>
              <w:rPr>
                <w:rFonts w:ascii="Arial" w:hAnsi="Arial"/>
                <w:sz w:val="18"/>
                <w:lang w:eastAsia="zh-CN"/>
              </w:rPr>
            </w:pPr>
            <w:r w:rsidRPr="00573AF4">
              <w:t>15.4</w:t>
            </w:r>
          </w:p>
        </w:tc>
      </w:tr>
      <w:tr w:rsidR="0072113E" w:rsidRPr="00C25669" w14:paraId="1AE6E503" w14:textId="77777777" w:rsidTr="00334587">
        <w:trPr>
          <w:trHeight w:val="175"/>
          <w:jc w:val="center"/>
        </w:trPr>
        <w:tc>
          <w:tcPr>
            <w:tcW w:w="333" w:type="pct"/>
            <w:shd w:val="clear" w:color="auto" w:fill="FFFFFF"/>
            <w:vAlign w:val="center"/>
          </w:tcPr>
          <w:p w14:paraId="5559DB2C" w14:textId="65D86A72" w:rsidR="0072113E" w:rsidRPr="00AC3283" w:rsidRDefault="0072113E" w:rsidP="0072113E">
            <w:pPr>
              <w:keepNext/>
              <w:keepLines/>
              <w:spacing w:after="0"/>
              <w:jc w:val="center"/>
              <w:rPr>
                <w:rFonts w:ascii="Arial" w:hAnsi="Arial" w:cs="Arial"/>
                <w:sz w:val="18"/>
              </w:rPr>
            </w:pPr>
            <w:r>
              <w:rPr>
                <w:rFonts w:ascii="Arial" w:hAnsi="Arial" w:cs="Arial"/>
                <w:sz w:val="18"/>
              </w:rPr>
              <w:t>1-2</w:t>
            </w:r>
          </w:p>
        </w:tc>
        <w:tc>
          <w:tcPr>
            <w:tcW w:w="637" w:type="pct"/>
            <w:shd w:val="clear" w:color="auto" w:fill="FFFFFF"/>
            <w:vAlign w:val="center"/>
          </w:tcPr>
          <w:p w14:paraId="733A0325" w14:textId="383878AF" w:rsidR="0072113E" w:rsidRPr="00AC3283" w:rsidRDefault="0072113E" w:rsidP="0072113E">
            <w:pPr>
              <w:keepNext/>
              <w:keepLines/>
              <w:spacing w:after="0"/>
              <w:jc w:val="center"/>
              <w:rPr>
                <w:rFonts w:ascii="Arial" w:hAnsi="Arial" w:cs="Arial"/>
                <w:sz w:val="18"/>
              </w:rPr>
            </w:pPr>
            <w:r w:rsidRPr="00C25669">
              <w:rPr>
                <w:rFonts w:ascii="Arial" w:hAnsi="Arial" w:cs="Arial"/>
                <w:sz w:val="18"/>
              </w:rPr>
              <w:t>R.PDSCH.2-2.4 TDD</w:t>
            </w:r>
          </w:p>
        </w:tc>
        <w:tc>
          <w:tcPr>
            <w:tcW w:w="584" w:type="pct"/>
            <w:shd w:val="clear" w:color="auto" w:fill="FFFFFF"/>
            <w:vAlign w:val="center"/>
          </w:tcPr>
          <w:p w14:paraId="13978C51" w14:textId="697A9E86" w:rsidR="0072113E" w:rsidRPr="00AC3283" w:rsidRDefault="0072113E" w:rsidP="0072113E">
            <w:pPr>
              <w:keepNext/>
              <w:keepLines/>
              <w:spacing w:after="0"/>
              <w:jc w:val="center"/>
              <w:rPr>
                <w:rFonts w:ascii="Arial" w:hAnsi="Arial"/>
                <w:sz w:val="18"/>
              </w:rPr>
            </w:pPr>
            <w:r w:rsidRPr="00C25669">
              <w:rPr>
                <w:rFonts w:ascii="Arial" w:hAnsi="Arial"/>
                <w:sz w:val="18"/>
              </w:rPr>
              <w:t>40 / 30</w:t>
            </w:r>
          </w:p>
        </w:tc>
        <w:tc>
          <w:tcPr>
            <w:tcW w:w="605" w:type="pct"/>
            <w:shd w:val="clear" w:color="auto" w:fill="FFFFFF"/>
            <w:vAlign w:val="center"/>
          </w:tcPr>
          <w:p w14:paraId="37EECC3A" w14:textId="2020696D" w:rsidR="0072113E" w:rsidRPr="00AC3283" w:rsidRDefault="0072113E" w:rsidP="0072113E">
            <w:pPr>
              <w:keepNext/>
              <w:keepLines/>
              <w:spacing w:after="0"/>
              <w:jc w:val="center"/>
              <w:rPr>
                <w:rFonts w:ascii="Arial" w:hAnsi="Arial"/>
                <w:sz w:val="18"/>
              </w:rPr>
            </w:pPr>
            <w:r w:rsidRPr="00C25669">
              <w:rPr>
                <w:rFonts w:ascii="Arial" w:hAnsi="Arial"/>
                <w:sz w:val="18"/>
              </w:rPr>
              <w:t>16QAM, 0.48</w:t>
            </w:r>
          </w:p>
        </w:tc>
        <w:tc>
          <w:tcPr>
            <w:tcW w:w="460" w:type="pct"/>
            <w:shd w:val="clear" w:color="auto" w:fill="FFFFFF"/>
            <w:vAlign w:val="center"/>
          </w:tcPr>
          <w:p w14:paraId="5F1DADE0" w14:textId="16793FE9" w:rsidR="0072113E" w:rsidRPr="00AC3283" w:rsidRDefault="0072113E" w:rsidP="0072113E">
            <w:pPr>
              <w:keepNext/>
              <w:keepLines/>
              <w:spacing w:after="0"/>
              <w:jc w:val="center"/>
              <w:rPr>
                <w:rFonts w:ascii="Arial" w:hAnsi="Arial"/>
                <w:sz w:val="18"/>
              </w:rPr>
            </w:pPr>
            <w:r w:rsidRPr="00C25669">
              <w:rPr>
                <w:rFonts w:ascii="Arial" w:hAnsi="Arial"/>
                <w:sz w:val="18"/>
              </w:rPr>
              <w:t>FR1.30-1</w:t>
            </w:r>
          </w:p>
        </w:tc>
        <w:tc>
          <w:tcPr>
            <w:tcW w:w="652" w:type="pct"/>
            <w:shd w:val="clear" w:color="auto" w:fill="FFFFFF"/>
            <w:vAlign w:val="center"/>
          </w:tcPr>
          <w:p w14:paraId="10A45E4B" w14:textId="449581CB" w:rsidR="0072113E" w:rsidRPr="00AC3283" w:rsidRDefault="0072113E" w:rsidP="0072113E">
            <w:pPr>
              <w:keepNext/>
              <w:keepLines/>
              <w:spacing w:after="0"/>
              <w:jc w:val="center"/>
              <w:rPr>
                <w:rFonts w:ascii="Arial" w:hAnsi="Arial" w:cs="Arial"/>
                <w:sz w:val="18"/>
              </w:rPr>
            </w:pPr>
            <w:r w:rsidRPr="00C25669">
              <w:rPr>
                <w:rFonts w:ascii="Arial" w:hAnsi="Arial" w:cs="Arial"/>
                <w:sz w:val="18"/>
              </w:rPr>
              <w:t>TDLA30-10</w:t>
            </w:r>
          </w:p>
        </w:tc>
        <w:tc>
          <w:tcPr>
            <w:tcW w:w="703" w:type="pct"/>
            <w:shd w:val="clear" w:color="auto" w:fill="FFFFFF"/>
            <w:vAlign w:val="center"/>
          </w:tcPr>
          <w:p w14:paraId="0CC216A6" w14:textId="36A132C5" w:rsidR="0072113E" w:rsidRPr="00AC3283" w:rsidRDefault="0072113E" w:rsidP="0072113E">
            <w:pPr>
              <w:keepNext/>
              <w:keepLines/>
              <w:spacing w:after="0"/>
              <w:jc w:val="center"/>
              <w:rPr>
                <w:rFonts w:ascii="Arial" w:hAnsi="Arial" w:cs="Arial"/>
                <w:sz w:val="18"/>
              </w:rPr>
            </w:pPr>
            <w:r w:rsidRPr="00C25669">
              <w:rPr>
                <w:rFonts w:ascii="Arial" w:hAnsi="Arial" w:cs="Arial"/>
                <w:sz w:val="18"/>
              </w:rPr>
              <w:t>4x4, ULA Low</w:t>
            </w:r>
          </w:p>
        </w:tc>
        <w:tc>
          <w:tcPr>
            <w:tcW w:w="545" w:type="pct"/>
            <w:shd w:val="clear" w:color="auto" w:fill="FFFFFF"/>
          </w:tcPr>
          <w:p w14:paraId="0CEBA903" w14:textId="00AEFA7D" w:rsidR="0072113E" w:rsidRPr="00AC3283" w:rsidRDefault="0072113E" w:rsidP="0072113E">
            <w:pPr>
              <w:keepNext/>
              <w:keepLines/>
              <w:spacing w:after="0"/>
              <w:jc w:val="center"/>
              <w:rPr>
                <w:rFonts w:ascii="Arial" w:hAnsi="Arial" w:cs="Arial"/>
                <w:sz w:val="18"/>
                <w:lang w:eastAsia="zh-CN"/>
              </w:rPr>
            </w:pPr>
            <w:r w:rsidRPr="0071399A">
              <w:t>11.9</w:t>
            </w:r>
          </w:p>
        </w:tc>
        <w:tc>
          <w:tcPr>
            <w:tcW w:w="481" w:type="pct"/>
            <w:shd w:val="clear" w:color="auto" w:fill="FFFFFF"/>
          </w:tcPr>
          <w:p w14:paraId="47BF8F3D" w14:textId="5E8E8E60" w:rsidR="0072113E" w:rsidRPr="00AC3283" w:rsidRDefault="0072113E" w:rsidP="0072113E">
            <w:pPr>
              <w:keepNext/>
              <w:keepLines/>
              <w:spacing w:after="0"/>
              <w:jc w:val="center"/>
              <w:rPr>
                <w:rFonts w:ascii="Arial" w:hAnsi="Arial" w:cs="Arial"/>
                <w:sz w:val="18"/>
                <w:lang w:eastAsia="zh-CN"/>
              </w:rPr>
            </w:pPr>
            <w:r w:rsidRPr="0071399A">
              <w:t>12.0</w:t>
            </w:r>
          </w:p>
        </w:tc>
      </w:tr>
    </w:tbl>
    <w:p w14:paraId="7AA5F04E" w14:textId="2633DED4" w:rsidR="001A41FB" w:rsidRDefault="001A41FB" w:rsidP="006F5CB9">
      <w:pPr>
        <w:rPr>
          <w:lang w:val="sv-SE" w:eastAsia="zh-CN"/>
        </w:rPr>
      </w:pPr>
    </w:p>
    <w:p w14:paraId="2EF822C3" w14:textId="601F1065" w:rsidR="00B83E53" w:rsidRDefault="00B83E53" w:rsidP="006F5CB9">
      <w:pPr>
        <w:rPr>
          <w:lang w:val="sv-SE" w:eastAsia="zh-CN"/>
        </w:rPr>
      </w:pPr>
      <w:r>
        <w:rPr>
          <w:lang w:val="sv-SE" w:eastAsia="zh-CN"/>
        </w:rPr>
        <w:t xml:space="preserve">Obviously, there </w:t>
      </w:r>
      <w:r w:rsidR="00B20F20">
        <w:rPr>
          <w:lang w:val="sv-SE" w:eastAsia="zh-CN"/>
        </w:rPr>
        <w:t>is</w:t>
      </w:r>
      <w:r w:rsidR="004B4A1C">
        <w:rPr>
          <w:lang w:val="sv-SE" w:eastAsia="zh-CN"/>
        </w:rPr>
        <w:t xml:space="preserve"> almost</w:t>
      </w:r>
      <w:r>
        <w:rPr>
          <w:lang w:val="sv-SE" w:eastAsia="zh-CN"/>
        </w:rPr>
        <w:t xml:space="preserve"> no </w:t>
      </w:r>
      <w:r w:rsidR="00B20F20">
        <w:rPr>
          <w:lang w:val="sv-SE" w:eastAsia="zh-CN"/>
        </w:rPr>
        <w:t xml:space="preserve">performance difference between </w:t>
      </w:r>
      <w:r w:rsidR="00EE25EE">
        <w:rPr>
          <w:lang w:val="sv-SE" w:eastAsia="zh-CN"/>
        </w:rPr>
        <w:t>R</w:t>
      </w:r>
      <w:r w:rsidR="00C568C7">
        <w:rPr>
          <w:lang w:val="sv-SE" w:eastAsia="zh-CN"/>
        </w:rPr>
        <w:t>el-</w:t>
      </w:r>
      <w:r w:rsidR="00EE25EE">
        <w:rPr>
          <w:lang w:val="sv-SE" w:eastAsia="zh-CN"/>
        </w:rPr>
        <w:t>15 DMRS cases and R</w:t>
      </w:r>
      <w:r w:rsidR="00C568C7">
        <w:rPr>
          <w:lang w:val="sv-SE" w:eastAsia="zh-CN"/>
        </w:rPr>
        <w:t>el-</w:t>
      </w:r>
      <w:r w:rsidR="00EE25EE">
        <w:rPr>
          <w:lang w:val="sv-SE" w:eastAsia="zh-CN"/>
        </w:rPr>
        <w:t xml:space="preserve">18 </w:t>
      </w:r>
      <w:r w:rsidR="00BA4863">
        <w:rPr>
          <w:lang w:val="sv-SE" w:eastAsia="zh-CN"/>
        </w:rPr>
        <w:t xml:space="preserve">enhanced </w:t>
      </w:r>
      <w:r w:rsidR="00EE25EE">
        <w:rPr>
          <w:lang w:val="sv-SE" w:eastAsia="zh-CN"/>
        </w:rPr>
        <w:t>DMRS cases.</w:t>
      </w:r>
    </w:p>
    <w:p w14:paraId="5474358C" w14:textId="2EF83130" w:rsidR="00BE1504" w:rsidRDefault="00622E77" w:rsidP="002F24DD">
      <w:pPr>
        <w:jc w:val="both"/>
        <w:rPr>
          <w:lang w:val="sv-SE" w:eastAsia="zh-CN"/>
        </w:rPr>
      </w:pPr>
      <w:r>
        <w:rPr>
          <w:b/>
          <w:lang w:val="en-US" w:eastAsia="zh-CN"/>
        </w:rPr>
        <w:t>Observation</w:t>
      </w:r>
      <w:r w:rsidRPr="00DA0CA1">
        <w:rPr>
          <w:b/>
          <w:lang w:val="en-US" w:eastAsia="zh-CN"/>
        </w:rPr>
        <w:t xml:space="preserve"> </w:t>
      </w:r>
      <w:r w:rsidR="00D21F65">
        <w:rPr>
          <w:b/>
          <w:lang w:val="en-US" w:eastAsia="zh-CN"/>
        </w:rPr>
        <w:t>1</w:t>
      </w:r>
      <w:r w:rsidR="000238E7">
        <w:rPr>
          <w:b/>
          <w:lang w:val="en-US" w:eastAsia="zh-CN"/>
        </w:rPr>
        <w:t>0</w:t>
      </w:r>
      <w:r w:rsidRPr="00DA0CA1">
        <w:rPr>
          <w:b/>
          <w:lang w:val="en-US" w:eastAsia="zh-CN"/>
        </w:rPr>
        <w:t>:</w:t>
      </w:r>
      <w:r>
        <w:rPr>
          <w:b/>
          <w:lang w:val="en-US" w:eastAsia="zh-CN"/>
        </w:rPr>
        <w:t xml:space="preserve"> </w:t>
      </w:r>
      <w:r w:rsidR="00D21F65">
        <w:rPr>
          <w:b/>
          <w:lang w:val="en-US" w:eastAsia="zh-CN"/>
        </w:rPr>
        <w:t>F</w:t>
      </w:r>
      <w:r>
        <w:rPr>
          <w:b/>
          <w:lang w:val="en-US" w:eastAsia="zh-CN"/>
        </w:rPr>
        <w:t xml:space="preserve">or the PDSCH demodulation performance, </w:t>
      </w:r>
      <w:r w:rsidR="005D6587">
        <w:rPr>
          <w:b/>
          <w:lang w:val="en-US" w:eastAsia="zh-CN"/>
        </w:rPr>
        <w:t>cases with R</w:t>
      </w:r>
      <w:r w:rsidR="00573161">
        <w:rPr>
          <w:b/>
          <w:lang w:val="en-US" w:eastAsia="zh-CN"/>
        </w:rPr>
        <w:t>el-</w:t>
      </w:r>
      <w:r w:rsidR="005D6587">
        <w:rPr>
          <w:b/>
          <w:lang w:val="en-US" w:eastAsia="zh-CN"/>
        </w:rPr>
        <w:t xml:space="preserve">18 enhanced DMRS have </w:t>
      </w:r>
      <w:r w:rsidR="004B4A1C">
        <w:rPr>
          <w:b/>
          <w:lang w:val="en-US" w:eastAsia="zh-CN"/>
        </w:rPr>
        <w:t xml:space="preserve">almost </w:t>
      </w:r>
      <w:r w:rsidR="005D6587">
        <w:rPr>
          <w:b/>
          <w:lang w:val="en-US" w:eastAsia="zh-CN"/>
        </w:rPr>
        <w:t xml:space="preserve">the same </w:t>
      </w:r>
      <w:r w:rsidR="000D13DD" w:rsidRPr="000D13DD">
        <w:rPr>
          <w:b/>
          <w:lang w:val="en-US" w:eastAsia="zh-CN"/>
        </w:rPr>
        <w:t xml:space="preserve">SNR point at 70% fraction of maximum throughput </w:t>
      </w:r>
      <w:r w:rsidR="005D6587">
        <w:rPr>
          <w:b/>
          <w:lang w:val="en-US" w:eastAsia="zh-CN"/>
        </w:rPr>
        <w:t>with R</w:t>
      </w:r>
      <w:r w:rsidR="00573161">
        <w:rPr>
          <w:b/>
          <w:lang w:val="en-US" w:eastAsia="zh-CN"/>
        </w:rPr>
        <w:t>el-</w:t>
      </w:r>
      <w:r w:rsidR="005D6587">
        <w:rPr>
          <w:b/>
          <w:lang w:val="en-US" w:eastAsia="zh-CN"/>
        </w:rPr>
        <w:t xml:space="preserve">15 DMRS cases. </w:t>
      </w:r>
    </w:p>
    <w:p w14:paraId="169627F9" w14:textId="40374ACF" w:rsidR="00C16732" w:rsidRPr="00C16732"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35E7FB0B" w14:textId="64B1A70A" w:rsidR="00A6734F" w:rsidRDefault="00511593" w:rsidP="00846870">
      <w:pPr>
        <w:jc w:val="both"/>
      </w:pPr>
      <w:r>
        <w:t xml:space="preserve">In </w:t>
      </w:r>
      <w:r w:rsidRPr="00511593">
        <w:rPr>
          <w:lang w:val="en-US" w:eastAsia="zh-CN"/>
        </w:rPr>
        <w:t>this</w:t>
      </w:r>
      <w:r>
        <w:t xml:space="preserve"> contribution, we provide </w:t>
      </w:r>
      <w:r w:rsidR="002F24DD">
        <w:t>our simulation results</w:t>
      </w:r>
      <w:r>
        <w:t xml:space="preserve"> and </w:t>
      </w:r>
      <w:r w:rsidR="002F24DD">
        <w:t>observations</w:t>
      </w:r>
      <w:r w:rsidR="00A6734F">
        <w:t xml:space="preserve"> on </w:t>
      </w:r>
      <w:r w:rsidR="00A6734F" w:rsidRPr="00A6734F">
        <w:t>UE demodulation performance and CSI requirements for Rel-18 NR MIMO enhancements for downlink</w:t>
      </w:r>
      <w:r w:rsidRPr="00511593">
        <w:t>.</w:t>
      </w:r>
      <w:r w:rsidR="00615C05">
        <w:t xml:space="preserve"> </w:t>
      </w:r>
    </w:p>
    <w:p w14:paraId="4115011E" w14:textId="0D8F3A70" w:rsidR="00511593" w:rsidRDefault="00615C05" w:rsidP="00846870">
      <w:pPr>
        <w:jc w:val="both"/>
      </w:pPr>
      <w:r>
        <w:lastRenderedPageBreak/>
        <w:t xml:space="preserve">The </w:t>
      </w:r>
      <w:r w:rsidR="002F24DD">
        <w:t xml:space="preserve">observations </w:t>
      </w:r>
      <w:r>
        <w:t>could be summarized as:</w:t>
      </w:r>
    </w:p>
    <w:p w14:paraId="538BF04F" w14:textId="77777777" w:rsidR="000238E7" w:rsidRDefault="000238E7" w:rsidP="000238E7">
      <w:pPr>
        <w:jc w:val="both"/>
        <w:rPr>
          <w:b/>
          <w:lang w:val="en-US" w:eastAsia="zh-CN"/>
        </w:rPr>
      </w:pPr>
      <w:r>
        <w:rPr>
          <w:b/>
          <w:lang w:val="en-US" w:eastAsia="zh-CN"/>
        </w:rPr>
        <w:t>Observation</w:t>
      </w:r>
      <w:r w:rsidRPr="00DA0CA1">
        <w:rPr>
          <w:b/>
          <w:lang w:val="en-US" w:eastAsia="zh-CN"/>
        </w:rPr>
        <w:t xml:space="preserve"> </w:t>
      </w:r>
      <w:r>
        <w:rPr>
          <w:b/>
          <w:lang w:val="en-US" w:eastAsia="zh-CN"/>
        </w:rPr>
        <w:t>1</w:t>
      </w:r>
      <w:r w:rsidRPr="00DA0CA1">
        <w:rPr>
          <w:b/>
          <w:lang w:val="en-US" w:eastAsia="zh-CN"/>
        </w:rPr>
        <w:t>:</w:t>
      </w:r>
      <w:r>
        <w:rPr>
          <w:b/>
          <w:lang w:val="en-US" w:eastAsia="zh-CN"/>
        </w:rPr>
        <w:t xml:space="preserve"> For the 2Rx PMI reporting performance simulation results on ‘</w:t>
      </w:r>
      <w:r w:rsidRPr="007C75E6">
        <w:rPr>
          <w:b/>
          <w:lang w:val="en-US" w:eastAsia="zh-CN"/>
        </w:rPr>
        <w:t>typeII-Doppler-r18’ codebook vs Rel-16 Type II codebook</w:t>
      </w:r>
      <w:r>
        <w:rPr>
          <w:b/>
          <w:lang w:val="en-US" w:eastAsia="zh-CN"/>
        </w:rPr>
        <w:t>, some benefit is observed for TDLA30 cases with Doppler 20Hz and 30Hz.</w:t>
      </w:r>
    </w:p>
    <w:p w14:paraId="3A8EDE97" w14:textId="5197FA11" w:rsidR="000238E7" w:rsidRDefault="000238E7" w:rsidP="000238E7">
      <w:pPr>
        <w:jc w:val="both"/>
        <w:rPr>
          <w:b/>
          <w:lang w:val="en-US" w:eastAsia="zh-CN"/>
        </w:rPr>
      </w:pPr>
      <w:r>
        <w:rPr>
          <w:b/>
          <w:lang w:val="en-US" w:eastAsia="zh-CN"/>
        </w:rPr>
        <w:t>Observation</w:t>
      </w:r>
      <w:r w:rsidRPr="00DA0CA1">
        <w:rPr>
          <w:b/>
          <w:lang w:val="en-US" w:eastAsia="zh-CN"/>
        </w:rPr>
        <w:t xml:space="preserve"> </w:t>
      </w:r>
      <w:r>
        <w:rPr>
          <w:b/>
          <w:lang w:val="en-US" w:eastAsia="zh-CN"/>
        </w:rPr>
        <w:t>2</w:t>
      </w:r>
      <w:r w:rsidRPr="00DA0CA1">
        <w:rPr>
          <w:b/>
          <w:lang w:val="en-US" w:eastAsia="zh-CN"/>
        </w:rPr>
        <w:t>:</w:t>
      </w:r>
      <w:r>
        <w:rPr>
          <w:b/>
          <w:lang w:val="en-US" w:eastAsia="zh-CN"/>
        </w:rPr>
        <w:t xml:space="preserve"> For the 2Rx PMI reporting performance simulation results on ‘</w:t>
      </w:r>
      <w:r w:rsidRPr="007C75E6">
        <w:rPr>
          <w:b/>
          <w:lang w:val="en-US" w:eastAsia="zh-CN"/>
        </w:rPr>
        <w:t>typeII-Doppler-r18’ codebook vs Rel-16 Type II codebook</w:t>
      </w:r>
      <w:r>
        <w:rPr>
          <w:b/>
          <w:lang w:val="en-US" w:eastAsia="zh-CN"/>
        </w:rPr>
        <w:t>, no obvious gain could be observed for TDLA30 cases with Doppler 40Hz.</w:t>
      </w:r>
    </w:p>
    <w:p w14:paraId="1BE51479" w14:textId="77777777" w:rsidR="000238E7" w:rsidRPr="000F6200" w:rsidRDefault="000238E7" w:rsidP="000238E7">
      <w:pPr>
        <w:jc w:val="both"/>
        <w:rPr>
          <w:lang w:eastAsia="zh-CN"/>
        </w:rPr>
      </w:pPr>
      <w:r>
        <w:rPr>
          <w:b/>
          <w:lang w:val="en-US" w:eastAsia="zh-CN"/>
        </w:rPr>
        <w:t>Observation</w:t>
      </w:r>
      <w:r w:rsidRPr="00DA0CA1">
        <w:rPr>
          <w:b/>
          <w:lang w:val="en-US" w:eastAsia="zh-CN"/>
        </w:rPr>
        <w:t xml:space="preserve"> </w:t>
      </w:r>
      <w:r>
        <w:rPr>
          <w:b/>
          <w:lang w:val="en-US" w:eastAsia="zh-CN"/>
        </w:rPr>
        <w:t>3</w:t>
      </w:r>
      <w:r w:rsidRPr="00DA0CA1">
        <w:rPr>
          <w:b/>
          <w:lang w:val="en-US" w:eastAsia="zh-CN"/>
        </w:rPr>
        <w:t>:</w:t>
      </w:r>
      <w:r>
        <w:rPr>
          <w:b/>
          <w:lang w:val="en-US" w:eastAsia="zh-CN"/>
        </w:rPr>
        <w:t xml:space="preserve"> </w:t>
      </w:r>
      <w:r w:rsidRPr="000F6200">
        <w:rPr>
          <w:b/>
          <w:lang w:val="en-US" w:eastAsia="zh-CN"/>
        </w:rPr>
        <w:t>For Doppler 30Hz case, both cases using ‘typeII-Doppler-r18’ codebook with N4=1 and N4=4 could outperform case</w:t>
      </w:r>
      <w:r>
        <w:rPr>
          <w:b/>
          <w:lang w:val="en-US" w:eastAsia="zh-CN"/>
        </w:rPr>
        <w:t>s</w:t>
      </w:r>
      <w:r w:rsidRPr="000F6200">
        <w:rPr>
          <w:b/>
          <w:lang w:val="en-US" w:eastAsia="zh-CN"/>
        </w:rPr>
        <w:t xml:space="preserve"> using Rel-16 Type II codebook, and the</w:t>
      </w:r>
      <w:r>
        <w:rPr>
          <w:b/>
          <w:lang w:val="en-US" w:eastAsia="zh-CN"/>
        </w:rPr>
        <w:t xml:space="preserve"> performance of </w:t>
      </w:r>
      <w:r w:rsidRPr="000F6200">
        <w:rPr>
          <w:b/>
          <w:lang w:val="en-US" w:eastAsia="zh-CN"/>
        </w:rPr>
        <w:t>‘typeII-Doppler-r18’ codebook cases using N4=4 is better than N4=1.</w:t>
      </w:r>
    </w:p>
    <w:p w14:paraId="4B37AED3" w14:textId="77777777" w:rsidR="000238E7" w:rsidRDefault="000238E7" w:rsidP="000238E7">
      <w:pPr>
        <w:jc w:val="both"/>
        <w:rPr>
          <w:b/>
          <w:lang w:val="en-US" w:eastAsia="zh-CN"/>
        </w:rPr>
      </w:pPr>
      <w:r>
        <w:rPr>
          <w:b/>
          <w:lang w:val="en-US" w:eastAsia="zh-CN"/>
        </w:rPr>
        <w:t>Observation</w:t>
      </w:r>
      <w:r w:rsidRPr="00DA0CA1">
        <w:rPr>
          <w:b/>
          <w:lang w:val="en-US" w:eastAsia="zh-CN"/>
        </w:rPr>
        <w:t xml:space="preserve"> </w:t>
      </w:r>
      <w:r>
        <w:rPr>
          <w:b/>
          <w:lang w:val="en-US" w:eastAsia="zh-CN"/>
        </w:rPr>
        <w:t>4</w:t>
      </w:r>
      <w:r w:rsidRPr="00DA0CA1">
        <w:rPr>
          <w:b/>
          <w:lang w:val="en-US" w:eastAsia="zh-CN"/>
        </w:rPr>
        <w:t>:</w:t>
      </w:r>
      <w:r>
        <w:rPr>
          <w:b/>
          <w:lang w:val="en-US" w:eastAsia="zh-CN"/>
        </w:rPr>
        <w:t xml:space="preserve"> </w:t>
      </w:r>
      <w:r w:rsidRPr="000F6200">
        <w:rPr>
          <w:b/>
          <w:lang w:val="en-US" w:eastAsia="zh-CN"/>
        </w:rPr>
        <w:t xml:space="preserve">For Doppler </w:t>
      </w:r>
      <w:r>
        <w:rPr>
          <w:b/>
          <w:lang w:val="en-US" w:eastAsia="zh-CN"/>
        </w:rPr>
        <w:t xml:space="preserve">20Hz, </w:t>
      </w:r>
      <w:r w:rsidRPr="000F6200">
        <w:rPr>
          <w:b/>
          <w:lang w:val="en-US" w:eastAsia="zh-CN"/>
        </w:rPr>
        <w:t xml:space="preserve">30Hz case, </w:t>
      </w:r>
      <w:r>
        <w:rPr>
          <w:b/>
          <w:lang w:val="en-US" w:eastAsia="zh-CN"/>
        </w:rPr>
        <w:t xml:space="preserve">the performance gain at the 60% and 70% </w:t>
      </w:r>
      <w:r w:rsidRPr="00DD2E85">
        <w:rPr>
          <w:b/>
          <w:lang w:val="en-US" w:eastAsia="zh-CN"/>
        </w:rPr>
        <w:t>of the maximum throughput</w:t>
      </w:r>
      <w:r>
        <w:rPr>
          <w:b/>
          <w:lang w:val="en-US" w:eastAsia="zh-CN"/>
        </w:rPr>
        <w:t xml:space="preserve"> point is higher than 90% of </w:t>
      </w:r>
      <w:r w:rsidRPr="00DD2E85">
        <w:rPr>
          <w:b/>
          <w:lang w:val="en-US" w:eastAsia="zh-CN"/>
        </w:rPr>
        <w:t>the maximum throughput</w:t>
      </w:r>
      <w:r>
        <w:rPr>
          <w:b/>
          <w:lang w:val="en-US" w:eastAsia="zh-CN"/>
        </w:rPr>
        <w:t xml:space="preserve"> point.</w:t>
      </w:r>
    </w:p>
    <w:p w14:paraId="323AB41D" w14:textId="77777777" w:rsidR="000238E7" w:rsidRDefault="000238E7" w:rsidP="000238E7">
      <w:pPr>
        <w:jc w:val="both"/>
        <w:rPr>
          <w:b/>
          <w:lang w:val="en-US" w:eastAsia="zh-CN"/>
        </w:rPr>
      </w:pPr>
      <w:r>
        <w:rPr>
          <w:b/>
          <w:lang w:val="en-US" w:eastAsia="zh-CN"/>
        </w:rPr>
        <w:t>Observation</w:t>
      </w:r>
      <w:r w:rsidRPr="00DA0CA1">
        <w:rPr>
          <w:b/>
          <w:lang w:val="en-US" w:eastAsia="zh-CN"/>
        </w:rPr>
        <w:t xml:space="preserve"> </w:t>
      </w:r>
      <w:r>
        <w:rPr>
          <w:b/>
          <w:lang w:val="en-US" w:eastAsia="zh-CN"/>
        </w:rPr>
        <w:t>5</w:t>
      </w:r>
      <w:r w:rsidRPr="00DA0CA1">
        <w:rPr>
          <w:b/>
          <w:lang w:val="en-US" w:eastAsia="zh-CN"/>
        </w:rPr>
        <w:t>:</w:t>
      </w:r>
      <w:r>
        <w:rPr>
          <w:b/>
          <w:lang w:val="en-US" w:eastAsia="zh-CN"/>
        </w:rPr>
        <w:t xml:space="preserve"> </w:t>
      </w:r>
      <w:r w:rsidRPr="000F6200">
        <w:rPr>
          <w:b/>
          <w:lang w:val="en-US" w:eastAsia="zh-CN"/>
        </w:rPr>
        <w:t xml:space="preserve">For Doppler 30Hz </w:t>
      </w:r>
      <w:r>
        <w:rPr>
          <w:b/>
          <w:lang w:val="en-US" w:eastAsia="zh-CN"/>
        </w:rPr>
        <w:t xml:space="preserve">with MCS13 </w:t>
      </w:r>
      <w:r w:rsidRPr="000F6200">
        <w:rPr>
          <w:b/>
          <w:lang w:val="en-US" w:eastAsia="zh-CN"/>
        </w:rPr>
        <w:t xml:space="preserve">case, </w:t>
      </w:r>
      <w:r>
        <w:rPr>
          <w:b/>
          <w:lang w:val="en-US" w:eastAsia="zh-CN"/>
        </w:rPr>
        <w:t>the 70% SNR working point of Rel-18 Doppler codebook could get about 0.6dB gain over Rel-16 codebook for 2Rx cases, and about 0.3dB gain for 4Rx cases.</w:t>
      </w:r>
    </w:p>
    <w:p w14:paraId="111C7FC0" w14:textId="77777777" w:rsidR="000238E7" w:rsidRPr="00234FD8" w:rsidRDefault="000238E7" w:rsidP="000238E7">
      <w:pPr>
        <w:jc w:val="both"/>
        <w:rPr>
          <w:b/>
          <w:u w:val="single"/>
          <w:lang w:val="sv-SE" w:eastAsia="zh-CN"/>
        </w:rPr>
      </w:pPr>
      <w:r>
        <w:rPr>
          <w:b/>
          <w:lang w:val="en-US" w:eastAsia="zh-CN"/>
        </w:rPr>
        <w:t>Observation</w:t>
      </w:r>
      <w:r w:rsidRPr="00DA0CA1">
        <w:rPr>
          <w:b/>
          <w:lang w:val="en-US" w:eastAsia="zh-CN"/>
        </w:rPr>
        <w:t xml:space="preserve"> </w:t>
      </w:r>
      <w:r>
        <w:rPr>
          <w:b/>
          <w:lang w:val="en-US" w:eastAsia="zh-CN"/>
        </w:rPr>
        <w:t>6</w:t>
      </w:r>
      <w:r w:rsidRPr="00DA0CA1">
        <w:rPr>
          <w:b/>
          <w:lang w:val="en-US" w:eastAsia="zh-CN"/>
        </w:rPr>
        <w:t>:</w:t>
      </w:r>
      <w:r>
        <w:rPr>
          <w:b/>
          <w:lang w:val="en-US" w:eastAsia="zh-CN"/>
        </w:rPr>
        <w:t xml:space="preserve"> </w:t>
      </w:r>
      <w:r w:rsidRPr="000F6200">
        <w:rPr>
          <w:b/>
          <w:lang w:val="en-US" w:eastAsia="zh-CN"/>
        </w:rPr>
        <w:t xml:space="preserve">For Doppler 30Hz </w:t>
      </w:r>
      <w:r>
        <w:rPr>
          <w:b/>
          <w:lang w:val="en-US" w:eastAsia="zh-CN"/>
        </w:rPr>
        <w:t xml:space="preserve">with MCS13 </w:t>
      </w:r>
      <w:r w:rsidRPr="000F6200">
        <w:rPr>
          <w:b/>
          <w:lang w:val="en-US" w:eastAsia="zh-CN"/>
        </w:rPr>
        <w:t xml:space="preserve">case, </w:t>
      </w:r>
      <w:r>
        <w:rPr>
          <w:b/>
          <w:lang w:val="en-US" w:eastAsia="zh-CN"/>
        </w:rPr>
        <w:t>the test metric</w:t>
      </w:r>
      <w:r w:rsidRPr="0005082E">
        <w:rPr>
          <w:bCs/>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γ</m:t>
            </m:r>
          </m:e>
          <m:sub>
            <m:r>
              <m:rPr>
                <m:sty m:val="bi"/>
              </m:rPr>
              <w:rPr>
                <w:rFonts w:ascii="Cambria Math" w:hAnsi="Cambria Math"/>
                <w:lang w:eastAsia="zh-CN"/>
              </w:rPr>
              <m:t>1</m:t>
            </m:r>
          </m:sub>
        </m:sSub>
      </m:oMath>
      <w:r w:rsidRPr="006F72B3">
        <w:rPr>
          <w:b/>
        </w:rPr>
        <w:t xml:space="preserve"> </w:t>
      </w:r>
      <w:r>
        <w:rPr>
          <w:b/>
          <w:lang w:val="en-US" w:eastAsia="zh-CN"/>
        </w:rPr>
        <w:t>on 70% SNR working point of Rel-18 Doppler codebook is about 3.2 for 2Rx case, and 4.5 for 4Rx case; the test metric</w:t>
      </w:r>
      <w:r w:rsidRPr="0005082E">
        <w:rPr>
          <w:bCs/>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γ</m:t>
            </m:r>
          </m:e>
          <m:sub>
            <m:r>
              <m:rPr>
                <m:sty m:val="bi"/>
              </m:rPr>
              <w:rPr>
                <w:rFonts w:ascii="Cambria Math" w:hAnsi="Cambria Math"/>
                <w:lang w:eastAsia="zh-CN"/>
              </w:rPr>
              <m:t>1</m:t>
            </m:r>
          </m:sub>
        </m:sSub>
      </m:oMath>
      <w:r w:rsidRPr="006F72B3">
        <w:rPr>
          <w:b/>
        </w:rPr>
        <w:t xml:space="preserve"> </w:t>
      </w:r>
      <w:r>
        <w:rPr>
          <w:b/>
          <w:lang w:val="en-US" w:eastAsia="zh-CN"/>
        </w:rPr>
        <w:t>on 90% SNR working point of Rel-18 Doppler codebook is about 2.4 for 2Rx case, and 3.5 for 4Rx case.</w:t>
      </w:r>
    </w:p>
    <w:p w14:paraId="0E508E3E" w14:textId="77777777" w:rsidR="000238E7" w:rsidRDefault="000238E7" w:rsidP="000238E7">
      <w:pPr>
        <w:jc w:val="both"/>
        <w:rPr>
          <w:b/>
          <w:lang w:val="en-US" w:eastAsia="zh-CN"/>
        </w:rPr>
      </w:pPr>
      <w:r>
        <w:rPr>
          <w:b/>
          <w:lang w:val="en-US" w:eastAsia="zh-CN"/>
        </w:rPr>
        <w:t>Observation</w:t>
      </w:r>
      <w:r w:rsidRPr="00DA0CA1">
        <w:rPr>
          <w:b/>
          <w:lang w:val="en-US" w:eastAsia="zh-CN"/>
        </w:rPr>
        <w:t xml:space="preserve"> </w:t>
      </w:r>
      <w:r>
        <w:rPr>
          <w:b/>
          <w:lang w:val="en-US" w:eastAsia="zh-CN"/>
        </w:rPr>
        <w:t>7</w:t>
      </w:r>
      <w:r w:rsidRPr="00DA0CA1">
        <w:rPr>
          <w:b/>
          <w:lang w:val="en-US" w:eastAsia="zh-CN"/>
        </w:rPr>
        <w:t>:</w:t>
      </w:r>
      <w:r>
        <w:rPr>
          <w:b/>
          <w:lang w:val="en-US" w:eastAsia="zh-CN"/>
        </w:rPr>
        <w:t xml:space="preserve"> C</w:t>
      </w:r>
      <w:r w:rsidRPr="00BB6FD2">
        <w:rPr>
          <w:b/>
          <w:lang w:val="en-US" w:eastAsia="zh-CN"/>
        </w:rPr>
        <w:t>ases with MCS20 has higher gain (performance of following TypeII-CJT-r18 codebook vs random Type I codebook) than cases with MCS13. However, this higher gain comes from the lower performance throughput of random Type I codebook</w:t>
      </w:r>
      <w:r>
        <w:rPr>
          <w:b/>
          <w:lang w:val="en-US" w:eastAsia="zh-CN"/>
        </w:rPr>
        <w:t xml:space="preserve"> case</w:t>
      </w:r>
      <w:r w:rsidRPr="00BB6FD2">
        <w:rPr>
          <w:b/>
          <w:lang w:val="en-US" w:eastAsia="zh-CN"/>
        </w:rPr>
        <w:t>.</w:t>
      </w:r>
    </w:p>
    <w:p w14:paraId="4E614906" w14:textId="436DA1A3" w:rsidR="000238E7" w:rsidRPr="000238E7" w:rsidRDefault="000238E7" w:rsidP="000238E7">
      <w:pPr>
        <w:jc w:val="both"/>
        <w:rPr>
          <w:b/>
          <w:lang w:val="sv-SE" w:eastAsia="zh-CN"/>
        </w:rPr>
      </w:pPr>
      <w:r>
        <w:rPr>
          <w:b/>
          <w:lang w:val="en-US" w:eastAsia="zh-CN"/>
        </w:rPr>
        <w:t>Observation</w:t>
      </w:r>
      <w:r w:rsidRPr="00DA0CA1">
        <w:rPr>
          <w:b/>
          <w:lang w:val="en-US" w:eastAsia="zh-CN"/>
        </w:rPr>
        <w:t xml:space="preserve"> </w:t>
      </w:r>
      <w:r>
        <w:rPr>
          <w:b/>
          <w:lang w:val="en-US" w:eastAsia="zh-CN"/>
        </w:rPr>
        <w:t>8</w:t>
      </w:r>
      <w:r w:rsidRPr="00DA0CA1">
        <w:rPr>
          <w:b/>
          <w:lang w:val="en-US" w:eastAsia="zh-CN"/>
        </w:rPr>
        <w:t>:</w:t>
      </w:r>
      <w:r>
        <w:rPr>
          <w:b/>
          <w:lang w:val="en-US" w:eastAsia="zh-CN"/>
        </w:rPr>
        <w:t xml:space="preserve"> For </w:t>
      </w:r>
      <w:r w:rsidRPr="000C7EF3">
        <w:rPr>
          <w:b/>
          <w:lang w:val="en-US" w:eastAsia="zh-CN"/>
        </w:rPr>
        <w:t xml:space="preserve">paramCombination-CJT-L-r18 </w:t>
      </w:r>
      <w:r>
        <w:rPr>
          <w:b/>
          <w:lang w:val="en-US" w:eastAsia="zh-CN"/>
        </w:rPr>
        <w:t xml:space="preserve">= 7 and </w:t>
      </w:r>
      <w:r w:rsidRPr="000C7EF3">
        <w:rPr>
          <w:b/>
          <w:lang w:val="en-US" w:eastAsia="zh-CN"/>
        </w:rPr>
        <w:t>paramCombination-CJT-r18 = 4</w:t>
      </w:r>
      <w:r>
        <w:rPr>
          <w:b/>
          <w:lang w:val="en-US" w:eastAsia="zh-CN"/>
        </w:rPr>
        <w:t xml:space="preserve"> with MCS13 and </w:t>
      </w:r>
      <w:r w:rsidRPr="00D21433">
        <w:rPr>
          <w:b/>
          <w:lang w:val="en-US" w:eastAsia="zh-CN"/>
        </w:rPr>
        <w:t>RI Restriction as 00000001</w:t>
      </w:r>
      <w:r>
        <w:rPr>
          <w:b/>
          <w:lang w:val="en-US" w:eastAsia="zh-CN"/>
        </w:rPr>
        <w:t>, the test metric at 90% of the maximum TP is about 3.4 for 2 Rx, is about 3.8 for 4Rx.</w:t>
      </w:r>
    </w:p>
    <w:p w14:paraId="4DF06132" w14:textId="17322482" w:rsidR="000238E7" w:rsidRDefault="000238E7" w:rsidP="000238E7">
      <w:pPr>
        <w:jc w:val="both"/>
        <w:rPr>
          <w:b/>
          <w:lang w:val="en-US" w:eastAsia="zh-CN"/>
        </w:rPr>
      </w:pPr>
      <w:r>
        <w:rPr>
          <w:b/>
          <w:lang w:val="en-US" w:eastAsia="zh-CN"/>
        </w:rPr>
        <w:t>Observation</w:t>
      </w:r>
      <w:r w:rsidRPr="00DA0CA1">
        <w:rPr>
          <w:b/>
          <w:lang w:val="en-US" w:eastAsia="zh-CN"/>
        </w:rPr>
        <w:t xml:space="preserve"> </w:t>
      </w:r>
      <w:r>
        <w:rPr>
          <w:b/>
          <w:lang w:val="en-US" w:eastAsia="zh-CN"/>
        </w:rPr>
        <w:t>9</w:t>
      </w:r>
      <w:r w:rsidRPr="00DA0CA1">
        <w:rPr>
          <w:b/>
          <w:lang w:val="en-US" w:eastAsia="zh-CN"/>
        </w:rPr>
        <w:t>:</w:t>
      </w:r>
      <w:r>
        <w:rPr>
          <w:b/>
          <w:lang w:val="en-US" w:eastAsia="zh-CN"/>
        </w:rPr>
        <w:t xml:space="preserve"> For </w:t>
      </w:r>
      <w:r w:rsidRPr="000C7EF3">
        <w:rPr>
          <w:b/>
          <w:lang w:val="en-US" w:eastAsia="zh-CN"/>
        </w:rPr>
        <w:t xml:space="preserve">paramCombination-CJT-L-r18 </w:t>
      </w:r>
      <w:r>
        <w:rPr>
          <w:b/>
          <w:lang w:val="en-US" w:eastAsia="zh-CN"/>
        </w:rPr>
        <w:t xml:space="preserve">= 7 and </w:t>
      </w:r>
      <w:r w:rsidRPr="000C7EF3">
        <w:rPr>
          <w:b/>
          <w:lang w:val="en-US" w:eastAsia="zh-CN"/>
        </w:rPr>
        <w:t>paramCombination-CJT-r18 = 4</w:t>
      </w:r>
      <w:r>
        <w:rPr>
          <w:b/>
          <w:lang w:val="en-US" w:eastAsia="zh-CN"/>
        </w:rPr>
        <w:t xml:space="preserve"> with MCS13 and </w:t>
      </w:r>
      <w:r w:rsidRPr="00D21433">
        <w:rPr>
          <w:b/>
          <w:lang w:val="en-US" w:eastAsia="zh-CN"/>
        </w:rPr>
        <w:t xml:space="preserve">RI Restriction as 00000010, </w:t>
      </w:r>
      <w:r>
        <w:rPr>
          <w:b/>
          <w:lang w:val="en-US" w:eastAsia="zh-CN"/>
        </w:rPr>
        <w:t>the test metric at 90% of the maximum TP is about 2.1 for 4Rx.</w:t>
      </w:r>
    </w:p>
    <w:p w14:paraId="6B95825A" w14:textId="4D7B49CB" w:rsidR="00DC3776" w:rsidRPr="000D13DD" w:rsidRDefault="000D13DD" w:rsidP="00D21F65">
      <w:pPr>
        <w:jc w:val="both"/>
        <w:rPr>
          <w:lang w:val="sv-SE" w:eastAsia="zh-CN"/>
        </w:rPr>
      </w:pPr>
      <w:r>
        <w:rPr>
          <w:b/>
          <w:lang w:val="en-US" w:eastAsia="zh-CN"/>
        </w:rPr>
        <w:t>Observation</w:t>
      </w:r>
      <w:r w:rsidRPr="00DA0CA1">
        <w:rPr>
          <w:b/>
          <w:lang w:val="en-US" w:eastAsia="zh-CN"/>
        </w:rPr>
        <w:t xml:space="preserve"> </w:t>
      </w:r>
      <w:r>
        <w:rPr>
          <w:b/>
          <w:lang w:val="en-US" w:eastAsia="zh-CN"/>
        </w:rPr>
        <w:t>10</w:t>
      </w:r>
      <w:r w:rsidRPr="00DA0CA1">
        <w:rPr>
          <w:b/>
          <w:lang w:val="en-US" w:eastAsia="zh-CN"/>
        </w:rPr>
        <w:t>:</w:t>
      </w:r>
      <w:r>
        <w:rPr>
          <w:b/>
          <w:lang w:val="en-US" w:eastAsia="zh-CN"/>
        </w:rPr>
        <w:t xml:space="preserve"> For the PDSCH demodulation performance, cases with Rel-18 enhanced DMRS have almost the same </w:t>
      </w:r>
      <w:r w:rsidRPr="000D13DD">
        <w:rPr>
          <w:b/>
          <w:lang w:val="en-US" w:eastAsia="zh-CN"/>
        </w:rPr>
        <w:t xml:space="preserve">SNR point at 70% fraction of maximum throughput </w:t>
      </w:r>
      <w:r>
        <w:rPr>
          <w:b/>
          <w:lang w:val="en-US" w:eastAsia="zh-CN"/>
        </w:rPr>
        <w:t xml:space="preserve">with Rel-15 DMRS cases. </w:t>
      </w:r>
      <w:bookmarkStart w:id="4" w:name="_GoBack"/>
      <w:bookmarkEnd w:id="4"/>
      <w:r w:rsidR="00D21F65">
        <w:rPr>
          <w:b/>
          <w:lang w:val="en-US" w:eastAsia="zh-CN"/>
        </w:rPr>
        <w:t xml:space="preserve"> </w:t>
      </w:r>
    </w:p>
    <w:p w14:paraId="1DCCAF6F" w14:textId="1F05854C" w:rsidR="008429AD" w:rsidRPr="004358EC"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46D47B40" w14:textId="5CA32BE3" w:rsidR="007E39E4" w:rsidRDefault="007E39E4" w:rsidP="007E39E4">
      <w:pPr>
        <w:spacing w:after="120"/>
        <w:jc w:val="both"/>
      </w:pPr>
      <w:r>
        <w:t>[1] RP-223276, WID Update: MIMO Evolution for Downlink and Uplink, Samsung</w:t>
      </w:r>
    </w:p>
    <w:p w14:paraId="3438AF0C" w14:textId="4B950DE1" w:rsidR="00C07E08" w:rsidRDefault="00C07E08" w:rsidP="00C07E08">
      <w:pPr>
        <w:spacing w:after="120"/>
        <w:jc w:val="both"/>
      </w:pPr>
      <w:r>
        <w:t>[2] R4-2301929, Work plan for Rel-18 WI on MIMO evolution, Samsung</w:t>
      </w:r>
    </w:p>
    <w:p w14:paraId="3734136A" w14:textId="36F69BDD" w:rsidR="00E20A2F" w:rsidRDefault="00E20A2F" w:rsidP="00C07E08">
      <w:pPr>
        <w:spacing w:after="120"/>
        <w:jc w:val="both"/>
      </w:pPr>
      <w:r>
        <w:t>[</w:t>
      </w:r>
      <w:r w:rsidR="00C07E08">
        <w:t>3</w:t>
      </w:r>
      <w:r>
        <w:t>]</w:t>
      </w:r>
      <w:r w:rsidRPr="00784EDC">
        <w:t xml:space="preserve"> </w:t>
      </w:r>
      <w:r>
        <w:t>R4-</w:t>
      </w:r>
      <w:r w:rsidR="00612BFE">
        <w:t>2316920</w:t>
      </w:r>
      <w:r>
        <w:t xml:space="preserve">, </w:t>
      </w:r>
      <w:r w:rsidR="00612BFE">
        <w:t>WF on NR_MIMO_evo_DL_UL_demod</w:t>
      </w:r>
      <w:r>
        <w:t>, Samsung</w:t>
      </w:r>
    </w:p>
    <w:p w14:paraId="635C4C4D" w14:textId="1FF3CFDC" w:rsidR="007E39E4" w:rsidRDefault="007E39E4" w:rsidP="007E39E4">
      <w:pPr>
        <w:spacing w:after="120"/>
        <w:jc w:val="both"/>
      </w:pPr>
      <w:r>
        <w:t>[</w:t>
      </w:r>
      <w:r w:rsidR="00784EDC">
        <w:t>4</w:t>
      </w:r>
      <w:r>
        <w:t xml:space="preserve">] </w:t>
      </w:r>
      <w:r w:rsidR="005F7C62">
        <w:t xml:space="preserve">R4-2321141, </w:t>
      </w:r>
      <w:r w:rsidR="005F7C62" w:rsidRPr="005F7C62">
        <w:t>WF on [109][327] NR_MIMO_evo_DL_UL_demod</w:t>
      </w:r>
      <w:r w:rsidR="005F7C62">
        <w:t>, Samsung</w:t>
      </w:r>
    </w:p>
    <w:p w14:paraId="6779E79D" w14:textId="1C55DF61" w:rsidR="00BD0835" w:rsidRPr="0021261B" w:rsidRDefault="00BD0835" w:rsidP="007E39E4">
      <w:pPr>
        <w:spacing w:after="120"/>
        <w:jc w:val="both"/>
        <w:rPr>
          <w:lang w:eastAsia="zh-CN"/>
        </w:rPr>
      </w:pPr>
      <w:r>
        <w:t xml:space="preserve">[5] R4-2402868, </w:t>
      </w:r>
      <w:r w:rsidRPr="00BD0835">
        <w:t>WF on [110][323] NR_MIMO_evo_DL_UL_demod</w:t>
      </w:r>
      <w:r>
        <w:t>, Samsung</w:t>
      </w:r>
    </w:p>
    <w:sectPr w:rsidR="00BD0835" w:rsidRPr="0021261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1FD107" w14:textId="77777777" w:rsidR="00DF1649" w:rsidRDefault="00DF1649">
      <w:r>
        <w:separator/>
      </w:r>
    </w:p>
  </w:endnote>
  <w:endnote w:type="continuationSeparator" w:id="0">
    <w:p w14:paraId="68FC2625" w14:textId="77777777" w:rsidR="00DF1649" w:rsidRDefault="00DF1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roman"/>
    <w:notTrueType/>
    <w:pitch w:val="fixed"/>
    <w:sig w:usb0="00000001"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00000000" w:usb1="69D77CFB" w:usb2="00000030" w:usb3="00000000" w:csb0="0008009F" w:csb1="00000000"/>
  </w:font>
  <w:font w:name="?? ??">
    <w:altName w:val="MS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2718E7" w14:textId="77777777" w:rsidR="00DF1649" w:rsidRDefault="00DF1649">
      <w:r>
        <w:separator/>
      </w:r>
    </w:p>
  </w:footnote>
  <w:footnote w:type="continuationSeparator" w:id="0">
    <w:p w14:paraId="73A53A65" w14:textId="77777777" w:rsidR="00DF1649" w:rsidRDefault="00DF16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DA41B85"/>
    <w:multiLevelType w:val="hybridMultilevel"/>
    <w:tmpl w:val="F82C6B62"/>
    <w:lvl w:ilvl="0" w:tplc="23AE3D42">
      <w:start w:val="1"/>
      <w:numFmt w:val="bullet"/>
      <w:lvlText w:val=""/>
      <w:lvlJc w:val="left"/>
      <w:pPr>
        <w:tabs>
          <w:tab w:val="num" w:pos="720"/>
        </w:tabs>
        <w:ind w:left="720" w:hanging="360"/>
      </w:pPr>
      <w:rPr>
        <w:rFonts w:ascii="Symbol" w:hAnsi="Symbol" w:hint="default"/>
      </w:rPr>
    </w:lvl>
    <w:lvl w:ilvl="1" w:tplc="94EA3D8A" w:tentative="1">
      <w:start w:val="1"/>
      <w:numFmt w:val="bullet"/>
      <w:lvlText w:val=""/>
      <w:lvlJc w:val="left"/>
      <w:pPr>
        <w:tabs>
          <w:tab w:val="num" w:pos="1440"/>
        </w:tabs>
        <w:ind w:left="1440" w:hanging="360"/>
      </w:pPr>
      <w:rPr>
        <w:rFonts w:ascii="Symbol" w:hAnsi="Symbol" w:hint="default"/>
      </w:rPr>
    </w:lvl>
    <w:lvl w:ilvl="2" w:tplc="67905490" w:tentative="1">
      <w:start w:val="1"/>
      <w:numFmt w:val="bullet"/>
      <w:lvlText w:val=""/>
      <w:lvlJc w:val="left"/>
      <w:pPr>
        <w:tabs>
          <w:tab w:val="num" w:pos="2160"/>
        </w:tabs>
        <w:ind w:left="2160" w:hanging="360"/>
      </w:pPr>
      <w:rPr>
        <w:rFonts w:ascii="Symbol" w:hAnsi="Symbol" w:hint="default"/>
      </w:rPr>
    </w:lvl>
    <w:lvl w:ilvl="3" w:tplc="AACCCCAA" w:tentative="1">
      <w:start w:val="1"/>
      <w:numFmt w:val="bullet"/>
      <w:lvlText w:val=""/>
      <w:lvlJc w:val="left"/>
      <w:pPr>
        <w:tabs>
          <w:tab w:val="num" w:pos="2880"/>
        </w:tabs>
        <w:ind w:left="2880" w:hanging="360"/>
      </w:pPr>
      <w:rPr>
        <w:rFonts w:ascii="Symbol" w:hAnsi="Symbol" w:hint="default"/>
      </w:rPr>
    </w:lvl>
    <w:lvl w:ilvl="4" w:tplc="29B452AC" w:tentative="1">
      <w:start w:val="1"/>
      <w:numFmt w:val="bullet"/>
      <w:lvlText w:val=""/>
      <w:lvlJc w:val="left"/>
      <w:pPr>
        <w:tabs>
          <w:tab w:val="num" w:pos="3600"/>
        </w:tabs>
        <w:ind w:left="3600" w:hanging="360"/>
      </w:pPr>
      <w:rPr>
        <w:rFonts w:ascii="Symbol" w:hAnsi="Symbol" w:hint="default"/>
      </w:rPr>
    </w:lvl>
    <w:lvl w:ilvl="5" w:tplc="2AF431A8" w:tentative="1">
      <w:start w:val="1"/>
      <w:numFmt w:val="bullet"/>
      <w:lvlText w:val=""/>
      <w:lvlJc w:val="left"/>
      <w:pPr>
        <w:tabs>
          <w:tab w:val="num" w:pos="4320"/>
        </w:tabs>
        <w:ind w:left="4320" w:hanging="360"/>
      </w:pPr>
      <w:rPr>
        <w:rFonts w:ascii="Symbol" w:hAnsi="Symbol" w:hint="default"/>
      </w:rPr>
    </w:lvl>
    <w:lvl w:ilvl="6" w:tplc="497EF38C" w:tentative="1">
      <w:start w:val="1"/>
      <w:numFmt w:val="bullet"/>
      <w:lvlText w:val=""/>
      <w:lvlJc w:val="left"/>
      <w:pPr>
        <w:tabs>
          <w:tab w:val="num" w:pos="5040"/>
        </w:tabs>
        <w:ind w:left="5040" w:hanging="360"/>
      </w:pPr>
      <w:rPr>
        <w:rFonts w:ascii="Symbol" w:hAnsi="Symbol" w:hint="default"/>
      </w:rPr>
    </w:lvl>
    <w:lvl w:ilvl="7" w:tplc="DE2A73D0" w:tentative="1">
      <w:start w:val="1"/>
      <w:numFmt w:val="bullet"/>
      <w:lvlText w:val=""/>
      <w:lvlJc w:val="left"/>
      <w:pPr>
        <w:tabs>
          <w:tab w:val="num" w:pos="5760"/>
        </w:tabs>
        <w:ind w:left="5760" w:hanging="360"/>
      </w:pPr>
      <w:rPr>
        <w:rFonts w:ascii="Symbol" w:hAnsi="Symbol" w:hint="default"/>
      </w:rPr>
    </w:lvl>
    <w:lvl w:ilvl="8" w:tplc="95CAEE6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宋体"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4"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AA01254"/>
    <w:multiLevelType w:val="hybridMultilevel"/>
    <w:tmpl w:val="9438C354"/>
    <w:lvl w:ilvl="0" w:tplc="E3E21C2A">
      <w:start w:val="1"/>
      <w:numFmt w:val="bullet"/>
      <w:lvlText w:val=""/>
      <w:lvlJc w:val="left"/>
      <w:pPr>
        <w:tabs>
          <w:tab w:val="num" w:pos="720"/>
        </w:tabs>
        <w:ind w:left="720" w:hanging="360"/>
      </w:pPr>
      <w:rPr>
        <w:rFonts w:ascii="Symbol" w:hAnsi="Symbol" w:hint="default"/>
      </w:rPr>
    </w:lvl>
    <w:lvl w:ilvl="1" w:tplc="CF102FB8" w:tentative="1">
      <w:start w:val="1"/>
      <w:numFmt w:val="bullet"/>
      <w:lvlText w:val=""/>
      <w:lvlJc w:val="left"/>
      <w:pPr>
        <w:tabs>
          <w:tab w:val="num" w:pos="1440"/>
        </w:tabs>
        <w:ind w:left="1440" w:hanging="360"/>
      </w:pPr>
      <w:rPr>
        <w:rFonts w:ascii="Symbol" w:hAnsi="Symbol" w:hint="default"/>
      </w:rPr>
    </w:lvl>
    <w:lvl w:ilvl="2" w:tplc="EE749586" w:tentative="1">
      <w:start w:val="1"/>
      <w:numFmt w:val="bullet"/>
      <w:lvlText w:val=""/>
      <w:lvlJc w:val="left"/>
      <w:pPr>
        <w:tabs>
          <w:tab w:val="num" w:pos="2160"/>
        </w:tabs>
        <w:ind w:left="2160" w:hanging="360"/>
      </w:pPr>
      <w:rPr>
        <w:rFonts w:ascii="Symbol" w:hAnsi="Symbol" w:hint="default"/>
      </w:rPr>
    </w:lvl>
    <w:lvl w:ilvl="3" w:tplc="C6D0B7AA" w:tentative="1">
      <w:start w:val="1"/>
      <w:numFmt w:val="bullet"/>
      <w:lvlText w:val=""/>
      <w:lvlJc w:val="left"/>
      <w:pPr>
        <w:tabs>
          <w:tab w:val="num" w:pos="2880"/>
        </w:tabs>
        <w:ind w:left="2880" w:hanging="360"/>
      </w:pPr>
      <w:rPr>
        <w:rFonts w:ascii="Symbol" w:hAnsi="Symbol" w:hint="default"/>
      </w:rPr>
    </w:lvl>
    <w:lvl w:ilvl="4" w:tplc="75B89EA6" w:tentative="1">
      <w:start w:val="1"/>
      <w:numFmt w:val="bullet"/>
      <w:lvlText w:val=""/>
      <w:lvlJc w:val="left"/>
      <w:pPr>
        <w:tabs>
          <w:tab w:val="num" w:pos="3600"/>
        </w:tabs>
        <w:ind w:left="3600" w:hanging="360"/>
      </w:pPr>
      <w:rPr>
        <w:rFonts w:ascii="Symbol" w:hAnsi="Symbol" w:hint="default"/>
      </w:rPr>
    </w:lvl>
    <w:lvl w:ilvl="5" w:tplc="C6D6881A" w:tentative="1">
      <w:start w:val="1"/>
      <w:numFmt w:val="bullet"/>
      <w:lvlText w:val=""/>
      <w:lvlJc w:val="left"/>
      <w:pPr>
        <w:tabs>
          <w:tab w:val="num" w:pos="4320"/>
        </w:tabs>
        <w:ind w:left="4320" w:hanging="360"/>
      </w:pPr>
      <w:rPr>
        <w:rFonts w:ascii="Symbol" w:hAnsi="Symbol" w:hint="default"/>
      </w:rPr>
    </w:lvl>
    <w:lvl w:ilvl="6" w:tplc="B9A0D992" w:tentative="1">
      <w:start w:val="1"/>
      <w:numFmt w:val="bullet"/>
      <w:lvlText w:val=""/>
      <w:lvlJc w:val="left"/>
      <w:pPr>
        <w:tabs>
          <w:tab w:val="num" w:pos="5040"/>
        </w:tabs>
        <w:ind w:left="5040" w:hanging="360"/>
      </w:pPr>
      <w:rPr>
        <w:rFonts w:ascii="Symbol" w:hAnsi="Symbol" w:hint="default"/>
      </w:rPr>
    </w:lvl>
    <w:lvl w:ilvl="7" w:tplc="31A6023E" w:tentative="1">
      <w:start w:val="1"/>
      <w:numFmt w:val="bullet"/>
      <w:lvlText w:val=""/>
      <w:lvlJc w:val="left"/>
      <w:pPr>
        <w:tabs>
          <w:tab w:val="num" w:pos="5760"/>
        </w:tabs>
        <w:ind w:left="5760" w:hanging="360"/>
      </w:pPr>
      <w:rPr>
        <w:rFonts w:ascii="Symbol" w:hAnsi="Symbol" w:hint="default"/>
      </w:rPr>
    </w:lvl>
    <w:lvl w:ilvl="8" w:tplc="7352AD3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4F1F1E95"/>
    <w:multiLevelType w:val="hybridMultilevel"/>
    <w:tmpl w:val="F0B8703A"/>
    <w:lvl w:ilvl="0" w:tplc="01BE33B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9"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72661102"/>
    <w:multiLevelType w:val="hybridMultilevel"/>
    <w:tmpl w:val="236659AA"/>
    <w:lvl w:ilvl="0" w:tplc="CFC07FB8">
      <w:start w:val="4"/>
      <w:numFmt w:val="decimal"/>
      <w:lvlText w:val="%1"/>
      <w:lvlJc w:val="left"/>
      <w:pPr>
        <w:ind w:left="816" w:hanging="360"/>
      </w:pPr>
      <w:rPr>
        <w:rFonts w:hint="default"/>
      </w:rPr>
    </w:lvl>
    <w:lvl w:ilvl="1" w:tplc="04090019">
      <w:start w:val="1"/>
      <w:numFmt w:val="lowerLetter"/>
      <w:lvlText w:val="%2)"/>
      <w:lvlJc w:val="left"/>
      <w:pPr>
        <w:ind w:left="1296" w:hanging="420"/>
      </w:pPr>
    </w:lvl>
    <w:lvl w:ilvl="2" w:tplc="0409001B" w:tentative="1">
      <w:start w:val="1"/>
      <w:numFmt w:val="lowerRoman"/>
      <w:lvlText w:val="%3."/>
      <w:lvlJc w:val="right"/>
      <w:pPr>
        <w:ind w:left="1716" w:hanging="420"/>
      </w:pPr>
    </w:lvl>
    <w:lvl w:ilvl="3" w:tplc="0409000F" w:tentative="1">
      <w:start w:val="1"/>
      <w:numFmt w:val="decimal"/>
      <w:lvlText w:val="%4."/>
      <w:lvlJc w:val="left"/>
      <w:pPr>
        <w:ind w:left="2136" w:hanging="420"/>
      </w:pPr>
    </w:lvl>
    <w:lvl w:ilvl="4" w:tplc="04090019" w:tentative="1">
      <w:start w:val="1"/>
      <w:numFmt w:val="lowerLetter"/>
      <w:lvlText w:val="%5)"/>
      <w:lvlJc w:val="left"/>
      <w:pPr>
        <w:ind w:left="2556" w:hanging="420"/>
      </w:pPr>
    </w:lvl>
    <w:lvl w:ilvl="5" w:tplc="0409001B" w:tentative="1">
      <w:start w:val="1"/>
      <w:numFmt w:val="lowerRoman"/>
      <w:lvlText w:val="%6."/>
      <w:lvlJc w:val="right"/>
      <w:pPr>
        <w:ind w:left="2976" w:hanging="420"/>
      </w:pPr>
    </w:lvl>
    <w:lvl w:ilvl="6" w:tplc="0409000F" w:tentative="1">
      <w:start w:val="1"/>
      <w:numFmt w:val="decimal"/>
      <w:lvlText w:val="%7."/>
      <w:lvlJc w:val="left"/>
      <w:pPr>
        <w:ind w:left="3396" w:hanging="420"/>
      </w:pPr>
    </w:lvl>
    <w:lvl w:ilvl="7" w:tplc="04090019" w:tentative="1">
      <w:start w:val="1"/>
      <w:numFmt w:val="lowerLetter"/>
      <w:lvlText w:val="%8)"/>
      <w:lvlJc w:val="left"/>
      <w:pPr>
        <w:ind w:left="3816" w:hanging="420"/>
      </w:pPr>
    </w:lvl>
    <w:lvl w:ilvl="8" w:tplc="0409001B" w:tentative="1">
      <w:start w:val="1"/>
      <w:numFmt w:val="lowerRoman"/>
      <w:lvlText w:val="%9."/>
      <w:lvlJc w:val="right"/>
      <w:pPr>
        <w:ind w:left="4236" w:hanging="420"/>
      </w:pPr>
    </w:lvl>
  </w:abstractNum>
  <w:num w:numId="1">
    <w:abstractNumId w:val="3"/>
  </w:num>
  <w:num w:numId="2">
    <w:abstractNumId w:val="4"/>
  </w:num>
  <w:num w:numId="3">
    <w:abstractNumId w:val="5"/>
  </w:num>
  <w:num w:numId="4">
    <w:abstractNumId w:val="6"/>
  </w:num>
  <w:num w:numId="5">
    <w:abstractNumId w:val="1"/>
  </w:num>
  <w:num w:numId="6">
    <w:abstractNumId w:val="8"/>
  </w:num>
  <w:num w:numId="7">
    <w:abstractNumId w:val="2"/>
  </w:num>
  <w:num w:numId="8">
    <w:abstractNumId w:val="7"/>
  </w:num>
  <w:num w:numId="9">
    <w:abstractNumId w:val="0"/>
  </w:num>
  <w:num w:numId="10">
    <w:abstractNumId w:val="9"/>
  </w:num>
  <w:num w:numId="11">
    <w:abstractNumId w:val="10"/>
  </w:num>
  <w:num w:numId="12">
    <w:abstractNumId w:val="4"/>
  </w:num>
  <w:num w:numId="13">
    <w:abstractNumId w:val="4"/>
  </w:num>
  <w:num w:numId="14">
    <w:abstractNumId w:val="4"/>
  </w:num>
  <w:num w:numId="15">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63F"/>
    <w:rsid w:val="000007F4"/>
    <w:rsid w:val="00000F77"/>
    <w:rsid w:val="00004CA9"/>
    <w:rsid w:val="00005C1F"/>
    <w:rsid w:val="00006600"/>
    <w:rsid w:val="0000740B"/>
    <w:rsid w:val="000079C8"/>
    <w:rsid w:val="00007E47"/>
    <w:rsid w:val="00007F82"/>
    <w:rsid w:val="00010CFE"/>
    <w:rsid w:val="00011E22"/>
    <w:rsid w:val="00012135"/>
    <w:rsid w:val="000153C0"/>
    <w:rsid w:val="0001644C"/>
    <w:rsid w:val="0001676F"/>
    <w:rsid w:val="000174D8"/>
    <w:rsid w:val="00017F58"/>
    <w:rsid w:val="00017FAD"/>
    <w:rsid w:val="00022CDA"/>
    <w:rsid w:val="00023824"/>
    <w:rsid w:val="000238E7"/>
    <w:rsid w:val="00024DBD"/>
    <w:rsid w:val="0002549F"/>
    <w:rsid w:val="000257A8"/>
    <w:rsid w:val="000266F9"/>
    <w:rsid w:val="000267E6"/>
    <w:rsid w:val="00026DBB"/>
    <w:rsid w:val="00026FB2"/>
    <w:rsid w:val="00027065"/>
    <w:rsid w:val="00027BCA"/>
    <w:rsid w:val="0003171D"/>
    <w:rsid w:val="00031B4E"/>
    <w:rsid w:val="00031C1D"/>
    <w:rsid w:val="00033426"/>
    <w:rsid w:val="00034403"/>
    <w:rsid w:val="000345FC"/>
    <w:rsid w:val="00034782"/>
    <w:rsid w:val="00034D9D"/>
    <w:rsid w:val="00036B58"/>
    <w:rsid w:val="00042529"/>
    <w:rsid w:val="000427CB"/>
    <w:rsid w:val="00043FA5"/>
    <w:rsid w:val="0004532E"/>
    <w:rsid w:val="000457A1"/>
    <w:rsid w:val="00045B71"/>
    <w:rsid w:val="00046700"/>
    <w:rsid w:val="0004732A"/>
    <w:rsid w:val="000474D1"/>
    <w:rsid w:val="00050001"/>
    <w:rsid w:val="0005082E"/>
    <w:rsid w:val="000518F9"/>
    <w:rsid w:val="00052041"/>
    <w:rsid w:val="0005326A"/>
    <w:rsid w:val="00053BDC"/>
    <w:rsid w:val="0005482C"/>
    <w:rsid w:val="00055CE3"/>
    <w:rsid w:val="00057D0E"/>
    <w:rsid w:val="0006266D"/>
    <w:rsid w:val="00062830"/>
    <w:rsid w:val="0006307F"/>
    <w:rsid w:val="000649F1"/>
    <w:rsid w:val="00065506"/>
    <w:rsid w:val="000660EB"/>
    <w:rsid w:val="000664F1"/>
    <w:rsid w:val="0006708E"/>
    <w:rsid w:val="00067867"/>
    <w:rsid w:val="00067D73"/>
    <w:rsid w:val="0007070A"/>
    <w:rsid w:val="00070D33"/>
    <w:rsid w:val="00072349"/>
    <w:rsid w:val="000724A7"/>
    <w:rsid w:val="00073039"/>
    <w:rsid w:val="000731DC"/>
    <w:rsid w:val="0007382E"/>
    <w:rsid w:val="0007402F"/>
    <w:rsid w:val="00074A99"/>
    <w:rsid w:val="00075514"/>
    <w:rsid w:val="00076069"/>
    <w:rsid w:val="0007652C"/>
    <w:rsid w:val="000766E1"/>
    <w:rsid w:val="00077247"/>
    <w:rsid w:val="00077FF6"/>
    <w:rsid w:val="0008094F"/>
    <w:rsid w:val="00080D82"/>
    <w:rsid w:val="00081692"/>
    <w:rsid w:val="0008253C"/>
    <w:rsid w:val="00082550"/>
    <w:rsid w:val="00082C46"/>
    <w:rsid w:val="00084257"/>
    <w:rsid w:val="000852F7"/>
    <w:rsid w:val="00085544"/>
    <w:rsid w:val="000856DB"/>
    <w:rsid w:val="00087548"/>
    <w:rsid w:val="00091357"/>
    <w:rsid w:val="00091CD2"/>
    <w:rsid w:val="000930FB"/>
    <w:rsid w:val="00093198"/>
    <w:rsid w:val="000935B5"/>
    <w:rsid w:val="00093E7E"/>
    <w:rsid w:val="00096F4D"/>
    <w:rsid w:val="00097EDB"/>
    <w:rsid w:val="000A0C80"/>
    <w:rsid w:val="000A1520"/>
    <w:rsid w:val="000A1830"/>
    <w:rsid w:val="000A18FE"/>
    <w:rsid w:val="000A26E8"/>
    <w:rsid w:val="000A4121"/>
    <w:rsid w:val="000A46D9"/>
    <w:rsid w:val="000A4AA3"/>
    <w:rsid w:val="000A539E"/>
    <w:rsid w:val="000A550E"/>
    <w:rsid w:val="000A7A51"/>
    <w:rsid w:val="000A7D67"/>
    <w:rsid w:val="000B0065"/>
    <w:rsid w:val="000B1A55"/>
    <w:rsid w:val="000B1D9F"/>
    <w:rsid w:val="000B20BB"/>
    <w:rsid w:val="000B23C6"/>
    <w:rsid w:val="000B2EF6"/>
    <w:rsid w:val="000B2F19"/>
    <w:rsid w:val="000B2FA6"/>
    <w:rsid w:val="000B4AA0"/>
    <w:rsid w:val="000B551A"/>
    <w:rsid w:val="000B5F05"/>
    <w:rsid w:val="000B6678"/>
    <w:rsid w:val="000B72C2"/>
    <w:rsid w:val="000C092B"/>
    <w:rsid w:val="000C12BA"/>
    <w:rsid w:val="000C3275"/>
    <w:rsid w:val="000C38C3"/>
    <w:rsid w:val="000C49E6"/>
    <w:rsid w:val="000C4AAD"/>
    <w:rsid w:val="000C5557"/>
    <w:rsid w:val="000C5773"/>
    <w:rsid w:val="000C6FE8"/>
    <w:rsid w:val="000C7EF3"/>
    <w:rsid w:val="000D09FD"/>
    <w:rsid w:val="000D13DD"/>
    <w:rsid w:val="000D2C81"/>
    <w:rsid w:val="000D2E03"/>
    <w:rsid w:val="000D3B5A"/>
    <w:rsid w:val="000D44FB"/>
    <w:rsid w:val="000D4EB3"/>
    <w:rsid w:val="000D574B"/>
    <w:rsid w:val="000D69AE"/>
    <w:rsid w:val="000D6CFC"/>
    <w:rsid w:val="000D7419"/>
    <w:rsid w:val="000E0C5C"/>
    <w:rsid w:val="000E1063"/>
    <w:rsid w:val="000E12EC"/>
    <w:rsid w:val="000E1925"/>
    <w:rsid w:val="000E537B"/>
    <w:rsid w:val="000E57D0"/>
    <w:rsid w:val="000E6DD7"/>
    <w:rsid w:val="000E7858"/>
    <w:rsid w:val="000E7D42"/>
    <w:rsid w:val="000F0CAB"/>
    <w:rsid w:val="000F0F96"/>
    <w:rsid w:val="000F1C43"/>
    <w:rsid w:val="000F2400"/>
    <w:rsid w:val="000F3F91"/>
    <w:rsid w:val="000F4454"/>
    <w:rsid w:val="000F6065"/>
    <w:rsid w:val="000F6200"/>
    <w:rsid w:val="000F7475"/>
    <w:rsid w:val="000F768D"/>
    <w:rsid w:val="00101052"/>
    <w:rsid w:val="00103BC1"/>
    <w:rsid w:val="00104D33"/>
    <w:rsid w:val="00105607"/>
    <w:rsid w:val="00105CE6"/>
    <w:rsid w:val="0010636F"/>
    <w:rsid w:val="00107185"/>
    <w:rsid w:val="00107927"/>
    <w:rsid w:val="00107D7E"/>
    <w:rsid w:val="00110301"/>
    <w:rsid w:val="00110E26"/>
    <w:rsid w:val="00111321"/>
    <w:rsid w:val="00111836"/>
    <w:rsid w:val="00114B69"/>
    <w:rsid w:val="001161B4"/>
    <w:rsid w:val="001169BB"/>
    <w:rsid w:val="00117151"/>
    <w:rsid w:val="00117BD6"/>
    <w:rsid w:val="00120319"/>
    <w:rsid w:val="001206C2"/>
    <w:rsid w:val="00121978"/>
    <w:rsid w:val="00123422"/>
    <w:rsid w:val="00123D87"/>
    <w:rsid w:val="00124B6A"/>
    <w:rsid w:val="00125C51"/>
    <w:rsid w:val="00126E9E"/>
    <w:rsid w:val="00130DD3"/>
    <w:rsid w:val="00131C6F"/>
    <w:rsid w:val="001321AF"/>
    <w:rsid w:val="00133ED8"/>
    <w:rsid w:val="0013488A"/>
    <w:rsid w:val="00135BAF"/>
    <w:rsid w:val="001362D9"/>
    <w:rsid w:val="0013778E"/>
    <w:rsid w:val="00140802"/>
    <w:rsid w:val="0014083D"/>
    <w:rsid w:val="00141451"/>
    <w:rsid w:val="00143EA2"/>
    <w:rsid w:val="00144F96"/>
    <w:rsid w:val="00145A4A"/>
    <w:rsid w:val="00145C80"/>
    <w:rsid w:val="001468C9"/>
    <w:rsid w:val="00147807"/>
    <w:rsid w:val="00150936"/>
    <w:rsid w:val="001518C7"/>
    <w:rsid w:val="00151EAC"/>
    <w:rsid w:val="00153528"/>
    <w:rsid w:val="00154E68"/>
    <w:rsid w:val="00154FC3"/>
    <w:rsid w:val="001558C6"/>
    <w:rsid w:val="00156065"/>
    <w:rsid w:val="00156D27"/>
    <w:rsid w:val="001607A5"/>
    <w:rsid w:val="00162548"/>
    <w:rsid w:val="00162594"/>
    <w:rsid w:val="001632FB"/>
    <w:rsid w:val="001640FF"/>
    <w:rsid w:val="00164A66"/>
    <w:rsid w:val="00166CA6"/>
    <w:rsid w:val="00167449"/>
    <w:rsid w:val="00167767"/>
    <w:rsid w:val="00171BD2"/>
    <w:rsid w:val="00172183"/>
    <w:rsid w:val="001751AB"/>
    <w:rsid w:val="00175630"/>
    <w:rsid w:val="001757BD"/>
    <w:rsid w:val="00175A3F"/>
    <w:rsid w:val="0017602F"/>
    <w:rsid w:val="00176D31"/>
    <w:rsid w:val="001807AA"/>
    <w:rsid w:val="00180870"/>
    <w:rsid w:val="00180E09"/>
    <w:rsid w:val="001811D9"/>
    <w:rsid w:val="00183D4C"/>
    <w:rsid w:val="00183F6D"/>
    <w:rsid w:val="001842E7"/>
    <w:rsid w:val="0018670E"/>
    <w:rsid w:val="00187D88"/>
    <w:rsid w:val="001912F0"/>
    <w:rsid w:val="00192080"/>
    <w:rsid w:val="00192320"/>
    <w:rsid w:val="00195077"/>
    <w:rsid w:val="00195DBE"/>
    <w:rsid w:val="00196A86"/>
    <w:rsid w:val="001970C6"/>
    <w:rsid w:val="001A08AA"/>
    <w:rsid w:val="001A0E99"/>
    <w:rsid w:val="001A1D9D"/>
    <w:rsid w:val="001A2984"/>
    <w:rsid w:val="001A2AF1"/>
    <w:rsid w:val="001A2C5D"/>
    <w:rsid w:val="001A2C8F"/>
    <w:rsid w:val="001A3A72"/>
    <w:rsid w:val="001A41EB"/>
    <w:rsid w:val="001A41FB"/>
    <w:rsid w:val="001A5429"/>
    <w:rsid w:val="001B08E2"/>
    <w:rsid w:val="001B17A1"/>
    <w:rsid w:val="001B1BA2"/>
    <w:rsid w:val="001B25FD"/>
    <w:rsid w:val="001B326F"/>
    <w:rsid w:val="001B5578"/>
    <w:rsid w:val="001B6773"/>
    <w:rsid w:val="001B6FD2"/>
    <w:rsid w:val="001B701D"/>
    <w:rsid w:val="001B7539"/>
    <w:rsid w:val="001B7D88"/>
    <w:rsid w:val="001B7FAB"/>
    <w:rsid w:val="001C09C8"/>
    <w:rsid w:val="001C0E8A"/>
    <w:rsid w:val="001C0F12"/>
    <w:rsid w:val="001C1409"/>
    <w:rsid w:val="001C1AD7"/>
    <w:rsid w:val="001C2019"/>
    <w:rsid w:val="001C2687"/>
    <w:rsid w:val="001C2AE6"/>
    <w:rsid w:val="001C2BEB"/>
    <w:rsid w:val="001C32C9"/>
    <w:rsid w:val="001C38D4"/>
    <w:rsid w:val="001C4A89"/>
    <w:rsid w:val="001C4F2C"/>
    <w:rsid w:val="001C6177"/>
    <w:rsid w:val="001D0363"/>
    <w:rsid w:val="001D2463"/>
    <w:rsid w:val="001D255F"/>
    <w:rsid w:val="001D2619"/>
    <w:rsid w:val="001D3604"/>
    <w:rsid w:val="001D46FC"/>
    <w:rsid w:val="001D4B2C"/>
    <w:rsid w:val="001D4C32"/>
    <w:rsid w:val="001D619E"/>
    <w:rsid w:val="001D7794"/>
    <w:rsid w:val="001D7D94"/>
    <w:rsid w:val="001E2CD1"/>
    <w:rsid w:val="001E4218"/>
    <w:rsid w:val="001E4F1F"/>
    <w:rsid w:val="001E5DC2"/>
    <w:rsid w:val="001E6B63"/>
    <w:rsid w:val="001E6DE8"/>
    <w:rsid w:val="001F061B"/>
    <w:rsid w:val="001F0B20"/>
    <w:rsid w:val="001F0FAF"/>
    <w:rsid w:val="001F165A"/>
    <w:rsid w:val="001F1C19"/>
    <w:rsid w:val="001F2A25"/>
    <w:rsid w:val="001F48EE"/>
    <w:rsid w:val="0020025E"/>
    <w:rsid w:val="00200A62"/>
    <w:rsid w:val="0020259F"/>
    <w:rsid w:val="002029D7"/>
    <w:rsid w:val="002034B3"/>
    <w:rsid w:val="00203740"/>
    <w:rsid w:val="002037C3"/>
    <w:rsid w:val="00203C4B"/>
    <w:rsid w:val="00203C73"/>
    <w:rsid w:val="002045DE"/>
    <w:rsid w:val="00204F1C"/>
    <w:rsid w:val="002061F3"/>
    <w:rsid w:val="00206818"/>
    <w:rsid w:val="00207464"/>
    <w:rsid w:val="0021261B"/>
    <w:rsid w:val="002138EA"/>
    <w:rsid w:val="00213C9B"/>
    <w:rsid w:val="00213F84"/>
    <w:rsid w:val="00214FBD"/>
    <w:rsid w:val="002154B0"/>
    <w:rsid w:val="00216076"/>
    <w:rsid w:val="00217EF6"/>
    <w:rsid w:val="00220007"/>
    <w:rsid w:val="00220C6B"/>
    <w:rsid w:val="00222368"/>
    <w:rsid w:val="00222897"/>
    <w:rsid w:val="00222B0C"/>
    <w:rsid w:val="00223040"/>
    <w:rsid w:val="002238DB"/>
    <w:rsid w:val="002260EA"/>
    <w:rsid w:val="00226BA4"/>
    <w:rsid w:val="002271B9"/>
    <w:rsid w:val="00227774"/>
    <w:rsid w:val="002277C1"/>
    <w:rsid w:val="00230BD0"/>
    <w:rsid w:val="00232A54"/>
    <w:rsid w:val="002332B8"/>
    <w:rsid w:val="00234F7C"/>
    <w:rsid w:val="00234FD8"/>
    <w:rsid w:val="00235394"/>
    <w:rsid w:val="00235577"/>
    <w:rsid w:val="0023558D"/>
    <w:rsid w:val="00235886"/>
    <w:rsid w:val="00236FE4"/>
    <w:rsid w:val="00237C9A"/>
    <w:rsid w:val="0024080D"/>
    <w:rsid w:val="00240F8E"/>
    <w:rsid w:val="0024158F"/>
    <w:rsid w:val="00241C3B"/>
    <w:rsid w:val="002435CA"/>
    <w:rsid w:val="0024469F"/>
    <w:rsid w:val="002468C7"/>
    <w:rsid w:val="00246B0F"/>
    <w:rsid w:val="002505F9"/>
    <w:rsid w:val="00250D69"/>
    <w:rsid w:val="002537BC"/>
    <w:rsid w:val="00255C58"/>
    <w:rsid w:val="0025600C"/>
    <w:rsid w:val="0025603D"/>
    <w:rsid w:val="00260694"/>
    <w:rsid w:val="00260EC7"/>
    <w:rsid w:val="00261124"/>
    <w:rsid w:val="00261539"/>
    <w:rsid w:val="0026179F"/>
    <w:rsid w:val="00264D6B"/>
    <w:rsid w:val="002662A5"/>
    <w:rsid w:val="002666AE"/>
    <w:rsid w:val="00272073"/>
    <w:rsid w:val="00272E57"/>
    <w:rsid w:val="0027466D"/>
    <w:rsid w:val="00274E1A"/>
    <w:rsid w:val="00274E89"/>
    <w:rsid w:val="0027577B"/>
    <w:rsid w:val="0027625E"/>
    <w:rsid w:val="002769E3"/>
    <w:rsid w:val="00276B44"/>
    <w:rsid w:val="002775B1"/>
    <w:rsid w:val="002775B9"/>
    <w:rsid w:val="002811C4"/>
    <w:rsid w:val="00281279"/>
    <w:rsid w:val="00282213"/>
    <w:rsid w:val="00283C9E"/>
    <w:rsid w:val="00284016"/>
    <w:rsid w:val="002845AD"/>
    <w:rsid w:val="00284D78"/>
    <w:rsid w:val="002858BF"/>
    <w:rsid w:val="00285E49"/>
    <w:rsid w:val="00286AE0"/>
    <w:rsid w:val="00286CBA"/>
    <w:rsid w:val="002939AF"/>
    <w:rsid w:val="00294491"/>
    <w:rsid w:val="00294601"/>
    <w:rsid w:val="00294BDE"/>
    <w:rsid w:val="00295AE7"/>
    <w:rsid w:val="00296A65"/>
    <w:rsid w:val="00297C6F"/>
    <w:rsid w:val="00297D1D"/>
    <w:rsid w:val="002A0CED"/>
    <w:rsid w:val="002A0D51"/>
    <w:rsid w:val="002A1534"/>
    <w:rsid w:val="002A1DE8"/>
    <w:rsid w:val="002A23CA"/>
    <w:rsid w:val="002A25A1"/>
    <w:rsid w:val="002A4CD0"/>
    <w:rsid w:val="002A57A8"/>
    <w:rsid w:val="002A6D55"/>
    <w:rsid w:val="002A7DA6"/>
    <w:rsid w:val="002B0505"/>
    <w:rsid w:val="002B1DF7"/>
    <w:rsid w:val="002B335F"/>
    <w:rsid w:val="002B4954"/>
    <w:rsid w:val="002B516C"/>
    <w:rsid w:val="002B546C"/>
    <w:rsid w:val="002B60C1"/>
    <w:rsid w:val="002B6EF0"/>
    <w:rsid w:val="002C20F1"/>
    <w:rsid w:val="002C29D5"/>
    <w:rsid w:val="002C2A00"/>
    <w:rsid w:val="002C2DE7"/>
    <w:rsid w:val="002C3135"/>
    <w:rsid w:val="002C37AA"/>
    <w:rsid w:val="002C385F"/>
    <w:rsid w:val="002C4496"/>
    <w:rsid w:val="002C45AA"/>
    <w:rsid w:val="002C4ACA"/>
    <w:rsid w:val="002C4B52"/>
    <w:rsid w:val="002C6090"/>
    <w:rsid w:val="002D03E5"/>
    <w:rsid w:val="002D0F6D"/>
    <w:rsid w:val="002D16CC"/>
    <w:rsid w:val="002D24EA"/>
    <w:rsid w:val="002D34A7"/>
    <w:rsid w:val="002D36EB"/>
    <w:rsid w:val="002D40D2"/>
    <w:rsid w:val="002D4695"/>
    <w:rsid w:val="002D484C"/>
    <w:rsid w:val="002D5B89"/>
    <w:rsid w:val="002D619A"/>
    <w:rsid w:val="002D68ED"/>
    <w:rsid w:val="002D6BDF"/>
    <w:rsid w:val="002E153C"/>
    <w:rsid w:val="002E1B27"/>
    <w:rsid w:val="002E1C02"/>
    <w:rsid w:val="002E1C3E"/>
    <w:rsid w:val="002E1D2E"/>
    <w:rsid w:val="002E2CE9"/>
    <w:rsid w:val="002E39FA"/>
    <w:rsid w:val="002E3BF7"/>
    <w:rsid w:val="002E3C8A"/>
    <w:rsid w:val="002E403E"/>
    <w:rsid w:val="002E5473"/>
    <w:rsid w:val="002E58D2"/>
    <w:rsid w:val="002E65EA"/>
    <w:rsid w:val="002F0EDB"/>
    <w:rsid w:val="002F158C"/>
    <w:rsid w:val="002F15D2"/>
    <w:rsid w:val="002F1F13"/>
    <w:rsid w:val="002F24DD"/>
    <w:rsid w:val="002F4093"/>
    <w:rsid w:val="002F448F"/>
    <w:rsid w:val="002F5636"/>
    <w:rsid w:val="002F563E"/>
    <w:rsid w:val="002F62DF"/>
    <w:rsid w:val="002F72BB"/>
    <w:rsid w:val="002F7E04"/>
    <w:rsid w:val="00301C88"/>
    <w:rsid w:val="003022A5"/>
    <w:rsid w:val="003023EF"/>
    <w:rsid w:val="00302744"/>
    <w:rsid w:val="0030363D"/>
    <w:rsid w:val="00305F83"/>
    <w:rsid w:val="00306B85"/>
    <w:rsid w:val="003074C3"/>
    <w:rsid w:val="0031085C"/>
    <w:rsid w:val="003108A3"/>
    <w:rsid w:val="003118B3"/>
    <w:rsid w:val="003121B2"/>
    <w:rsid w:val="00312479"/>
    <w:rsid w:val="00313AB5"/>
    <w:rsid w:val="00315867"/>
    <w:rsid w:val="00316F03"/>
    <w:rsid w:val="00317EFD"/>
    <w:rsid w:val="00322495"/>
    <w:rsid w:val="00322BB7"/>
    <w:rsid w:val="00325296"/>
    <w:rsid w:val="003260D7"/>
    <w:rsid w:val="003268B6"/>
    <w:rsid w:val="00327E2B"/>
    <w:rsid w:val="00330FCB"/>
    <w:rsid w:val="00330FDF"/>
    <w:rsid w:val="003335B9"/>
    <w:rsid w:val="00334587"/>
    <w:rsid w:val="00336697"/>
    <w:rsid w:val="0033699C"/>
    <w:rsid w:val="00337A39"/>
    <w:rsid w:val="00337F6D"/>
    <w:rsid w:val="003402F9"/>
    <w:rsid w:val="003421C1"/>
    <w:rsid w:val="003424B6"/>
    <w:rsid w:val="00342568"/>
    <w:rsid w:val="00342758"/>
    <w:rsid w:val="00342FA0"/>
    <w:rsid w:val="00343782"/>
    <w:rsid w:val="00344CA9"/>
    <w:rsid w:val="00346C11"/>
    <w:rsid w:val="00350175"/>
    <w:rsid w:val="0035098D"/>
    <w:rsid w:val="003537A7"/>
    <w:rsid w:val="00353B58"/>
    <w:rsid w:val="00355873"/>
    <w:rsid w:val="0035660F"/>
    <w:rsid w:val="00357551"/>
    <w:rsid w:val="00360091"/>
    <w:rsid w:val="00360AA6"/>
    <w:rsid w:val="00360E2B"/>
    <w:rsid w:val="00361E46"/>
    <w:rsid w:val="003628B9"/>
    <w:rsid w:val="00362D8F"/>
    <w:rsid w:val="00363098"/>
    <w:rsid w:val="00363608"/>
    <w:rsid w:val="00363726"/>
    <w:rsid w:val="00363917"/>
    <w:rsid w:val="00365AA2"/>
    <w:rsid w:val="00366738"/>
    <w:rsid w:val="00367724"/>
    <w:rsid w:val="00371C72"/>
    <w:rsid w:val="00371F7A"/>
    <w:rsid w:val="00372D69"/>
    <w:rsid w:val="003770F6"/>
    <w:rsid w:val="0037743D"/>
    <w:rsid w:val="00380D72"/>
    <w:rsid w:val="00381C2D"/>
    <w:rsid w:val="00382A7D"/>
    <w:rsid w:val="00383594"/>
    <w:rsid w:val="00383E37"/>
    <w:rsid w:val="00384047"/>
    <w:rsid w:val="00384055"/>
    <w:rsid w:val="00384404"/>
    <w:rsid w:val="00385C66"/>
    <w:rsid w:val="00386B94"/>
    <w:rsid w:val="00387293"/>
    <w:rsid w:val="00387EB6"/>
    <w:rsid w:val="0039078B"/>
    <w:rsid w:val="00393042"/>
    <w:rsid w:val="003933D9"/>
    <w:rsid w:val="00394AD5"/>
    <w:rsid w:val="0039555A"/>
    <w:rsid w:val="00395BFD"/>
    <w:rsid w:val="0039642D"/>
    <w:rsid w:val="00396CB3"/>
    <w:rsid w:val="003971D5"/>
    <w:rsid w:val="0039737C"/>
    <w:rsid w:val="003A0D28"/>
    <w:rsid w:val="003A10CB"/>
    <w:rsid w:val="003A2E40"/>
    <w:rsid w:val="003A3362"/>
    <w:rsid w:val="003A4C53"/>
    <w:rsid w:val="003A4ECA"/>
    <w:rsid w:val="003A526F"/>
    <w:rsid w:val="003A632E"/>
    <w:rsid w:val="003A7B34"/>
    <w:rsid w:val="003B0158"/>
    <w:rsid w:val="003B045F"/>
    <w:rsid w:val="003B0563"/>
    <w:rsid w:val="003B0F0E"/>
    <w:rsid w:val="003B2751"/>
    <w:rsid w:val="003B4A36"/>
    <w:rsid w:val="003B56DB"/>
    <w:rsid w:val="003B5CAC"/>
    <w:rsid w:val="003B755E"/>
    <w:rsid w:val="003B7C1C"/>
    <w:rsid w:val="003C021A"/>
    <w:rsid w:val="003C0418"/>
    <w:rsid w:val="003C08B4"/>
    <w:rsid w:val="003C228E"/>
    <w:rsid w:val="003C3063"/>
    <w:rsid w:val="003C3254"/>
    <w:rsid w:val="003C391D"/>
    <w:rsid w:val="003C3CF7"/>
    <w:rsid w:val="003C51E7"/>
    <w:rsid w:val="003C6893"/>
    <w:rsid w:val="003D019D"/>
    <w:rsid w:val="003D03AB"/>
    <w:rsid w:val="003D04CE"/>
    <w:rsid w:val="003D0891"/>
    <w:rsid w:val="003D1EFD"/>
    <w:rsid w:val="003D28BF"/>
    <w:rsid w:val="003D3EB9"/>
    <w:rsid w:val="003D4215"/>
    <w:rsid w:val="003D6169"/>
    <w:rsid w:val="003D69B6"/>
    <w:rsid w:val="003D6BD9"/>
    <w:rsid w:val="003D6E20"/>
    <w:rsid w:val="003D7719"/>
    <w:rsid w:val="003E0017"/>
    <w:rsid w:val="003E0A57"/>
    <w:rsid w:val="003E1CA6"/>
    <w:rsid w:val="003E2C44"/>
    <w:rsid w:val="003E40EE"/>
    <w:rsid w:val="003E56E3"/>
    <w:rsid w:val="003E7F34"/>
    <w:rsid w:val="003F05E1"/>
    <w:rsid w:val="003F1C1B"/>
    <w:rsid w:val="003F34F5"/>
    <w:rsid w:val="003F4CDA"/>
    <w:rsid w:val="003F5BAB"/>
    <w:rsid w:val="003F616B"/>
    <w:rsid w:val="003F6BC8"/>
    <w:rsid w:val="00401144"/>
    <w:rsid w:val="004012BE"/>
    <w:rsid w:val="004014EB"/>
    <w:rsid w:val="004015F7"/>
    <w:rsid w:val="00401F3F"/>
    <w:rsid w:val="00402DFD"/>
    <w:rsid w:val="00404747"/>
    <w:rsid w:val="00404C69"/>
    <w:rsid w:val="00405536"/>
    <w:rsid w:val="00405779"/>
    <w:rsid w:val="00406C03"/>
    <w:rsid w:val="00407661"/>
    <w:rsid w:val="0040780E"/>
    <w:rsid w:val="00410039"/>
    <w:rsid w:val="00410314"/>
    <w:rsid w:val="0041064D"/>
    <w:rsid w:val="004114DC"/>
    <w:rsid w:val="00411BDE"/>
    <w:rsid w:val="00412063"/>
    <w:rsid w:val="0041266F"/>
    <w:rsid w:val="00412EB1"/>
    <w:rsid w:val="004135BD"/>
    <w:rsid w:val="00413DDE"/>
    <w:rsid w:val="00414118"/>
    <w:rsid w:val="00414CEF"/>
    <w:rsid w:val="00416084"/>
    <w:rsid w:val="004165D3"/>
    <w:rsid w:val="00420A79"/>
    <w:rsid w:val="00422019"/>
    <w:rsid w:val="00422702"/>
    <w:rsid w:val="00423749"/>
    <w:rsid w:val="00424BF3"/>
    <w:rsid w:val="00424F8C"/>
    <w:rsid w:val="00425618"/>
    <w:rsid w:val="004258A1"/>
    <w:rsid w:val="004271BA"/>
    <w:rsid w:val="0042745E"/>
    <w:rsid w:val="004277BA"/>
    <w:rsid w:val="00427875"/>
    <w:rsid w:val="0043041D"/>
    <w:rsid w:val="004316A5"/>
    <w:rsid w:val="00431740"/>
    <w:rsid w:val="0043428D"/>
    <w:rsid w:val="00434A2E"/>
    <w:rsid w:val="00434DC1"/>
    <w:rsid w:val="004350F4"/>
    <w:rsid w:val="004358EC"/>
    <w:rsid w:val="00435D30"/>
    <w:rsid w:val="004373B7"/>
    <w:rsid w:val="00437552"/>
    <w:rsid w:val="004376BD"/>
    <w:rsid w:val="004379B8"/>
    <w:rsid w:val="00440154"/>
    <w:rsid w:val="00440855"/>
    <w:rsid w:val="00441189"/>
    <w:rsid w:val="004412A0"/>
    <w:rsid w:val="00443704"/>
    <w:rsid w:val="00443CB6"/>
    <w:rsid w:val="004440F7"/>
    <w:rsid w:val="0044410F"/>
    <w:rsid w:val="00444592"/>
    <w:rsid w:val="00447C03"/>
    <w:rsid w:val="00450F27"/>
    <w:rsid w:val="004510E5"/>
    <w:rsid w:val="0045205C"/>
    <w:rsid w:val="00453075"/>
    <w:rsid w:val="004540E5"/>
    <w:rsid w:val="004550D4"/>
    <w:rsid w:val="00455F3C"/>
    <w:rsid w:val="00456738"/>
    <w:rsid w:val="004567CB"/>
    <w:rsid w:val="00456A75"/>
    <w:rsid w:val="00457A14"/>
    <w:rsid w:val="00461E39"/>
    <w:rsid w:val="00462A71"/>
    <w:rsid w:val="00462D3A"/>
    <w:rsid w:val="00462EB1"/>
    <w:rsid w:val="00463521"/>
    <w:rsid w:val="0046489B"/>
    <w:rsid w:val="004654DE"/>
    <w:rsid w:val="0046569C"/>
    <w:rsid w:val="00471125"/>
    <w:rsid w:val="0047148F"/>
    <w:rsid w:val="00472D90"/>
    <w:rsid w:val="004731C0"/>
    <w:rsid w:val="0047437A"/>
    <w:rsid w:val="00474847"/>
    <w:rsid w:val="0047527C"/>
    <w:rsid w:val="0047577E"/>
    <w:rsid w:val="004766D5"/>
    <w:rsid w:val="0048001D"/>
    <w:rsid w:val="0048081B"/>
    <w:rsid w:val="00480E42"/>
    <w:rsid w:val="00480E66"/>
    <w:rsid w:val="00481343"/>
    <w:rsid w:val="004833D9"/>
    <w:rsid w:val="004833EC"/>
    <w:rsid w:val="004835F0"/>
    <w:rsid w:val="00483D2B"/>
    <w:rsid w:val="00483D52"/>
    <w:rsid w:val="00484E14"/>
    <w:rsid w:val="00484FDD"/>
    <w:rsid w:val="0048543E"/>
    <w:rsid w:val="00485565"/>
    <w:rsid w:val="0048577D"/>
    <w:rsid w:val="004858E4"/>
    <w:rsid w:val="004866E3"/>
    <w:rsid w:val="0048671B"/>
    <w:rsid w:val="004868C1"/>
    <w:rsid w:val="00486F42"/>
    <w:rsid w:val="0048750F"/>
    <w:rsid w:val="004878A9"/>
    <w:rsid w:val="00490976"/>
    <w:rsid w:val="0049105B"/>
    <w:rsid w:val="004918A1"/>
    <w:rsid w:val="00491B9B"/>
    <w:rsid w:val="0049236F"/>
    <w:rsid w:val="00495962"/>
    <w:rsid w:val="00495F7A"/>
    <w:rsid w:val="00497B02"/>
    <w:rsid w:val="004A12E2"/>
    <w:rsid w:val="004A14DB"/>
    <w:rsid w:val="004A185A"/>
    <w:rsid w:val="004A1B7E"/>
    <w:rsid w:val="004A2100"/>
    <w:rsid w:val="004A213A"/>
    <w:rsid w:val="004A2913"/>
    <w:rsid w:val="004A495F"/>
    <w:rsid w:val="004A4AC6"/>
    <w:rsid w:val="004A626E"/>
    <w:rsid w:val="004A6B56"/>
    <w:rsid w:val="004B0B8F"/>
    <w:rsid w:val="004B0D63"/>
    <w:rsid w:val="004B0F3F"/>
    <w:rsid w:val="004B121C"/>
    <w:rsid w:val="004B150B"/>
    <w:rsid w:val="004B167E"/>
    <w:rsid w:val="004B1C33"/>
    <w:rsid w:val="004B2146"/>
    <w:rsid w:val="004B2249"/>
    <w:rsid w:val="004B334B"/>
    <w:rsid w:val="004B3E80"/>
    <w:rsid w:val="004B4844"/>
    <w:rsid w:val="004B4A1C"/>
    <w:rsid w:val="004B4F27"/>
    <w:rsid w:val="004B5C1C"/>
    <w:rsid w:val="004B6772"/>
    <w:rsid w:val="004B6B0F"/>
    <w:rsid w:val="004C0DF8"/>
    <w:rsid w:val="004C25BA"/>
    <w:rsid w:val="004C3E12"/>
    <w:rsid w:val="004C6C93"/>
    <w:rsid w:val="004C6E93"/>
    <w:rsid w:val="004C6F9D"/>
    <w:rsid w:val="004D1B27"/>
    <w:rsid w:val="004D2FEB"/>
    <w:rsid w:val="004D41C6"/>
    <w:rsid w:val="004D4A70"/>
    <w:rsid w:val="004D4B88"/>
    <w:rsid w:val="004D507A"/>
    <w:rsid w:val="004D6475"/>
    <w:rsid w:val="004D6DBF"/>
    <w:rsid w:val="004E011A"/>
    <w:rsid w:val="004E15FF"/>
    <w:rsid w:val="004E1602"/>
    <w:rsid w:val="004E2659"/>
    <w:rsid w:val="004E3091"/>
    <w:rsid w:val="004E3332"/>
    <w:rsid w:val="004E39EE"/>
    <w:rsid w:val="004E56E0"/>
    <w:rsid w:val="004E7329"/>
    <w:rsid w:val="004E7F75"/>
    <w:rsid w:val="004F0420"/>
    <w:rsid w:val="004F131F"/>
    <w:rsid w:val="004F1A51"/>
    <w:rsid w:val="004F2CB0"/>
    <w:rsid w:val="004F54A5"/>
    <w:rsid w:val="004F7019"/>
    <w:rsid w:val="005016B0"/>
    <w:rsid w:val="005017F7"/>
    <w:rsid w:val="00501FA7"/>
    <w:rsid w:val="00502D6A"/>
    <w:rsid w:val="005033E0"/>
    <w:rsid w:val="005034DC"/>
    <w:rsid w:val="0050353F"/>
    <w:rsid w:val="005036AB"/>
    <w:rsid w:val="00503C45"/>
    <w:rsid w:val="005049B0"/>
    <w:rsid w:val="00505BFA"/>
    <w:rsid w:val="00506CD1"/>
    <w:rsid w:val="00506DA4"/>
    <w:rsid w:val="00506E14"/>
    <w:rsid w:val="005071B4"/>
    <w:rsid w:val="0050727D"/>
    <w:rsid w:val="005075D9"/>
    <w:rsid w:val="00507687"/>
    <w:rsid w:val="0050778F"/>
    <w:rsid w:val="00511593"/>
    <w:rsid w:val="005117A9"/>
    <w:rsid w:val="00511CFE"/>
    <w:rsid w:val="00511F57"/>
    <w:rsid w:val="00513F6E"/>
    <w:rsid w:val="0051452E"/>
    <w:rsid w:val="005147E7"/>
    <w:rsid w:val="00515167"/>
    <w:rsid w:val="00515810"/>
    <w:rsid w:val="00515CBE"/>
    <w:rsid w:val="00515E2B"/>
    <w:rsid w:val="00517AFB"/>
    <w:rsid w:val="00517EE9"/>
    <w:rsid w:val="0052143C"/>
    <w:rsid w:val="00522A7E"/>
    <w:rsid w:val="00522F20"/>
    <w:rsid w:val="0052386E"/>
    <w:rsid w:val="00525F61"/>
    <w:rsid w:val="00526295"/>
    <w:rsid w:val="0052683C"/>
    <w:rsid w:val="0052684C"/>
    <w:rsid w:val="00527533"/>
    <w:rsid w:val="005308DB"/>
    <w:rsid w:val="00530914"/>
    <w:rsid w:val="00530A2E"/>
    <w:rsid w:val="00530FBE"/>
    <w:rsid w:val="005312B4"/>
    <w:rsid w:val="00531898"/>
    <w:rsid w:val="005339DB"/>
    <w:rsid w:val="005341D3"/>
    <w:rsid w:val="0053436D"/>
    <w:rsid w:val="00534C89"/>
    <w:rsid w:val="00534F9D"/>
    <w:rsid w:val="0053564E"/>
    <w:rsid w:val="005359A2"/>
    <w:rsid w:val="00536390"/>
    <w:rsid w:val="00537FDE"/>
    <w:rsid w:val="00540FCF"/>
    <w:rsid w:val="005410E6"/>
    <w:rsid w:val="005411C4"/>
    <w:rsid w:val="005414F3"/>
    <w:rsid w:val="00541573"/>
    <w:rsid w:val="00542350"/>
    <w:rsid w:val="00542553"/>
    <w:rsid w:val="00543126"/>
    <w:rsid w:val="0054348A"/>
    <w:rsid w:val="0054409B"/>
    <w:rsid w:val="00545CE5"/>
    <w:rsid w:val="00550378"/>
    <w:rsid w:val="0055166A"/>
    <w:rsid w:val="005519C4"/>
    <w:rsid w:val="0055209C"/>
    <w:rsid w:val="00555672"/>
    <w:rsid w:val="005558A8"/>
    <w:rsid w:val="00555C1F"/>
    <w:rsid w:val="00556C1F"/>
    <w:rsid w:val="00556DD8"/>
    <w:rsid w:val="00557751"/>
    <w:rsid w:val="0056027F"/>
    <w:rsid w:val="00560A7C"/>
    <w:rsid w:val="00561423"/>
    <w:rsid w:val="00561D51"/>
    <w:rsid w:val="00563116"/>
    <w:rsid w:val="00563381"/>
    <w:rsid w:val="0056343A"/>
    <w:rsid w:val="005637AF"/>
    <w:rsid w:val="00564C09"/>
    <w:rsid w:val="00565887"/>
    <w:rsid w:val="00565A7B"/>
    <w:rsid w:val="00565BE3"/>
    <w:rsid w:val="00566194"/>
    <w:rsid w:val="0056672A"/>
    <w:rsid w:val="00567F82"/>
    <w:rsid w:val="00570498"/>
    <w:rsid w:val="00571E5A"/>
    <w:rsid w:val="00573161"/>
    <w:rsid w:val="00574941"/>
    <w:rsid w:val="00576661"/>
    <w:rsid w:val="00580FF5"/>
    <w:rsid w:val="00581AF7"/>
    <w:rsid w:val="0058318D"/>
    <w:rsid w:val="0058519C"/>
    <w:rsid w:val="0058578B"/>
    <w:rsid w:val="00586B54"/>
    <w:rsid w:val="00586BE9"/>
    <w:rsid w:val="00587B86"/>
    <w:rsid w:val="005908E6"/>
    <w:rsid w:val="00590F74"/>
    <w:rsid w:val="00592247"/>
    <w:rsid w:val="00592AB2"/>
    <w:rsid w:val="00593393"/>
    <w:rsid w:val="00593C41"/>
    <w:rsid w:val="005947D7"/>
    <w:rsid w:val="00595001"/>
    <w:rsid w:val="005954C5"/>
    <w:rsid w:val="005956EE"/>
    <w:rsid w:val="00597C97"/>
    <w:rsid w:val="00597E92"/>
    <w:rsid w:val="005A083E"/>
    <w:rsid w:val="005A0FA6"/>
    <w:rsid w:val="005A3A18"/>
    <w:rsid w:val="005A4958"/>
    <w:rsid w:val="005A55E0"/>
    <w:rsid w:val="005A75A4"/>
    <w:rsid w:val="005A7E8A"/>
    <w:rsid w:val="005B0643"/>
    <w:rsid w:val="005B0B25"/>
    <w:rsid w:val="005B1162"/>
    <w:rsid w:val="005B1636"/>
    <w:rsid w:val="005B20B7"/>
    <w:rsid w:val="005B53CF"/>
    <w:rsid w:val="005B57F6"/>
    <w:rsid w:val="005B5DA4"/>
    <w:rsid w:val="005C1EA6"/>
    <w:rsid w:val="005C4FC3"/>
    <w:rsid w:val="005C5C32"/>
    <w:rsid w:val="005C61D3"/>
    <w:rsid w:val="005C62E2"/>
    <w:rsid w:val="005C685F"/>
    <w:rsid w:val="005C6C5F"/>
    <w:rsid w:val="005C7C15"/>
    <w:rsid w:val="005D0B99"/>
    <w:rsid w:val="005D12FB"/>
    <w:rsid w:val="005D308E"/>
    <w:rsid w:val="005D3A48"/>
    <w:rsid w:val="005D3DA1"/>
    <w:rsid w:val="005D58AF"/>
    <w:rsid w:val="005D6090"/>
    <w:rsid w:val="005D6587"/>
    <w:rsid w:val="005D679F"/>
    <w:rsid w:val="005D730B"/>
    <w:rsid w:val="005D7AF8"/>
    <w:rsid w:val="005D7D62"/>
    <w:rsid w:val="005E0160"/>
    <w:rsid w:val="005E2324"/>
    <w:rsid w:val="005E34A6"/>
    <w:rsid w:val="005E38A9"/>
    <w:rsid w:val="005E3B18"/>
    <w:rsid w:val="005E4845"/>
    <w:rsid w:val="005E4FC2"/>
    <w:rsid w:val="005E56FF"/>
    <w:rsid w:val="005E5C63"/>
    <w:rsid w:val="005E62DA"/>
    <w:rsid w:val="005E632A"/>
    <w:rsid w:val="005E7319"/>
    <w:rsid w:val="005F0751"/>
    <w:rsid w:val="005F134B"/>
    <w:rsid w:val="005F1B90"/>
    <w:rsid w:val="005F1D0D"/>
    <w:rsid w:val="005F2145"/>
    <w:rsid w:val="005F5F85"/>
    <w:rsid w:val="005F77DE"/>
    <w:rsid w:val="005F7C62"/>
    <w:rsid w:val="005F7E84"/>
    <w:rsid w:val="006016E1"/>
    <w:rsid w:val="00601975"/>
    <w:rsid w:val="00602BA5"/>
    <w:rsid w:val="00602D27"/>
    <w:rsid w:val="00605F93"/>
    <w:rsid w:val="0060732B"/>
    <w:rsid w:val="00607FC1"/>
    <w:rsid w:val="00612BFE"/>
    <w:rsid w:val="00612ED1"/>
    <w:rsid w:val="006144A1"/>
    <w:rsid w:val="0061460F"/>
    <w:rsid w:val="00614AD6"/>
    <w:rsid w:val="00615C05"/>
    <w:rsid w:val="00616096"/>
    <w:rsid w:val="006160A2"/>
    <w:rsid w:val="00617062"/>
    <w:rsid w:val="0061715B"/>
    <w:rsid w:val="00617443"/>
    <w:rsid w:val="00617804"/>
    <w:rsid w:val="00620F25"/>
    <w:rsid w:val="006219D8"/>
    <w:rsid w:val="00622E77"/>
    <w:rsid w:val="006232A0"/>
    <w:rsid w:val="00623946"/>
    <w:rsid w:val="006248A0"/>
    <w:rsid w:val="006258F1"/>
    <w:rsid w:val="00625C9E"/>
    <w:rsid w:val="00626A34"/>
    <w:rsid w:val="00627F66"/>
    <w:rsid w:val="00627FFD"/>
    <w:rsid w:val="006302AA"/>
    <w:rsid w:val="00631BDA"/>
    <w:rsid w:val="00632817"/>
    <w:rsid w:val="00632CA7"/>
    <w:rsid w:val="0063333C"/>
    <w:rsid w:val="006337A2"/>
    <w:rsid w:val="006348B9"/>
    <w:rsid w:val="00634CAB"/>
    <w:rsid w:val="0063566E"/>
    <w:rsid w:val="006356C1"/>
    <w:rsid w:val="006363BD"/>
    <w:rsid w:val="00636D21"/>
    <w:rsid w:val="00640DEC"/>
    <w:rsid w:val="006412DC"/>
    <w:rsid w:val="006413C2"/>
    <w:rsid w:val="00642883"/>
    <w:rsid w:val="00642BC6"/>
    <w:rsid w:val="00643904"/>
    <w:rsid w:val="00644586"/>
    <w:rsid w:val="00644790"/>
    <w:rsid w:val="00644880"/>
    <w:rsid w:val="00644C30"/>
    <w:rsid w:val="00644FC2"/>
    <w:rsid w:val="0064578D"/>
    <w:rsid w:val="00646149"/>
    <w:rsid w:val="006501AF"/>
    <w:rsid w:val="00650A41"/>
    <w:rsid w:val="00650AE6"/>
    <w:rsid w:val="00650DDE"/>
    <w:rsid w:val="00650F41"/>
    <w:rsid w:val="00652EED"/>
    <w:rsid w:val="00654CDB"/>
    <w:rsid w:val="0065546A"/>
    <w:rsid w:val="006574AE"/>
    <w:rsid w:val="0066023B"/>
    <w:rsid w:val="00660942"/>
    <w:rsid w:val="0066371F"/>
    <w:rsid w:val="00664626"/>
    <w:rsid w:val="00664E0E"/>
    <w:rsid w:val="00666EF8"/>
    <w:rsid w:val="00666F36"/>
    <w:rsid w:val="00670977"/>
    <w:rsid w:val="00670B42"/>
    <w:rsid w:val="00670B46"/>
    <w:rsid w:val="00671A2F"/>
    <w:rsid w:val="00672307"/>
    <w:rsid w:val="00676195"/>
    <w:rsid w:val="006808C6"/>
    <w:rsid w:val="00680E2B"/>
    <w:rsid w:val="00681E42"/>
    <w:rsid w:val="006824C9"/>
    <w:rsid w:val="00682668"/>
    <w:rsid w:val="00683435"/>
    <w:rsid w:val="00683994"/>
    <w:rsid w:val="00685BAC"/>
    <w:rsid w:val="00685D75"/>
    <w:rsid w:val="0068751B"/>
    <w:rsid w:val="00690BB1"/>
    <w:rsid w:val="00690D92"/>
    <w:rsid w:val="00691F2D"/>
    <w:rsid w:val="00692A68"/>
    <w:rsid w:val="0069322C"/>
    <w:rsid w:val="00694AAC"/>
    <w:rsid w:val="00694C55"/>
    <w:rsid w:val="00695D85"/>
    <w:rsid w:val="00695F37"/>
    <w:rsid w:val="00696149"/>
    <w:rsid w:val="00696BF0"/>
    <w:rsid w:val="00696C00"/>
    <w:rsid w:val="00697C2B"/>
    <w:rsid w:val="00697F99"/>
    <w:rsid w:val="006A0336"/>
    <w:rsid w:val="006A0768"/>
    <w:rsid w:val="006A2284"/>
    <w:rsid w:val="006A253A"/>
    <w:rsid w:val="006A30A2"/>
    <w:rsid w:val="006A3F80"/>
    <w:rsid w:val="006A4D1A"/>
    <w:rsid w:val="006A4D80"/>
    <w:rsid w:val="006A57D2"/>
    <w:rsid w:val="006A64C3"/>
    <w:rsid w:val="006A6D23"/>
    <w:rsid w:val="006A7229"/>
    <w:rsid w:val="006B11ED"/>
    <w:rsid w:val="006B25DE"/>
    <w:rsid w:val="006B7587"/>
    <w:rsid w:val="006C09FC"/>
    <w:rsid w:val="006C1138"/>
    <w:rsid w:val="006C1595"/>
    <w:rsid w:val="006C1C3B"/>
    <w:rsid w:val="006C2025"/>
    <w:rsid w:val="006C312A"/>
    <w:rsid w:val="006C4E43"/>
    <w:rsid w:val="006C513A"/>
    <w:rsid w:val="006C643E"/>
    <w:rsid w:val="006C6CE9"/>
    <w:rsid w:val="006C721A"/>
    <w:rsid w:val="006C77B3"/>
    <w:rsid w:val="006C7E91"/>
    <w:rsid w:val="006D0718"/>
    <w:rsid w:val="006D0A10"/>
    <w:rsid w:val="006D2731"/>
    <w:rsid w:val="006D28A4"/>
    <w:rsid w:val="006D3671"/>
    <w:rsid w:val="006D50C7"/>
    <w:rsid w:val="006D5189"/>
    <w:rsid w:val="006E0A73"/>
    <w:rsid w:val="006E0FEE"/>
    <w:rsid w:val="006E17C5"/>
    <w:rsid w:val="006E1C7F"/>
    <w:rsid w:val="006E3A9F"/>
    <w:rsid w:val="006E3D42"/>
    <w:rsid w:val="006E4CE5"/>
    <w:rsid w:val="006E64B4"/>
    <w:rsid w:val="006E64DB"/>
    <w:rsid w:val="006E6C11"/>
    <w:rsid w:val="006E756A"/>
    <w:rsid w:val="006E75D6"/>
    <w:rsid w:val="006F0AA7"/>
    <w:rsid w:val="006F0AF0"/>
    <w:rsid w:val="006F1F3D"/>
    <w:rsid w:val="006F2861"/>
    <w:rsid w:val="006F3074"/>
    <w:rsid w:val="006F3766"/>
    <w:rsid w:val="006F5CB9"/>
    <w:rsid w:val="006F6FB9"/>
    <w:rsid w:val="006F72B3"/>
    <w:rsid w:val="006F7C0C"/>
    <w:rsid w:val="006F7CA7"/>
    <w:rsid w:val="006F7EA3"/>
    <w:rsid w:val="00700755"/>
    <w:rsid w:val="0070114F"/>
    <w:rsid w:val="00701F0B"/>
    <w:rsid w:val="0070271C"/>
    <w:rsid w:val="00702AB8"/>
    <w:rsid w:val="00703496"/>
    <w:rsid w:val="007035FE"/>
    <w:rsid w:val="007038F3"/>
    <w:rsid w:val="0070463D"/>
    <w:rsid w:val="0070646B"/>
    <w:rsid w:val="00706755"/>
    <w:rsid w:val="00710042"/>
    <w:rsid w:val="00711686"/>
    <w:rsid w:val="00712853"/>
    <w:rsid w:val="007130A2"/>
    <w:rsid w:val="007148DB"/>
    <w:rsid w:val="00715463"/>
    <w:rsid w:val="007171A9"/>
    <w:rsid w:val="0072113E"/>
    <w:rsid w:val="0072156F"/>
    <w:rsid w:val="007239EB"/>
    <w:rsid w:val="00723A43"/>
    <w:rsid w:val="00724C84"/>
    <w:rsid w:val="0072639D"/>
    <w:rsid w:val="00726691"/>
    <w:rsid w:val="00726D8C"/>
    <w:rsid w:val="00727DFB"/>
    <w:rsid w:val="00730655"/>
    <w:rsid w:val="0073155A"/>
    <w:rsid w:val="00731D77"/>
    <w:rsid w:val="00732360"/>
    <w:rsid w:val="00732A39"/>
    <w:rsid w:val="0073390A"/>
    <w:rsid w:val="00733EC3"/>
    <w:rsid w:val="00734927"/>
    <w:rsid w:val="00734E64"/>
    <w:rsid w:val="00734EA4"/>
    <w:rsid w:val="007364D2"/>
    <w:rsid w:val="00736B37"/>
    <w:rsid w:val="00737D5B"/>
    <w:rsid w:val="00741EB7"/>
    <w:rsid w:val="007427E0"/>
    <w:rsid w:val="0074466B"/>
    <w:rsid w:val="007460D8"/>
    <w:rsid w:val="00746B4A"/>
    <w:rsid w:val="00751F05"/>
    <w:rsid w:val="007520B4"/>
    <w:rsid w:val="007529AF"/>
    <w:rsid w:val="0075443C"/>
    <w:rsid w:val="0075503A"/>
    <w:rsid w:val="007551D8"/>
    <w:rsid w:val="00756FEB"/>
    <w:rsid w:val="00760938"/>
    <w:rsid w:val="00761B09"/>
    <w:rsid w:val="00762D42"/>
    <w:rsid w:val="0076471A"/>
    <w:rsid w:val="00764D1D"/>
    <w:rsid w:val="007655D5"/>
    <w:rsid w:val="0076560B"/>
    <w:rsid w:val="00765D7D"/>
    <w:rsid w:val="00766874"/>
    <w:rsid w:val="0076698C"/>
    <w:rsid w:val="0076760E"/>
    <w:rsid w:val="0077409F"/>
    <w:rsid w:val="007753FC"/>
    <w:rsid w:val="007763C1"/>
    <w:rsid w:val="007763C5"/>
    <w:rsid w:val="00777E82"/>
    <w:rsid w:val="00777EAF"/>
    <w:rsid w:val="00781359"/>
    <w:rsid w:val="00781DC9"/>
    <w:rsid w:val="00782755"/>
    <w:rsid w:val="00782848"/>
    <w:rsid w:val="007847DA"/>
    <w:rsid w:val="00784B26"/>
    <w:rsid w:val="00784EDC"/>
    <w:rsid w:val="00785817"/>
    <w:rsid w:val="00787DEF"/>
    <w:rsid w:val="00791486"/>
    <w:rsid w:val="00791FBD"/>
    <w:rsid w:val="00792584"/>
    <w:rsid w:val="00792E7A"/>
    <w:rsid w:val="00793991"/>
    <w:rsid w:val="00793CE3"/>
    <w:rsid w:val="00794186"/>
    <w:rsid w:val="007945DE"/>
    <w:rsid w:val="00794CE6"/>
    <w:rsid w:val="0079594F"/>
    <w:rsid w:val="0079615E"/>
    <w:rsid w:val="007A1DB5"/>
    <w:rsid w:val="007A1EAA"/>
    <w:rsid w:val="007A2DE1"/>
    <w:rsid w:val="007A3122"/>
    <w:rsid w:val="007A43C1"/>
    <w:rsid w:val="007A5162"/>
    <w:rsid w:val="007A586E"/>
    <w:rsid w:val="007A6FD1"/>
    <w:rsid w:val="007A79FD"/>
    <w:rsid w:val="007A7AE4"/>
    <w:rsid w:val="007B0B9D"/>
    <w:rsid w:val="007B205B"/>
    <w:rsid w:val="007B2197"/>
    <w:rsid w:val="007B2B77"/>
    <w:rsid w:val="007B48F9"/>
    <w:rsid w:val="007B5069"/>
    <w:rsid w:val="007B5A43"/>
    <w:rsid w:val="007B5FCD"/>
    <w:rsid w:val="007B709B"/>
    <w:rsid w:val="007C1343"/>
    <w:rsid w:val="007C1F7C"/>
    <w:rsid w:val="007C38F4"/>
    <w:rsid w:val="007C3B8F"/>
    <w:rsid w:val="007C420E"/>
    <w:rsid w:val="007C5377"/>
    <w:rsid w:val="007C5EF1"/>
    <w:rsid w:val="007C75E6"/>
    <w:rsid w:val="007C7BF5"/>
    <w:rsid w:val="007D096F"/>
    <w:rsid w:val="007D310F"/>
    <w:rsid w:val="007D5CC7"/>
    <w:rsid w:val="007D64F2"/>
    <w:rsid w:val="007D72BC"/>
    <w:rsid w:val="007D75E5"/>
    <w:rsid w:val="007D773E"/>
    <w:rsid w:val="007D77AF"/>
    <w:rsid w:val="007D7D4E"/>
    <w:rsid w:val="007E0086"/>
    <w:rsid w:val="007E066E"/>
    <w:rsid w:val="007E1356"/>
    <w:rsid w:val="007E13EA"/>
    <w:rsid w:val="007E1463"/>
    <w:rsid w:val="007E1663"/>
    <w:rsid w:val="007E20FC"/>
    <w:rsid w:val="007E39E4"/>
    <w:rsid w:val="007E3A58"/>
    <w:rsid w:val="007E56A0"/>
    <w:rsid w:val="007E6FDA"/>
    <w:rsid w:val="007E7062"/>
    <w:rsid w:val="007E7524"/>
    <w:rsid w:val="007E76D1"/>
    <w:rsid w:val="007E76F6"/>
    <w:rsid w:val="007F000D"/>
    <w:rsid w:val="007F0E1E"/>
    <w:rsid w:val="007F1366"/>
    <w:rsid w:val="007F14DC"/>
    <w:rsid w:val="007F1C30"/>
    <w:rsid w:val="007F29A7"/>
    <w:rsid w:val="007F2D5E"/>
    <w:rsid w:val="007F2E1D"/>
    <w:rsid w:val="007F3849"/>
    <w:rsid w:val="00800039"/>
    <w:rsid w:val="00800056"/>
    <w:rsid w:val="00801026"/>
    <w:rsid w:val="00804531"/>
    <w:rsid w:val="0081115F"/>
    <w:rsid w:val="00813630"/>
    <w:rsid w:val="0081586A"/>
    <w:rsid w:val="00816078"/>
    <w:rsid w:val="008170C2"/>
    <w:rsid w:val="008177E3"/>
    <w:rsid w:val="00817C9E"/>
    <w:rsid w:val="00821F67"/>
    <w:rsid w:val="00823AA9"/>
    <w:rsid w:val="00823F3E"/>
    <w:rsid w:val="0082497C"/>
    <w:rsid w:val="008255B9"/>
    <w:rsid w:val="0082582D"/>
    <w:rsid w:val="00825CD8"/>
    <w:rsid w:val="00826314"/>
    <w:rsid w:val="00826C64"/>
    <w:rsid w:val="00827324"/>
    <w:rsid w:val="0083084A"/>
    <w:rsid w:val="0083180D"/>
    <w:rsid w:val="00831F1D"/>
    <w:rsid w:val="008327E5"/>
    <w:rsid w:val="008333D3"/>
    <w:rsid w:val="00833531"/>
    <w:rsid w:val="00834993"/>
    <w:rsid w:val="00834BB4"/>
    <w:rsid w:val="008353D9"/>
    <w:rsid w:val="00835E23"/>
    <w:rsid w:val="00837AAE"/>
    <w:rsid w:val="00837C65"/>
    <w:rsid w:val="00837ED2"/>
    <w:rsid w:val="00840141"/>
    <w:rsid w:val="00840E0D"/>
    <w:rsid w:val="00842941"/>
    <w:rsid w:val="008429AD"/>
    <w:rsid w:val="008429DB"/>
    <w:rsid w:val="00843370"/>
    <w:rsid w:val="00844857"/>
    <w:rsid w:val="00846646"/>
    <w:rsid w:val="00846870"/>
    <w:rsid w:val="00846D13"/>
    <w:rsid w:val="00850C75"/>
    <w:rsid w:val="00850E39"/>
    <w:rsid w:val="008518AD"/>
    <w:rsid w:val="0085200E"/>
    <w:rsid w:val="0085477A"/>
    <w:rsid w:val="00855173"/>
    <w:rsid w:val="00855449"/>
    <w:rsid w:val="008557D9"/>
    <w:rsid w:val="00855BF7"/>
    <w:rsid w:val="00856206"/>
    <w:rsid w:val="00856214"/>
    <w:rsid w:val="0086005B"/>
    <w:rsid w:val="00860AE0"/>
    <w:rsid w:val="00861731"/>
    <w:rsid w:val="00862089"/>
    <w:rsid w:val="00862A1F"/>
    <w:rsid w:val="008649BD"/>
    <w:rsid w:val="00864D55"/>
    <w:rsid w:val="00866378"/>
    <w:rsid w:val="00866D5B"/>
    <w:rsid w:val="00866FF5"/>
    <w:rsid w:val="0086771B"/>
    <w:rsid w:val="008679B3"/>
    <w:rsid w:val="008705DD"/>
    <w:rsid w:val="00870E58"/>
    <w:rsid w:val="00873E1F"/>
    <w:rsid w:val="00874C16"/>
    <w:rsid w:val="00875C09"/>
    <w:rsid w:val="00876691"/>
    <w:rsid w:val="00876867"/>
    <w:rsid w:val="0087716F"/>
    <w:rsid w:val="00877323"/>
    <w:rsid w:val="00877375"/>
    <w:rsid w:val="00877636"/>
    <w:rsid w:val="0088010B"/>
    <w:rsid w:val="008805FC"/>
    <w:rsid w:val="00884C04"/>
    <w:rsid w:val="00886D1F"/>
    <w:rsid w:val="00886FCF"/>
    <w:rsid w:val="008871FF"/>
    <w:rsid w:val="00887300"/>
    <w:rsid w:val="008907AD"/>
    <w:rsid w:val="00891274"/>
    <w:rsid w:val="00891E5E"/>
    <w:rsid w:val="00891EE1"/>
    <w:rsid w:val="008935E0"/>
    <w:rsid w:val="00893987"/>
    <w:rsid w:val="0089413B"/>
    <w:rsid w:val="00895429"/>
    <w:rsid w:val="00895E86"/>
    <w:rsid w:val="008963EF"/>
    <w:rsid w:val="0089688E"/>
    <w:rsid w:val="008972A6"/>
    <w:rsid w:val="008974DB"/>
    <w:rsid w:val="008A0702"/>
    <w:rsid w:val="008A186A"/>
    <w:rsid w:val="008A1FBE"/>
    <w:rsid w:val="008A494D"/>
    <w:rsid w:val="008A50F5"/>
    <w:rsid w:val="008A51EF"/>
    <w:rsid w:val="008A59AC"/>
    <w:rsid w:val="008A7CDA"/>
    <w:rsid w:val="008B045A"/>
    <w:rsid w:val="008B0F46"/>
    <w:rsid w:val="008B1D8D"/>
    <w:rsid w:val="008B2FB2"/>
    <w:rsid w:val="008B521B"/>
    <w:rsid w:val="008B58F2"/>
    <w:rsid w:val="008B5AE7"/>
    <w:rsid w:val="008B6404"/>
    <w:rsid w:val="008B65D8"/>
    <w:rsid w:val="008B7A7A"/>
    <w:rsid w:val="008C069E"/>
    <w:rsid w:val="008C2B13"/>
    <w:rsid w:val="008C5C90"/>
    <w:rsid w:val="008C60E9"/>
    <w:rsid w:val="008D014D"/>
    <w:rsid w:val="008D1B7C"/>
    <w:rsid w:val="008D1F63"/>
    <w:rsid w:val="008D20D6"/>
    <w:rsid w:val="008D4138"/>
    <w:rsid w:val="008D5B90"/>
    <w:rsid w:val="008D6657"/>
    <w:rsid w:val="008E07D7"/>
    <w:rsid w:val="008E1A95"/>
    <w:rsid w:val="008E1BFB"/>
    <w:rsid w:val="008E1F60"/>
    <w:rsid w:val="008E307E"/>
    <w:rsid w:val="008E395E"/>
    <w:rsid w:val="008E4952"/>
    <w:rsid w:val="008E6991"/>
    <w:rsid w:val="008E6B37"/>
    <w:rsid w:val="008E7035"/>
    <w:rsid w:val="008F01CF"/>
    <w:rsid w:val="008F1770"/>
    <w:rsid w:val="008F3001"/>
    <w:rsid w:val="008F5A49"/>
    <w:rsid w:val="008F6056"/>
    <w:rsid w:val="008F6953"/>
    <w:rsid w:val="008F6F05"/>
    <w:rsid w:val="009012AF"/>
    <w:rsid w:val="0090140D"/>
    <w:rsid w:val="00902C07"/>
    <w:rsid w:val="00905495"/>
    <w:rsid w:val="009057CD"/>
    <w:rsid w:val="00905804"/>
    <w:rsid w:val="00907F75"/>
    <w:rsid w:val="009101E2"/>
    <w:rsid w:val="00911527"/>
    <w:rsid w:val="00914868"/>
    <w:rsid w:val="00915D73"/>
    <w:rsid w:val="00915DE0"/>
    <w:rsid w:val="00916077"/>
    <w:rsid w:val="0091640F"/>
    <w:rsid w:val="00917066"/>
    <w:rsid w:val="009170A2"/>
    <w:rsid w:val="009208A6"/>
    <w:rsid w:val="00920C92"/>
    <w:rsid w:val="009213D4"/>
    <w:rsid w:val="009238EF"/>
    <w:rsid w:val="00924514"/>
    <w:rsid w:val="00924600"/>
    <w:rsid w:val="00924958"/>
    <w:rsid w:val="00924C0C"/>
    <w:rsid w:val="0092658D"/>
    <w:rsid w:val="009266DD"/>
    <w:rsid w:val="009267A7"/>
    <w:rsid w:val="00927316"/>
    <w:rsid w:val="00927FDD"/>
    <w:rsid w:val="0093056C"/>
    <w:rsid w:val="00930C83"/>
    <w:rsid w:val="0093276D"/>
    <w:rsid w:val="00933D12"/>
    <w:rsid w:val="00936BFC"/>
    <w:rsid w:val="00937065"/>
    <w:rsid w:val="00937495"/>
    <w:rsid w:val="009401ED"/>
    <w:rsid w:val="00940285"/>
    <w:rsid w:val="009427AF"/>
    <w:rsid w:val="00942A6F"/>
    <w:rsid w:val="00942AC9"/>
    <w:rsid w:val="00942C2B"/>
    <w:rsid w:val="00944A7E"/>
    <w:rsid w:val="00947E7E"/>
    <w:rsid w:val="0095139A"/>
    <w:rsid w:val="00951CD5"/>
    <w:rsid w:val="00952AFC"/>
    <w:rsid w:val="009537BE"/>
    <w:rsid w:val="00953C3E"/>
    <w:rsid w:val="00953E16"/>
    <w:rsid w:val="0095429B"/>
    <w:rsid w:val="009542AC"/>
    <w:rsid w:val="00957210"/>
    <w:rsid w:val="009577B0"/>
    <w:rsid w:val="00961BB2"/>
    <w:rsid w:val="00961C85"/>
    <w:rsid w:val="00962890"/>
    <w:rsid w:val="009638D6"/>
    <w:rsid w:val="00964311"/>
    <w:rsid w:val="00964DBC"/>
    <w:rsid w:val="00965950"/>
    <w:rsid w:val="00966896"/>
    <w:rsid w:val="0096782B"/>
    <w:rsid w:val="00972BD0"/>
    <w:rsid w:val="0097408E"/>
    <w:rsid w:val="00974BB2"/>
    <w:rsid w:val="00974FA7"/>
    <w:rsid w:val="0097546A"/>
    <w:rsid w:val="009754C0"/>
    <w:rsid w:val="009756E5"/>
    <w:rsid w:val="00975A5B"/>
    <w:rsid w:val="00975C41"/>
    <w:rsid w:val="009773D8"/>
    <w:rsid w:val="00977880"/>
    <w:rsid w:val="00977A8C"/>
    <w:rsid w:val="009804F2"/>
    <w:rsid w:val="00980EAF"/>
    <w:rsid w:val="00982B34"/>
    <w:rsid w:val="00983910"/>
    <w:rsid w:val="009850CC"/>
    <w:rsid w:val="009859B4"/>
    <w:rsid w:val="00986471"/>
    <w:rsid w:val="00987DAB"/>
    <w:rsid w:val="00987FC4"/>
    <w:rsid w:val="00991F0E"/>
    <w:rsid w:val="00992CFC"/>
    <w:rsid w:val="009932AC"/>
    <w:rsid w:val="00994351"/>
    <w:rsid w:val="00996A8F"/>
    <w:rsid w:val="00996BF2"/>
    <w:rsid w:val="009972D9"/>
    <w:rsid w:val="009A194A"/>
    <w:rsid w:val="009A1DBF"/>
    <w:rsid w:val="009A3B5C"/>
    <w:rsid w:val="009A3D65"/>
    <w:rsid w:val="009A40D0"/>
    <w:rsid w:val="009A5261"/>
    <w:rsid w:val="009A5282"/>
    <w:rsid w:val="009A5F96"/>
    <w:rsid w:val="009A67E6"/>
    <w:rsid w:val="009A68E6"/>
    <w:rsid w:val="009A7598"/>
    <w:rsid w:val="009A78ED"/>
    <w:rsid w:val="009A7BAC"/>
    <w:rsid w:val="009A7D94"/>
    <w:rsid w:val="009B1DF8"/>
    <w:rsid w:val="009B28E3"/>
    <w:rsid w:val="009B3D20"/>
    <w:rsid w:val="009B4449"/>
    <w:rsid w:val="009B4571"/>
    <w:rsid w:val="009B5418"/>
    <w:rsid w:val="009B5B35"/>
    <w:rsid w:val="009B5CC2"/>
    <w:rsid w:val="009B63BA"/>
    <w:rsid w:val="009B66BD"/>
    <w:rsid w:val="009B6AF3"/>
    <w:rsid w:val="009B74AC"/>
    <w:rsid w:val="009B75FF"/>
    <w:rsid w:val="009C0339"/>
    <w:rsid w:val="009C0727"/>
    <w:rsid w:val="009C12CB"/>
    <w:rsid w:val="009C1394"/>
    <w:rsid w:val="009C15AD"/>
    <w:rsid w:val="009C203F"/>
    <w:rsid w:val="009C28BA"/>
    <w:rsid w:val="009C431F"/>
    <w:rsid w:val="009C492F"/>
    <w:rsid w:val="009C4BCD"/>
    <w:rsid w:val="009C55DB"/>
    <w:rsid w:val="009C5FF5"/>
    <w:rsid w:val="009C6A05"/>
    <w:rsid w:val="009D06B2"/>
    <w:rsid w:val="009D0F88"/>
    <w:rsid w:val="009D115B"/>
    <w:rsid w:val="009D2FF2"/>
    <w:rsid w:val="009D3226"/>
    <w:rsid w:val="009D3331"/>
    <w:rsid w:val="009D3385"/>
    <w:rsid w:val="009D793C"/>
    <w:rsid w:val="009E0574"/>
    <w:rsid w:val="009E165B"/>
    <w:rsid w:val="009E16A9"/>
    <w:rsid w:val="009E375F"/>
    <w:rsid w:val="009E45F0"/>
    <w:rsid w:val="009E5401"/>
    <w:rsid w:val="009E54C2"/>
    <w:rsid w:val="009E5839"/>
    <w:rsid w:val="009E5A61"/>
    <w:rsid w:val="009E5D43"/>
    <w:rsid w:val="009E630C"/>
    <w:rsid w:val="009F055D"/>
    <w:rsid w:val="009F2FA3"/>
    <w:rsid w:val="009F35C1"/>
    <w:rsid w:val="009F3A7C"/>
    <w:rsid w:val="009F3D4E"/>
    <w:rsid w:val="009F48E3"/>
    <w:rsid w:val="009F6F0B"/>
    <w:rsid w:val="00A036A5"/>
    <w:rsid w:val="00A048E1"/>
    <w:rsid w:val="00A0758F"/>
    <w:rsid w:val="00A077FC"/>
    <w:rsid w:val="00A103E7"/>
    <w:rsid w:val="00A105D6"/>
    <w:rsid w:val="00A1098E"/>
    <w:rsid w:val="00A119C6"/>
    <w:rsid w:val="00A122F1"/>
    <w:rsid w:val="00A136F6"/>
    <w:rsid w:val="00A150FE"/>
    <w:rsid w:val="00A1570A"/>
    <w:rsid w:val="00A211B4"/>
    <w:rsid w:val="00A228E5"/>
    <w:rsid w:val="00A22985"/>
    <w:rsid w:val="00A22ADF"/>
    <w:rsid w:val="00A22E06"/>
    <w:rsid w:val="00A25758"/>
    <w:rsid w:val="00A25C76"/>
    <w:rsid w:val="00A26094"/>
    <w:rsid w:val="00A26222"/>
    <w:rsid w:val="00A26D9E"/>
    <w:rsid w:val="00A27454"/>
    <w:rsid w:val="00A33DDF"/>
    <w:rsid w:val="00A33F89"/>
    <w:rsid w:val="00A3408E"/>
    <w:rsid w:val="00A34547"/>
    <w:rsid w:val="00A34A8D"/>
    <w:rsid w:val="00A3540B"/>
    <w:rsid w:val="00A36169"/>
    <w:rsid w:val="00A36A3C"/>
    <w:rsid w:val="00A36DF5"/>
    <w:rsid w:val="00A37646"/>
    <w:rsid w:val="00A376B7"/>
    <w:rsid w:val="00A4125D"/>
    <w:rsid w:val="00A4170D"/>
    <w:rsid w:val="00A41BF5"/>
    <w:rsid w:val="00A42AA5"/>
    <w:rsid w:val="00A42B16"/>
    <w:rsid w:val="00A4347E"/>
    <w:rsid w:val="00A434A8"/>
    <w:rsid w:val="00A44567"/>
    <w:rsid w:val="00A44778"/>
    <w:rsid w:val="00A460A8"/>
    <w:rsid w:val="00A469E7"/>
    <w:rsid w:val="00A46CFB"/>
    <w:rsid w:val="00A5100E"/>
    <w:rsid w:val="00A5361A"/>
    <w:rsid w:val="00A53BB5"/>
    <w:rsid w:val="00A53CAA"/>
    <w:rsid w:val="00A54151"/>
    <w:rsid w:val="00A556DC"/>
    <w:rsid w:val="00A561FA"/>
    <w:rsid w:val="00A604A4"/>
    <w:rsid w:val="00A6112D"/>
    <w:rsid w:val="00A62B57"/>
    <w:rsid w:val="00A63971"/>
    <w:rsid w:val="00A63BE6"/>
    <w:rsid w:val="00A6605B"/>
    <w:rsid w:val="00A660B6"/>
    <w:rsid w:val="00A66ADC"/>
    <w:rsid w:val="00A66B3B"/>
    <w:rsid w:val="00A6734F"/>
    <w:rsid w:val="00A706A1"/>
    <w:rsid w:val="00A713EC"/>
    <w:rsid w:val="00A7147D"/>
    <w:rsid w:val="00A72094"/>
    <w:rsid w:val="00A73A27"/>
    <w:rsid w:val="00A73E6A"/>
    <w:rsid w:val="00A7458B"/>
    <w:rsid w:val="00A75146"/>
    <w:rsid w:val="00A7602D"/>
    <w:rsid w:val="00A77731"/>
    <w:rsid w:val="00A778DE"/>
    <w:rsid w:val="00A81B15"/>
    <w:rsid w:val="00A81D63"/>
    <w:rsid w:val="00A81F91"/>
    <w:rsid w:val="00A837FF"/>
    <w:rsid w:val="00A847F9"/>
    <w:rsid w:val="00A84B3F"/>
    <w:rsid w:val="00A84D28"/>
    <w:rsid w:val="00A84DC8"/>
    <w:rsid w:val="00A85489"/>
    <w:rsid w:val="00A85DBC"/>
    <w:rsid w:val="00A87FEB"/>
    <w:rsid w:val="00A90AFF"/>
    <w:rsid w:val="00A91725"/>
    <w:rsid w:val="00A92590"/>
    <w:rsid w:val="00A93F9F"/>
    <w:rsid w:val="00A9420E"/>
    <w:rsid w:val="00A94C9C"/>
    <w:rsid w:val="00A94EE8"/>
    <w:rsid w:val="00A95310"/>
    <w:rsid w:val="00A954F6"/>
    <w:rsid w:val="00A95E25"/>
    <w:rsid w:val="00A97648"/>
    <w:rsid w:val="00AA0808"/>
    <w:rsid w:val="00AA1CFD"/>
    <w:rsid w:val="00AA1D4C"/>
    <w:rsid w:val="00AA2239"/>
    <w:rsid w:val="00AA33D2"/>
    <w:rsid w:val="00AA4301"/>
    <w:rsid w:val="00AA5D73"/>
    <w:rsid w:val="00AA60D8"/>
    <w:rsid w:val="00AB0C57"/>
    <w:rsid w:val="00AB1195"/>
    <w:rsid w:val="00AB2A6B"/>
    <w:rsid w:val="00AB2E7B"/>
    <w:rsid w:val="00AB3324"/>
    <w:rsid w:val="00AB4182"/>
    <w:rsid w:val="00AB53AE"/>
    <w:rsid w:val="00AB6221"/>
    <w:rsid w:val="00AB700E"/>
    <w:rsid w:val="00AC05F7"/>
    <w:rsid w:val="00AC0A5F"/>
    <w:rsid w:val="00AC0D7F"/>
    <w:rsid w:val="00AC1839"/>
    <w:rsid w:val="00AC18C8"/>
    <w:rsid w:val="00AC1F28"/>
    <w:rsid w:val="00AC2569"/>
    <w:rsid w:val="00AC27DB"/>
    <w:rsid w:val="00AC2F86"/>
    <w:rsid w:val="00AC39CB"/>
    <w:rsid w:val="00AC4909"/>
    <w:rsid w:val="00AC5153"/>
    <w:rsid w:val="00AC5786"/>
    <w:rsid w:val="00AC6D6B"/>
    <w:rsid w:val="00AC6DED"/>
    <w:rsid w:val="00AD08B9"/>
    <w:rsid w:val="00AD1139"/>
    <w:rsid w:val="00AD1599"/>
    <w:rsid w:val="00AD22A2"/>
    <w:rsid w:val="00AD3174"/>
    <w:rsid w:val="00AD47EE"/>
    <w:rsid w:val="00AD599D"/>
    <w:rsid w:val="00AD7736"/>
    <w:rsid w:val="00AE1158"/>
    <w:rsid w:val="00AE3252"/>
    <w:rsid w:val="00AE3B44"/>
    <w:rsid w:val="00AE4EE2"/>
    <w:rsid w:val="00AE5855"/>
    <w:rsid w:val="00AE61CC"/>
    <w:rsid w:val="00AE64EC"/>
    <w:rsid w:val="00AE6FB5"/>
    <w:rsid w:val="00AE70D4"/>
    <w:rsid w:val="00AE7868"/>
    <w:rsid w:val="00AF0407"/>
    <w:rsid w:val="00AF04EC"/>
    <w:rsid w:val="00AF1897"/>
    <w:rsid w:val="00AF3ABF"/>
    <w:rsid w:val="00AF74E7"/>
    <w:rsid w:val="00AF7DF4"/>
    <w:rsid w:val="00B00971"/>
    <w:rsid w:val="00B05D67"/>
    <w:rsid w:val="00B061A4"/>
    <w:rsid w:val="00B07CF9"/>
    <w:rsid w:val="00B10290"/>
    <w:rsid w:val="00B103DF"/>
    <w:rsid w:val="00B12B26"/>
    <w:rsid w:val="00B13883"/>
    <w:rsid w:val="00B146F3"/>
    <w:rsid w:val="00B148DF"/>
    <w:rsid w:val="00B15A25"/>
    <w:rsid w:val="00B163F8"/>
    <w:rsid w:val="00B16425"/>
    <w:rsid w:val="00B16DF7"/>
    <w:rsid w:val="00B17186"/>
    <w:rsid w:val="00B17388"/>
    <w:rsid w:val="00B176C1"/>
    <w:rsid w:val="00B17732"/>
    <w:rsid w:val="00B20EE1"/>
    <w:rsid w:val="00B20F20"/>
    <w:rsid w:val="00B219CD"/>
    <w:rsid w:val="00B232BC"/>
    <w:rsid w:val="00B239F2"/>
    <w:rsid w:val="00B23BEF"/>
    <w:rsid w:val="00B23D82"/>
    <w:rsid w:val="00B2472D"/>
    <w:rsid w:val="00B24988"/>
    <w:rsid w:val="00B2549F"/>
    <w:rsid w:val="00B262E4"/>
    <w:rsid w:val="00B279F7"/>
    <w:rsid w:val="00B27B24"/>
    <w:rsid w:val="00B27E18"/>
    <w:rsid w:val="00B3037E"/>
    <w:rsid w:val="00B303F2"/>
    <w:rsid w:val="00B3097E"/>
    <w:rsid w:val="00B32192"/>
    <w:rsid w:val="00B32BDF"/>
    <w:rsid w:val="00B32CBC"/>
    <w:rsid w:val="00B34331"/>
    <w:rsid w:val="00B3502B"/>
    <w:rsid w:val="00B376A7"/>
    <w:rsid w:val="00B41925"/>
    <w:rsid w:val="00B41CBB"/>
    <w:rsid w:val="00B44858"/>
    <w:rsid w:val="00B44B9F"/>
    <w:rsid w:val="00B44C24"/>
    <w:rsid w:val="00B45668"/>
    <w:rsid w:val="00B468D1"/>
    <w:rsid w:val="00B50840"/>
    <w:rsid w:val="00B512AE"/>
    <w:rsid w:val="00B51F1B"/>
    <w:rsid w:val="00B53FF4"/>
    <w:rsid w:val="00B54107"/>
    <w:rsid w:val="00B5656D"/>
    <w:rsid w:val="00B56804"/>
    <w:rsid w:val="00B57265"/>
    <w:rsid w:val="00B60AA6"/>
    <w:rsid w:val="00B61D5F"/>
    <w:rsid w:val="00B621BC"/>
    <w:rsid w:val="00B628AF"/>
    <w:rsid w:val="00B62DD4"/>
    <w:rsid w:val="00B633AE"/>
    <w:rsid w:val="00B634C8"/>
    <w:rsid w:val="00B63693"/>
    <w:rsid w:val="00B647D1"/>
    <w:rsid w:val="00B6581C"/>
    <w:rsid w:val="00B6620C"/>
    <w:rsid w:val="00B665D2"/>
    <w:rsid w:val="00B6737C"/>
    <w:rsid w:val="00B67B4A"/>
    <w:rsid w:val="00B700BF"/>
    <w:rsid w:val="00B7214D"/>
    <w:rsid w:val="00B72364"/>
    <w:rsid w:val="00B72D7E"/>
    <w:rsid w:val="00B74372"/>
    <w:rsid w:val="00B74B1D"/>
    <w:rsid w:val="00B75525"/>
    <w:rsid w:val="00B75922"/>
    <w:rsid w:val="00B76994"/>
    <w:rsid w:val="00B801D4"/>
    <w:rsid w:val="00B80283"/>
    <w:rsid w:val="00B805E0"/>
    <w:rsid w:val="00B8095F"/>
    <w:rsid w:val="00B80B0C"/>
    <w:rsid w:val="00B80B11"/>
    <w:rsid w:val="00B81226"/>
    <w:rsid w:val="00B81495"/>
    <w:rsid w:val="00B819AD"/>
    <w:rsid w:val="00B82095"/>
    <w:rsid w:val="00B82BFD"/>
    <w:rsid w:val="00B83E53"/>
    <w:rsid w:val="00B8446C"/>
    <w:rsid w:val="00B8477D"/>
    <w:rsid w:val="00B84795"/>
    <w:rsid w:val="00B86BDA"/>
    <w:rsid w:val="00B87725"/>
    <w:rsid w:val="00B909C3"/>
    <w:rsid w:val="00B90F28"/>
    <w:rsid w:val="00B91AA9"/>
    <w:rsid w:val="00B93D25"/>
    <w:rsid w:val="00B93E65"/>
    <w:rsid w:val="00B94209"/>
    <w:rsid w:val="00B95885"/>
    <w:rsid w:val="00B9630B"/>
    <w:rsid w:val="00BA1E84"/>
    <w:rsid w:val="00BA2302"/>
    <w:rsid w:val="00BA259A"/>
    <w:rsid w:val="00BA259C"/>
    <w:rsid w:val="00BA29D3"/>
    <w:rsid w:val="00BA307F"/>
    <w:rsid w:val="00BA3F74"/>
    <w:rsid w:val="00BA40EB"/>
    <w:rsid w:val="00BA4144"/>
    <w:rsid w:val="00BA4863"/>
    <w:rsid w:val="00BA5280"/>
    <w:rsid w:val="00BA61A3"/>
    <w:rsid w:val="00BA720D"/>
    <w:rsid w:val="00BB14F1"/>
    <w:rsid w:val="00BB247A"/>
    <w:rsid w:val="00BB3BBA"/>
    <w:rsid w:val="00BB3C71"/>
    <w:rsid w:val="00BB471A"/>
    <w:rsid w:val="00BB572E"/>
    <w:rsid w:val="00BB6FD2"/>
    <w:rsid w:val="00BB74FD"/>
    <w:rsid w:val="00BB7A55"/>
    <w:rsid w:val="00BC0362"/>
    <w:rsid w:val="00BC2434"/>
    <w:rsid w:val="00BC4A9B"/>
    <w:rsid w:val="00BC5186"/>
    <w:rsid w:val="00BC5574"/>
    <w:rsid w:val="00BC5982"/>
    <w:rsid w:val="00BC5D13"/>
    <w:rsid w:val="00BC5DBC"/>
    <w:rsid w:val="00BC7DCF"/>
    <w:rsid w:val="00BC7FA8"/>
    <w:rsid w:val="00BD0835"/>
    <w:rsid w:val="00BD107E"/>
    <w:rsid w:val="00BD21E1"/>
    <w:rsid w:val="00BD2399"/>
    <w:rsid w:val="00BD28BF"/>
    <w:rsid w:val="00BD3512"/>
    <w:rsid w:val="00BD6404"/>
    <w:rsid w:val="00BD6AE6"/>
    <w:rsid w:val="00BD729B"/>
    <w:rsid w:val="00BD7E47"/>
    <w:rsid w:val="00BE099F"/>
    <w:rsid w:val="00BE1504"/>
    <w:rsid w:val="00BE32DD"/>
    <w:rsid w:val="00BE33AE"/>
    <w:rsid w:val="00BE3B78"/>
    <w:rsid w:val="00BE3E17"/>
    <w:rsid w:val="00BE546A"/>
    <w:rsid w:val="00BE6699"/>
    <w:rsid w:val="00BE66C0"/>
    <w:rsid w:val="00BE6764"/>
    <w:rsid w:val="00BE6C10"/>
    <w:rsid w:val="00BE77A5"/>
    <w:rsid w:val="00BE7A4A"/>
    <w:rsid w:val="00BE7D4B"/>
    <w:rsid w:val="00BF046F"/>
    <w:rsid w:val="00BF2254"/>
    <w:rsid w:val="00BF29AE"/>
    <w:rsid w:val="00BF40F0"/>
    <w:rsid w:val="00BF4D8C"/>
    <w:rsid w:val="00BF582A"/>
    <w:rsid w:val="00BF7610"/>
    <w:rsid w:val="00C0004D"/>
    <w:rsid w:val="00C01D50"/>
    <w:rsid w:val="00C02B6E"/>
    <w:rsid w:val="00C0327D"/>
    <w:rsid w:val="00C05411"/>
    <w:rsid w:val="00C056DC"/>
    <w:rsid w:val="00C06608"/>
    <w:rsid w:val="00C068A7"/>
    <w:rsid w:val="00C06951"/>
    <w:rsid w:val="00C06F72"/>
    <w:rsid w:val="00C0711E"/>
    <w:rsid w:val="00C0727B"/>
    <w:rsid w:val="00C07E08"/>
    <w:rsid w:val="00C100DE"/>
    <w:rsid w:val="00C108B4"/>
    <w:rsid w:val="00C11206"/>
    <w:rsid w:val="00C11389"/>
    <w:rsid w:val="00C11506"/>
    <w:rsid w:val="00C1157B"/>
    <w:rsid w:val="00C1196F"/>
    <w:rsid w:val="00C123EA"/>
    <w:rsid w:val="00C1329B"/>
    <w:rsid w:val="00C1382D"/>
    <w:rsid w:val="00C13886"/>
    <w:rsid w:val="00C145BB"/>
    <w:rsid w:val="00C14A9A"/>
    <w:rsid w:val="00C14D4F"/>
    <w:rsid w:val="00C151B8"/>
    <w:rsid w:val="00C166AE"/>
    <w:rsid w:val="00C16732"/>
    <w:rsid w:val="00C17A19"/>
    <w:rsid w:val="00C20B99"/>
    <w:rsid w:val="00C22B78"/>
    <w:rsid w:val="00C22F20"/>
    <w:rsid w:val="00C2389B"/>
    <w:rsid w:val="00C2446B"/>
    <w:rsid w:val="00C24D46"/>
    <w:rsid w:val="00C25AF6"/>
    <w:rsid w:val="00C275D1"/>
    <w:rsid w:val="00C2780A"/>
    <w:rsid w:val="00C308B5"/>
    <w:rsid w:val="00C30B08"/>
    <w:rsid w:val="00C31283"/>
    <w:rsid w:val="00C31D87"/>
    <w:rsid w:val="00C33A3D"/>
    <w:rsid w:val="00C33C48"/>
    <w:rsid w:val="00C340E5"/>
    <w:rsid w:val="00C340E9"/>
    <w:rsid w:val="00C3519D"/>
    <w:rsid w:val="00C35AA7"/>
    <w:rsid w:val="00C35EEA"/>
    <w:rsid w:val="00C37C65"/>
    <w:rsid w:val="00C40B3C"/>
    <w:rsid w:val="00C419EB"/>
    <w:rsid w:val="00C43852"/>
    <w:rsid w:val="00C43BA1"/>
    <w:rsid w:val="00C43DAB"/>
    <w:rsid w:val="00C44C11"/>
    <w:rsid w:val="00C44C42"/>
    <w:rsid w:val="00C450A4"/>
    <w:rsid w:val="00C46954"/>
    <w:rsid w:val="00C46AE8"/>
    <w:rsid w:val="00C47E53"/>
    <w:rsid w:val="00C47E60"/>
    <w:rsid w:val="00C47F08"/>
    <w:rsid w:val="00C514A6"/>
    <w:rsid w:val="00C52073"/>
    <w:rsid w:val="00C52992"/>
    <w:rsid w:val="00C52ABF"/>
    <w:rsid w:val="00C52ACF"/>
    <w:rsid w:val="00C53870"/>
    <w:rsid w:val="00C5459E"/>
    <w:rsid w:val="00C54ECC"/>
    <w:rsid w:val="00C554E9"/>
    <w:rsid w:val="00C568C7"/>
    <w:rsid w:val="00C570EC"/>
    <w:rsid w:val="00C5739F"/>
    <w:rsid w:val="00C57CF0"/>
    <w:rsid w:val="00C60204"/>
    <w:rsid w:val="00C61EF9"/>
    <w:rsid w:val="00C621CD"/>
    <w:rsid w:val="00C6265E"/>
    <w:rsid w:val="00C63B39"/>
    <w:rsid w:val="00C64A5F"/>
    <w:rsid w:val="00C65891"/>
    <w:rsid w:val="00C6599E"/>
    <w:rsid w:val="00C66AC9"/>
    <w:rsid w:val="00C6742E"/>
    <w:rsid w:val="00C717C6"/>
    <w:rsid w:val="00C71CDC"/>
    <w:rsid w:val="00C724D3"/>
    <w:rsid w:val="00C729D7"/>
    <w:rsid w:val="00C74830"/>
    <w:rsid w:val="00C75BB9"/>
    <w:rsid w:val="00C76745"/>
    <w:rsid w:val="00C76F5F"/>
    <w:rsid w:val="00C77747"/>
    <w:rsid w:val="00C77DD9"/>
    <w:rsid w:val="00C806FE"/>
    <w:rsid w:val="00C80E89"/>
    <w:rsid w:val="00C817C6"/>
    <w:rsid w:val="00C83907"/>
    <w:rsid w:val="00C83BE6"/>
    <w:rsid w:val="00C84582"/>
    <w:rsid w:val="00C84659"/>
    <w:rsid w:val="00C85354"/>
    <w:rsid w:val="00C8573C"/>
    <w:rsid w:val="00C857E3"/>
    <w:rsid w:val="00C85DE2"/>
    <w:rsid w:val="00C86870"/>
    <w:rsid w:val="00C86ABA"/>
    <w:rsid w:val="00C90400"/>
    <w:rsid w:val="00C90CC9"/>
    <w:rsid w:val="00C92F80"/>
    <w:rsid w:val="00C931DA"/>
    <w:rsid w:val="00C93D25"/>
    <w:rsid w:val="00C943F3"/>
    <w:rsid w:val="00C94C51"/>
    <w:rsid w:val="00C95066"/>
    <w:rsid w:val="00C95978"/>
    <w:rsid w:val="00C97123"/>
    <w:rsid w:val="00CA08C6"/>
    <w:rsid w:val="00CA0C0B"/>
    <w:rsid w:val="00CA10A4"/>
    <w:rsid w:val="00CA1826"/>
    <w:rsid w:val="00CA2194"/>
    <w:rsid w:val="00CA2519"/>
    <w:rsid w:val="00CA265B"/>
    <w:rsid w:val="00CA2729"/>
    <w:rsid w:val="00CA3057"/>
    <w:rsid w:val="00CA45F8"/>
    <w:rsid w:val="00CA4C78"/>
    <w:rsid w:val="00CA6CE7"/>
    <w:rsid w:val="00CA73D4"/>
    <w:rsid w:val="00CA7772"/>
    <w:rsid w:val="00CB1361"/>
    <w:rsid w:val="00CB1AA9"/>
    <w:rsid w:val="00CB1BA3"/>
    <w:rsid w:val="00CB2500"/>
    <w:rsid w:val="00CB33C7"/>
    <w:rsid w:val="00CB3779"/>
    <w:rsid w:val="00CB5A4C"/>
    <w:rsid w:val="00CB6253"/>
    <w:rsid w:val="00CB6B66"/>
    <w:rsid w:val="00CB751D"/>
    <w:rsid w:val="00CB79D8"/>
    <w:rsid w:val="00CB7E4C"/>
    <w:rsid w:val="00CC0C66"/>
    <w:rsid w:val="00CC1DB6"/>
    <w:rsid w:val="00CC25B4"/>
    <w:rsid w:val="00CC2857"/>
    <w:rsid w:val="00CC3092"/>
    <w:rsid w:val="00CC3656"/>
    <w:rsid w:val="00CC3B13"/>
    <w:rsid w:val="00CC4069"/>
    <w:rsid w:val="00CC4843"/>
    <w:rsid w:val="00CC533E"/>
    <w:rsid w:val="00CC5356"/>
    <w:rsid w:val="00CC5F88"/>
    <w:rsid w:val="00CC62D5"/>
    <w:rsid w:val="00CC69C8"/>
    <w:rsid w:val="00CC6FC8"/>
    <w:rsid w:val="00CC772A"/>
    <w:rsid w:val="00CC77A2"/>
    <w:rsid w:val="00CC7B4B"/>
    <w:rsid w:val="00CD104F"/>
    <w:rsid w:val="00CD13C1"/>
    <w:rsid w:val="00CD1433"/>
    <w:rsid w:val="00CD2AF5"/>
    <w:rsid w:val="00CD3985"/>
    <w:rsid w:val="00CD446D"/>
    <w:rsid w:val="00CD61B3"/>
    <w:rsid w:val="00CD6A1B"/>
    <w:rsid w:val="00CD7A80"/>
    <w:rsid w:val="00CE03D9"/>
    <w:rsid w:val="00CE0A7F"/>
    <w:rsid w:val="00CE1718"/>
    <w:rsid w:val="00CE2522"/>
    <w:rsid w:val="00CE328B"/>
    <w:rsid w:val="00CE432E"/>
    <w:rsid w:val="00CE4FA9"/>
    <w:rsid w:val="00CE509F"/>
    <w:rsid w:val="00CE7D12"/>
    <w:rsid w:val="00CF21E4"/>
    <w:rsid w:val="00CF4156"/>
    <w:rsid w:val="00CF48AB"/>
    <w:rsid w:val="00CF63BA"/>
    <w:rsid w:val="00CF7D54"/>
    <w:rsid w:val="00CF7FF1"/>
    <w:rsid w:val="00D00B6F"/>
    <w:rsid w:val="00D01608"/>
    <w:rsid w:val="00D02BF7"/>
    <w:rsid w:val="00D02E97"/>
    <w:rsid w:val="00D03D00"/>
    <w:rsid w:val="00D042C4"/>
    <w:rsid w:val="00D04B9C"/>
    <w:rsid w:val="00D050FE"/>
    <w:rsid w:val="00D05C30"/>
    <w:rsid w:val="00D101AE"/>
    <w:rsid w:val="00D11359"/>
    <w:rsid w:val="00D1179C"/>
    <w:rsid w:val="00D135DF"/>
    <w:rsid w:val="00D15D0E"/>
    <w:rsid w:val="00D20984"/>
    <w:rsid w:val="00D20CC5"/>
    <w:rsid w:val="00D20F08"/>
    <w:rsid w:val="00D21433"/>
    <w:rsid w:val="00D21F65"/>
    <w:rsid w:val="00D222A3"/>
    <w:rsid w:val="00D22A56"/>
    <w:rsid w:val="00D24470"/>
    <w:rsid w:val="00D25B56"/>
    <w:rsid w:val="00D26344"/>
    <w:rsid w:val="00D26DAE"/>
    <w:rsid w:val="00D300FE"/>
    <w:rsid w:val="00D3188C"/>
    <w:rsid w:val="00D3415E"/>
    <w:rsid w:val="00D35F9B"/>
    <w:rsid w:val="00D36B69"/>
    <w:rsid w:val="00D37210"/>
    <w:rsid w:val="00D403B2"/>
    <w:rsid w:val="00D4068B"/>
    <w:rsid w:val="00D408DD"/>
    <w:rsid w:val="00D41F71"/>
    <w:rsid w:val="00D44723"/>
    <w:rsid w:val="00D45D72"/>
    <w:rsid w:val="00D4798A"/>
    <w:rsid w:val="00D5064F"/>
    <w:rsid w:val="00D50C05"/>
    <w:rsid w:val="00D50ED7"/>
    <w:rsid w:val="00D51B66"/>
    <w:rsid w:val="00D51D43"/>
    <w:rsid w:val="00D520E4"/>
    <w:rsid w:val="00D52700"/>
    <w:rsid w:val="00D53A38"/>
    <w:rsid w:val="00D53C56"/>
    <w:rsid w:val="00D55C78"/>
    <w:rsid w:val="00D5686E"/>
    <w:rsid w:val="00D568EE"/>
    <w:rsid w:val="00D56ECE"/>
    <w:rsid w:val="00D575DD"/>
    <w:rsid w:val="00D57A2C"/>
    <w:rsid w:val="00D57A35"/>
    <w:rsid w:val="00D57DFA"/>
    <w:rsid w:val="00D60312"/>
    <w:rsid w:val="00D61053"/>
    <w:rsid w:val="00D61392"/>
    <w:rsid w:val="00D63A37"/>
    <w:rsid w:val="00D64897"/>
    <w:rsid w:val="00D64D5C"/>
    <w:rsid w:val="00D65920"/>
    <w:rsid w:val="00D66A28"/>
    <w:rsid w:val="00D709CE"/>
    <w:rsid w:val="00D70C9A"/>
    <w:rsid w:val="00D71F73"/>
    <w:rsid w:val="00D7282C"/>
    <w:rsid w:val="00D72DB8"/>
    <w:rsid w:val="00D75211"/>
    <w:rsid w:val="00D77FAC"/>
    <w:rsid w:val="00D80786"/>
    <w:rsid w:val="00D80AC0"/>
    <w:rsid w:val="00D8163C"/>
    <w:rsid w:val="00D819C7"/>
    <w:rsid w:val="00D81CAB"/>
    <w:rsid w:val="00D8258F"/>
    <w:rsid w:val="00D83EAB"/>
    <w:rsid w:val="00D84494"/>
    <w:rsid w:val="00D851E4"/>
    <w:rsid w:val="00D85306"/>
    <w:rsid w:val="00D8576F"/>
    <w:rsid w:val="00D8677F"/>
    <w:rsid w:val="00D86C00"/>
    <w:rsid w:val="00D9237C"/>
    <w:rsid w:val="00D92728"/>
    <w:rsid w:val="00D927F9"/>
    <w:rsid w:val="00D9350D"/>
    <w:rsid w:val="00D95E6A"/>
    <w:rsid w:val="00D95F23"/>
    <w:rsid w:val="00D9600D"/>
    <w:rsid w:val="00D97F0C"/>
    <w:rsid w:val="00DA0CA1"/>
    <w:rsid w:val="00DA15C8"/>
    <w:rsid w:val="00DA2480"/>
    <w:rsid w:val="00DA2B36"/>
    <w:rsid w:val="00DA31A1"/>
    <w:rsid w:val="00DA3A86"/>
    <w:rsid w:val="00DA3B16"/>
    <w:rsid w:val="00DA43C2"/>
    <w:rsid w:val="00DA45A7"/>
    <w:rsid w:val="00DA5560"/>
    <w:rsid w:val="00DB083B"/>
    <w:rsid w:val="00DB0969"/>
    <w:rsid w:val="00DB0A69"/>
    <w:rsid w:val="00DB0EB3"/>
    <w:rsid w:val="00DB11F6"/>
    <w:rsid w:val="00DB3417"/>
    <w:rsid w:val="00DB48AA"/>
    <w:rsid w:val="00DB491E"/>
    <w:rsid w:val="00DB4BB9"/>
    <w:rsid w:val="00DB5BD4"/>
    <w:rsid w:val="00DB5FB2"/>
    <w:rsid w:val="00DC087D"/>
    <w:rsid w:val="00DC0C3F"/>
    <w:rsid w:val="00DC20BD"/>
    <w:rsid w:val="00DC3776"/>
    <w:rsid w:val="00DC4575"/>
    <w:rsid w:val="00DC4C96"/>
    <w:rsid w:val="00DC77DC"/>
    <w:rsid w:val="00DD006D"/>
    <w:rsid w:val="00DD0C2C"/>
    <w:rsid w:val="00DD0F60"/>
    <w:rsid w:val="00DD162C"/>
    <w:rsid w:val="00DD197B"/>
    <w:rsid w:val="00DD28BC"/>
    <w:rsid w:val="00DD2E85"/>
    <w:rsid w:val="00DD3370"/>
    <w:rsid w:val="00DD4370"/>
    <w:rsid w:val="00DD55E6"/>
    <w:rsid w:val="00DD5651"/>
    <w:rsid w:val="00DE08F1"/>
    <w:rsid w:val="00DE0D9F"/>
    <w:rsid w:val="00DE182B"/>
    <w:rsid w:val="00DE2B7B"/>
    <w:rsid w:val="00DE31F0"/>
    <w:rsid w:val="00DE3D1C"/>
    <w:rsid w:val="00DE5130"/>
    <w:rsid w:val="00DE60A1"/>
    <w:rsid w:val="00DE74F4"/>
    <w:rsid w:val="00DF00C3"/>
    <w:rsid w:val="00DF0A05"/>
    <w:rsid w:val="00DF0E43"/>
    <w:rsid w:val="00DF1649"/>
    <w:rsid w:val="00DF190C"/>
    <w:rsid w:val="00DF36F5"/>
    <w:rsid w:val="00DF4EF8"/>
    <w:rsid w:val="00DF5D33"/>
    <w:rsid w:val="00DF6F69"/>
    <w:rsid w:val="00DF708E"/>
    <w:rsid w:val="00DF71C6"/>
    <w:rsid w:val="00DF7710"/>
    <w:rsid w:val="00DF7ACF"/>
    <w:rsid w:val="00E00A8B"/>
    <w:rsid w:val="00E00CE6"/>
    <w:rsid w:val="00E0227D"/>
    <w:rsid w:val="00E02ADB"/>
    <w:rsid w:val="00E03201"/>
    <w:rsid w:val="00E036D5"/>
    <w:rsid w:val="00E03F26"/>
    <w:rsid w:val="00E04AF1"/>
    <w:rsid w:val="00E04B84"/>
    <w:rsid w:val="00E05F60"/>
    <w:rsid w:val="00E0608C"/>
    <w:rsid w:val="00E06466"/>
    <w:rsid w:val="00E06FDA"/>
    <w:rsid w:val="00E0717C"/>
    <w:rsid w:val="00E078FB"/>
    <w:rsid w:val="00E101D3"/>
    <w:rsid w:val="00E10886"/>
    <w:rsid w:val="00E14579"/>
    <w:rsid w:val="00E160A5"/>
    <w:rsid w:val="00E165E1"/>
    <w:rsid w:val="00E167E6"/>
    <w:rsid w:val="00E1713D"/>
    <w:rsid w:val="00E20A2F"/>
    <w:rsid w:val="00E20A43"/>
    <w:rsid w:val="00E20E14"/>
    <w:rsid w:val="00E2114E"/>
    <w:rsid w:val="00E229EA"/>
    <w:rsid w:val="00E23898"/>
    <w:rsid w:val="00E23DD1"/>
    <w:rsid w:val="00E274E6"/>
    <w:rsid w:val="00E30F26"/>
    <w:rsid w:val="00E31743"/>
    <w:rsid w:val="00E327D6"/>
    <w:rsid w:val="00E336B8"/>
    <w:rsid w:val="00E338E3"/>
    <w:rsid w:val="00E33917"/>
    <w:rsid w:val="00E33B42"/>
    <w:rsid w:val="00E33CD2"/>
    <w:rsid w:val="00E343A7"/>
    <w:rsid w:val="00E36387"/>
    <w:rsid w:val="00E36A1F"/>
    <w:rsid w:val="00E36F73"/>
    <w:rsid w:val="00E37939"/>
    <w:rsid w:val="00E37A3A"/>
    <w:rsid w:val="00E40194"/>
    <w:rsid w:val="00E4057E"/>
    <w:rsid w:val="00E40E90"/>
    <w:rsid w:val="00E40EC7"/>
    <w:rsid w:val="00E411C7"/>
    <w:rsid w:val="00E41F5F"/>
    <w:rsid w:val="00E42CE7"/>
    <w:rsid w:val="00E4446E"/>
    <w:rsid w:val="00E44797"/>
    <w:rsid w:val="00E44E5E"/>
    <w:rsid w:val="00E463A0"/>
    <w:rsid w:val="00E47073"/>
    <w:rsid w:val="00E47FD7"/>
    <w:rsid w:val="00E5024E"/>
    <w:rsid w:val="00E50EF8"/>
    <w:rsid w:val="00E52464"/>
    <w:rsid w:val="00E531EB"/>
    <w:rsid w:val="00E54874"/>
    <w:rsid w:val="00E54B6F"/>
    <w:rsid w:val="00E55222"/>
    <w:rsid w:val="00E552BB"/>
    <w:rsid w:val="00E55ACA"/>
    <w:rsid w:val="00E5603A"/>
    <w:rsid w:val="00E57B74"/>
    <w:rsid w:val="00E57F0D"/>
    <w:rsid w:val="00E60B65"/>
    <w:rsid w:val="00E60D2C"/>
    <w:rsid w:val="00E61339"/>
    <w:rsid w:val="00E62D00"/>
    <w:rsid w:val="00E62EB6"/>
    <w:rsid w:val="00E65BC6"/>
    <w:rsid w:val="00E661FF"/>
    <w:rsid w:val="00E662B8"/>
    <w:rsid w:val="00E66D4C"/>
    <w:rsid w:val="00E67019"/>
    <w:rsid w:val="00E6718E"/>
    <w:rsid w:val="00E67A2B"/>
    <w:rsid w:val="00E70E59"/>
    <w:rsid w:val="00E726EB"/>
    <w:rsid w:val="00E76F5B"/>
    <w:rsid w:val="00E774F1"/>
    <w:rsid w:val="00E77B32"/>
    <w:rsid w:val="00E8004E"/>
    <w:rsid w:val="00E80B52"/>
    <w:rsid w:val="00E81B07"/>
    <w:rsid w:val="00E8213D"/>
    <w:rsid w:val="00E824C3"/>
    <w:rsid w:val="00E834AC"/>
    <w:rsid w:val="00E83A90"/>
    <w:rsid w:val="00E83CFA"/>
    <w:rsid w:val="00E840B3"/>
    <w:rsid w:val="00E84776"/>
    <w:rsid w:val="00E84D10"/>
    <w:rsid w:val="00E859F5"/>
    <w:rsid w:val="00E8629F"/>
    <w:rsid w:val="00E86E32"/>
    <w:rsid w:val="00E86E36"/>
    <w:rsid w:val="00E87F7A"/>
    <w:rsid w:val="00E91008"/>
    <w:rsid w:val="00E91726"/>
    <w:rsid w:val="00E924C1"/>
    <w:rsid w:val="00E92ADA"/>
    <w:rsid w:val="00E9374E"/>
    <w:rsid w:val="00E93E7B"/>
    <w:rsid w:val="00E94E7F"/>
    <w:rsid w:val="00E94F54"/>
    <w:rsid w:val="00E94F72"/>
    <w:rsid w:val="00E958EC"/>
    <w:rsid w:val="00E96FD9"/>
    <w:rsid w:val="00EA03E9"/>
    <w:rsid w:val="00EA09A1"/>
    <w:rsid w:val="00EA1111"/>
    <w:rsid w:val="00EA1CAB"/>
    <w:rsid w:val="00EA309D"/>
    <w:rsid w:val="00EA3B4F"/>
    <w:rsid w:val="00EA3C24"/>
    <w:rsid w:val="00EA3F67"/>
    <w:rsid w:val="00EA5E49"/>
    <w:rsid w:val="00EA73DF"/>
    <w:rsid w:val="00EA7C23"/>
    <w:rsid w:val="00EB1120"/>
    <w:rsid w:val="00EB1D91"/>
    <w:rsid w:val="00EB233E"/>
    <w:rsid w:val="00EB38B4"/>
    <w:rsid w:val="00EB3F65"/>
    <w:rsid w:val="00EB4045"/>
    <w:rsid w:val="00EB6063"/>
    <w:rsid w:val="00EB606B"/>
    <w:rsid w:val="00EB61AE"/>
    <w:rsid w:val="00EB7636"/>
    <w:rsid w:val="00EC08ED"/>
    <w:rsid w:val="00EC0E11"/>
    <w:rsid w:val="00EC1968"/>
    <w:rsid w:val="00EC1EE0"/>
    <w:rsid w:val="00EC20E8"/>
    <w:rsid w:val="00EC262B"/>
    <w:rsid w:val="00EC2C67"/>
    <w:rsid w:val="00EC322D"/>
    <w:rsid w:val="00EC41B9"/>
    <w:rsid w:val="00EC5946"/>
    <w:rsid w:val="00EC7AD9"/>
    <w:rsid w:val="00EC7DEB"/>
    <w:rsid w:val="00ED2918"/>
    <w:rsid w:val="00ED2D96"/>
    <w:rsid w:val="00ED3076"/>
    <w:rsid w:val="00ED30CC"/>
    <w:rsid w:val="00ED383A"/>
    <w:rsid w:val="00ED3C01"/>
    <w:rsid w:val="00ED6B49"/>
    <w:rsid w:val="00ED6CCF"/>
    <w:rsid w:val="00EE07F0"/>
    <w:rsid w:val="00EE182B"/>
    <w:rsid w:val="00EE1C81"/>
    <w:rsid w:val="00EE25EE"/>
    <w:rsid w:val="00EE3ADA"/>
    <w:rsid w:val="00EE449B"/>
    <w:rsid w:val="00EE48A7"/>
    <w:rsid w:val="00EE5A34"/>
    <w:rsid w:val="00EE6079"/>
    <w:rsid w:val="00EE6554"/>
    <w:rsid w:val="00EE6B37"/>
    <w:rsid w:val="00EF0CEC"/>
    <w:rsid w:val="00EF10E3"/>
    <w:rsid w:val="00EF1EC5"/>
    <w:rsid w:val="00EF2AEC"/>
    <w:rsid w:val="00EF349F"/>
    <w:rsid w:val="00EF4384"/>
    <w:rsid w:val="00EF4821"/>
    <w:rsid w:val="00EF4C88"/>
    <w:rsid w:val="00EF4DA3"/>
    <w:rsid w:val="00EF55EB"/>
    <w:rsid w:val="00EF5A5B"/>
    <w:rsid w:val="00F001B4"/>
    <w:rsid w:val="00F002B6"/>
    <w:rsid w:val="00F0039B"/>
    <w:rsid w:val="00F00DCC"/>
    <w:rsid w:val="00F00E4D"/>
    <w:rsid w:val="00F0156F"/>
    <w:rsid w:val="00F0216A"/>
    <w:rsid w:val="00F02BE3"/>
    <w:rsid w:val="00F02F73"/>
    <w:rsid w:val="00F04353"/>
    <w:rsid w:val="00F0476A"/>
    <w:rsid w:val="00F05AC8"/>
    <w:rsid w:val="00F0684B"/>
    <w:rsid w:val="00F069D2"/>
    <w:rsid w:val="00F06BC6"/>
    <w:rsid w:val="00F07167"/>
    <w:rsid w:val="00F072D8"/>
    <w:rsid w:val="00F075D1"/>
    <w:rsid w:val="00F07ACF"/>
    <w:rsid w:val="00F07B8F"/>
    <w:rsid w:val="00F07CE0"/>
    <w:rsid w:val="00F10115"/>
    <w:rsid w:val="00F119B6"/>
    <w:rsid w:val="00F12185"/>
    <w:rsid w:val="00F13D05"/>
    <w:rsid w:val="00F15D67"/>
    <w:rsid w:val="00F1669A"/>
    <w:rsid w:val="00F1679D"/>
    <w:rsid w:val="00F1682C"/>
    <w:rsid w:val="00F17467"/>
    <w:rsid w:val="00F17539"/>
    <w:rsid w:val="00F20B91"/>
    <w:rsid w:val="00F20BEE"/>
    <w:rsid w:val="00F21123"/>
    <w:rsid w:val="00F22369"/>
    <w:rsid w:val="00F22EF7"/>
    <w:rsid w:val="00F24298"/>
    <w:rsid w:val="00F2445C"/>
    <w:rsid w:val="00F24B8B"/>
    <w:rsid w:val="00F24DFA"/>
    <w:rsid w:val="00F251C2"/>
    <w:rsid w:val="00F26379"/>
    <w:rsid w:val="00F2648F"/>
    <w:rsid w:val="00F30D2E"/>
    <w:rsid w:val="00F33632"/>
    <w:rsid w:val="00F35516"/>
    <w:rsid w:val="00F35790"/>
    <w:rsid w:val="00F366E6"/>
    <w:rsid w:val="00F36BE8"/>
    <w:rsid w:val="00F37469"/>
    <w:rsid w:val="00F37B76"/>
    <w:rsid w:val="00F40EB9"/>
    <w:rsid w:val="00F4136D"/>
    <w:rsid w:val="00F41886"/>
    <w:rsid w:val="00F4212E"/>
    <w:rsid w:val="00F42C20"/>
    <w:rsid w:val="00F43D00"/>
    <w:rsid w:val="00F43E34"/>
    <w:rsid w:val="00F50298"/>
    <w:rsid w:val="00F53053"/>
    <w:rsid w:val="00F578C1"/>
    <w:rsid w:val="00F60307"/>
    <w:rsid w:val="00F618EF"/>
    <w:rsid w:val="00F62561"/>
    <w:rsid w:val="00F62A40"/>
    <w:rsid w:val="00F62CE4"/>
    <w:rsid w:val="00F62CEB"/>
    <w:rsid w:val="00F63DB2"/>
    <w:rsid w:val="00F64198"/>
    <w:rsid w:val="00F6446F"/>
    <w:rsid w:val="00F65582"/>
    <w:rsid w:val="00F66475"/>
    <w:rsid w:val="00F66CBD"/>
    <w:rsid w:val="00F66E75"/>
    <w:rsid w:val="00F70DC5"/>
    <w:rsid w:val="00F71DCD"/>
    <w:rsid w:val="00F71DEC"/>
    <w:rsid w:val="00F71E40"/>
    <w:rsid w:val="00F738E7"/>
    <w:rsid w:val="00F7790F"/>
    <w:rsid w:val="00F77C4D"/>
    <w:rsid w:val="00F77EB0"/>
    <w:rsid w:val="00F83CDE"/>
    <w:rsid w:val="00F84A23"/>
    <w:rsid w:val="00F8596A"/>
    <w:rsid w:val="00F85B3D"/>
    <w:rsid w:val="00F86C1B"/>
    <w:rsid w:val="00F87813"/>
    <w:rsid w:val="00F87CDD"/>
    <w:rsid w:val="00F904F7"/>
    <w:rsid w:val="00F905DF"/>
    <w:rsid w:val="00F9097D"/>
    <w:rsid w:val="00F90D85"/>
    <w:rsid w:val="00F9219A"/>
    <w:rsid w:val="00F921A0"/>
    <w:rsid w:val="00F9281B"/>
    <w:rsid w:val="00F933F0"/>
    <w:rsid w:val="00F937A3"/>
    <w:rsid w:val="00F94715"/>
    <w:rsid w:val="00F96533"/>
    <w:rsid w:val="00F96A30"/>
    <w:rsid w:val="00F97047"/>
    <w:rsid w:val="00FA016A"/>
    <w:rsid w:val="00FA02BC"/>
    <w:rsid w:val="00FA0A20"/>
    <w:rsid w:val="00FA128F"/>
    <w:rsid w:val="00FA1FDC"/>
    <w:rsid w:val="00FA2294"/>
    <w:rsid w:val="00FA2B6D"/>
    <w:rsid w:val="00FA331B"/>
    <w:rsid w:val="00FA347F"/>
    <w:rsid w:val="00FA3DBA"/>
    <w:rsid w:val="00FA3E40"/>
    <w:rsid w:val="00FA4718"/>
    <w:rsid w:val="00FA4C80"/>
    <w:rsid w:val="00FA5F9D"/>
    <w:rsid w:val="00FA7F3D"/>
    <w:rsid w:val="00FB014E"/>
    <w:rsid w:val="00FB3491"/>
    <w:rsid w:val="00FB38D8"/>
    <w:rsid w:val="00FB3B2F"/>
    <w:rsid w:val="00FB57C0"/>
    <w:rsid w:val="00FB6697"/>
    <w:rsid w:val="00FB6787"/>
    <w:rsid w:val="00FB7C62"/>
    <w:rsid w:val="00FC051F"/>
    <w:rsid w:val="00FC06FF"/>
    <w:rsid w:val="00FC2C31"/>
    <w:rsid w:val="00FC3CE7"/>
    <w:rsid w:val="00FC69B4"/>
    <w:rsid w:val="00FC79CC"/>
    <w:rsid w:val="00FD0694"/>
    <w:rsid w:val="00FD0EBD"/>
    <w:rsid w:val="00FD1CF4"/>
    <w:rsid w:val="00FD1D7A"/>
    <w:rsid w:val="00FD1EB2"/>
    <w:rsid w:val="00FD1F45"/>
    <w:rsid w:val="00FD25BE"/>
    <w:rsid w:val="00FD2724"/>
    <w:rsid w:val="00FD2B25"/>
    <w:rsid w:val="00FD2E70"/>
    <w:rsid w:val="00FD2F94"/>
    <w:rsid w:val="00FD3EB7"/>
    <w:rsid w:val="00FD4811"/>
    <w:rsid w:val="00FD5794"/>
    <w:rsid w:val="00FD7AA7"/>
    <w:rsid w:val="00FD7C5B"/>
    <w:rsid w:val="00FE09F1"/>
    <w:rsid w:val="00FE0D35"/>
    <w:rsid w:val="00FE12BC"/>
    <w:rsid w:val="00FE1597"/>
    <w:rsid w:val="00FE1D85"/>
    <w:rsid w:val="00FE2D95"/>
    <w:rsid w:val="00FE4780"/>
    <w:rsid w:val="00FF18A6"/>
    <w:rsid w:val="00FF1FCB"/>
    <w:rsid w:val="00FF2786"/>
    <w:rsid w:val="00FF48AE"/>
    <w:rsid w:val="00FF4C79"/>
    <w:rsid w:val="00FF5047"/>
    <w:rsid w:val="00FF52D4"/>
    <w:rsid w:val="00FF5A22"/>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表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3">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9"/>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35DD5-0519-43A1-8972-ADB273299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6886</TotalTime>
  <Pages>15</Pages>
  <Words>4126</Words>
  <Characters>23522</Characters>
  <Application>Microsoft Office Word</Application>
  <DocSecurity>0</DocSecurity>
  <Lines>196</Lines>
  <Paragraphs>55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27593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2nd </cp:lastModifiedBy>
  <cp:revision>399</cp:revision>
  <cp:lastPrinted>2019-04-25T01:09:00Z</cp:lastPrinted>
  <dcterms:created xsi:type="dcterms:W3CDTF">2024-01-15T07:24:00Z</dcterms:created>
  <dcterms:modified xsi:type="dcterms:W3CDTF">2024-04-08T11:27:00Z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